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8A4BA2" w14:textId="712D5FAC" w:rsidR="00354FA7" w:rsidRDefault="00354FA7" w:rsidP="002961D8"/>
    <w:p w14:paraId="74BC4035" w14:textId="2F3B0DCC" w:rsidR="00354FA7" w:rsidRDefault="00354FA7" w:rsidP="002961D8"/>
    <w:p w14:paraId="679A20C1" w14:textId="1EE7728B" w:rsidR="00B24B70" w:rsidRDefault="00B24B70" w:rsidP="002961D8"/>
    <w:p w14:paraId="3021FD96" w14:textId="77777777" w:rsidR="00B24B70" w:rsidRDefault="00B24B70" w:rsidP="002961D8"/>
    <w:p w14:paraId="4B028124" w14:textId="36779B8E" w:rsidR="00354FA7" w:rsidRPr="001A5A8B" w:rsidRDefault="00354FA7" w:rsidP="001A5A8B">
      <w:pPr>
        <w:pStyle w:val="Sous-titre"/>
      </w:pPr>
      <w:r w:rsidRPr="00C52691">
        <w:t xml:space="preserve">Rapport de </w:t>
      </w:r>
      <w:r w:rsidR="000B3CE2">
        <w:t>stage</w:t>
      </w:r>
      <w:r w:rsidRPr="00C52691">
        <w:t xml:space="preserve"> d’élève Ingénieur en Informatique et Modélisation – ISIMA de 3è année</w:t>
      </w:r>
    </w:p>
    <w:p w14:paraId="2FFEAFBA" w14:textId="08E07E26" w:rsidR="008F0B24" w:rsidRPr="00C52691" w:rsidRDefault="008F0B24" w:rsidP="001A5A8B">
      <w:pPr>
        <w:pStyle w:val="Sous-titre"/>
      </w:pPr>
      <w:r w:rsidRPr="00C52691">
        <w:t>Filière Génie Logiciel</w:t>
      </w:r>
    </w:p>
    <w:p w14:paraId="508B2AFB" w14:textId="30D05637" w:rsidR="00354FA7" w:rsidRPr="00C52691" w:rsidRDefault="00C52691" w:rsidP="001A5A8B">
      <w:pPr>
        <w:pStyle w:val="Titre"/>
      </w:pPr>
      <w:r w:rsidRPr="00C52691">
        <w:t>Conception et implémentation d'interfaces pour les nouveaux projets du studio</w:t>
      </w:r>
    </w:p>
    <w:p w14:paraId="585A641E" w14:textId="5693509F" w:rsidR="00354FA7" w:rsidRDefault="00354FA7" w:rsidP="002961D8"/>
    <w:p w14:paraId="2441C761" w14:textId="68AD3D58" w:rsidR="00B24B70" w:rsidRPr="006E2F77" w:rsidRDefault="006E2F77" w:rsidP="006E2F77">
      <w:pPr>
        <w:ind w:firstLine="0"/>
        <w:jc w:val="center"/>
        <w:rPr>
          <w:b/>
        </w:rPr>
      </w:pPr>
      <w:r w:rsidRPr="00AF3013">
        <w:rPr>
          <w:b/>
          <w:color w:val="C00000"/>
          <w:sz w:val="56"/>
        </w:rPr>
        <w:t>CONFIDENTIEL</w:t>
      </w:r>
    </w:p>
    <w:p w14:paraId="02C123E9" w14:textId="468B5711" w:rsidR="00B24B70" w:rsidRDefault="00B24B70" w:rsidP="002961D8"/>
    <w:p w14:paraId="6A981492" w14:textId="3218EC54" w:rsidR="00B24B70" w:rsidRPr="003D420E" w:rsidRDefault="00B24B70" w:rsidP="00B24B70">
      <w:pPr>
        <w:pStyle w:val="Sansinterligne"/>
        <w:jc w:val="center"/>
        <w:rPr>
          <w:b/>
        </w:rPr>
      </w:pPr>
      <w:r w:rsidRPr="003D420E">
        <w:rPr>
          <w:b/>
        </w:rPr>
        <w:t>Présenté par :</w:t>
      </w:r>
    </w:p>
    <w:p w14:paraId="70CABF28" w14:textId="696A745E" w:rsidR="00B24B70" w:rsidRDefault="00B24B70" w:rsidP="00B24B70">
      <w:pPr>
        <w:pStyle w:val="Sansinterligne"/>
        <w:jc w:val="center"/>
      </w:pPr>
      <w:r>
        <w:t>Nicolas Jullien</w:t>
      </w:r>
    </w:p>
    <w:p w14:paraId="33FF369B" w14:textId="3D186086" w:rsidR="008F0B24" w:rsidRDefault="008F0B24" w:rsidP="00B24B70">
      <w:pPr>
        <w:pStyle w:val="Sansinterligne"/>
        <w:jc w:val="center"/>
      </w:pPr>
    </w:p>
    <w:p w14:paraId="7BDC3ACD" w14:textId="4EE93AD9" w:rsidR="00B24B70" w:rsidRDefault="00B24B70" w:rsidP="006E2F77">
      <w:pPr>
        <w:pStyle w:val="Sansinterligne"/>
      </w:pPr>
    </w:p>
    <w:p w14:paraId="5296C474" w14:textId="7CFB7FC9" w:rsidR="00B24B70" w:rsidRDefault="00B24B70" w:rsidP="00B24B70">
      <w:pPr>
        <w:pStyle w:val="Sansinterligne"/>
        <w:jc w:val="center"/>
      </w:pPr>
    </w:p>
    <w:p w14:paraId="57624691" w14:textId="2EA22834" w:rsidR="00B24B70" w:rsidRDefault="00B24B70" w:rsidP="00B24B70">
      <w:pPr>
        <w:pStyle w:val="Sansinterligne"/>
        <w:jc w:val="center"/>
      </w:pPr>
    </w:p>
    <w:p w14:paraId="1DED1FEB" w14:textId="24E8A095" w:rsidR="00B24B70" w:rsidRDefault="00B24B70" w:rsidP="00B24B70">
      <w:pPr>
        <w:pStyle w:val="Sansinterligne"/>
        <w:jc w:val="center"/>
      </w:pPr>
    </w:p>
    <w:p w14:paraId="0B653445" w14:textId="44930120" w:rsidR="00B24B70" w:rsidRDefault="00B24B70" w:rsidP="00B24B70">
      <w:pPr>
        <w:pStyle w:val="Sansinterligne"/>
        <w:jc w:val="center"/>
      </w:pPr>
    </w:p>
    <w:p w14:paraId="387E2EE0" w14:textId="77777777" w:rsidR="00B24B70" w:rsidRDefault="00B24B70" w:rsidP="00B24B70">
      <w:pPr>
        <w:pStyle w:val="Sansinterligne"/>
        <w:jc w:val="center"/>
        <w:sectPr w:rsidR="00B24B70" w:rsidSect="003D420E">
          <w:headerReference w:type="even" r:id="rId8"/>
          <w:headerReference w:type="default" r:id="rId9"/>
          <w:footerReference w:type="even" r:id="rId10"/>
          <w:footerReference w:type="default" r:id="rId11"/>
          <w:pgSz w:w="11906" w:h="16838"/>
          <w:pgMar w:top="1418" w:right="1418" w:bottom="1418" w:left="1418" w:header="709" w:footer="709" w:gutter="0"/>
          <w:cols w:space="708"/>
          <w:docGrid w:linePitch="360"/>
        </w:sectPr>
      </w:pPr>
    </w:p>
    <w:p w14:paraId="569EFC18" w14:textId="1E0C0D17" w:rsidR="00B24B70" w:rsidRDefault="00B24B70" w:rsidP="003D420E">
      <w:pPr>
        <w:pStyle w:val="Sansinterligne"/>
        <w:ind w:left="-567"/>
      </w:pPr>
      <w:r w:rsidRPr="00B24B70">
        <w:rPr>
          <w:b/>
        </w:rPr>
        <w:lastRenderedPageBreak/>
        <w:t>Responsable entreprise :</w:t>
      </w:r>
      <w:r>
        <w:t xml:space="preserve"> Emilien Gorisse</w:t>
      </w:r>
    </w:p>
    <w:p w14:paraId="4F5EE5B9" w14:textId="3CA2DF5C" w:rsidR="00B24B70" w:rsidRPr="00B24B70" w:rsidRDefault="00B24B70" w:rsidP="003D420E">
      <w:pPr>
        <w:pStyle w:val="Sansinterligne"/>
        <w:ind w:left="-567"/>
      </w:pPr>
      <w:r w:rsidRPr="00B24B70">
        <w:rPr>
          <w:b/>
        </w:rPr>
        <w:t>Responsable ISIMA :</w:t>
      </w:r>
      <w:r>
        <w:t xml:space="preserve"> Yannick Loiseau</w:t>
      </w:r>
    </w:p>
    <w:p w14:paraId="49E72E9A" w14:textId="44F39EB0" w:rsidR="00B24B70" w:rsidRPr="00B24B70" w:rsidRDefault="00B24B70" w:rsidP="003D420E">
      <w:pPr>
        <w:pStyle w:val="Sansinterligne"/>
        <w:ind w:left="-567"/>
      </w:pPr>
    </w:p>
    <w:p w14:paraId="511BB07C" w14:textId="490E2382" w:rsidR="00B24B70" w:rsidRDefault="00B24B70" w:rsidP="003D420E">
      <w:pPr>
        <w:pStyle w:val="Sansinterligne"/>
        <w:ind w:left="-567"/>
      </w:pPr>
    </w:p>
    <w:p w14:paraId="3E750938" w14:textId="76227A97" w:rsidR="003D420E" w:rsidRDefault="003D420E" w:rsidP="003D420E">
      <w:pPr>
        <w:pStyle w:val="Sansinterligne"/>
        <w:ind w:left="-567"/>
      </w:pPr>
    </w:p>
    <w:p w14:paraId="114A28BE" w14:textId="16AAB96A" w:rsidR="00B24B70" w:rsidRPr="00B24B70" w:rsidRDefault="00B24B70" w:rsidP="00B24B70">
      <w:pPr>
        <w:pStyle w:val="Sansinterligne"/>
        <w:jc w:val="right"/>
      </w:pPr>
      <w:r w:rsidRPr="00B24B70">
        <w:rPr>
          <w:b/>
        </w:rPr>
        <w:lastRenderedPageBreak/>
        <w:t>Année :</w:t>
      </w:r>
      <w:r>
        <w:t xml:space="preserve"> 2019</w:t>
      </w:r>
    </w:p>
    <w:p w14:paraId="753FCEAB" w14:textId="77777777" w:rsidR="00420C66" w:rsidRDefault="00B24B70" w:rsidP="00B24B70">
      <w:pPr>
        <w:pStyle w:val="Sansinterligne"/>
        <w:jc w:val="right"/>
        <w:sectPr w:rsidR="00420C66" w:rsidSect="003D420E">
          <w:type w:val="continuous"/>
          <w:pgSz w:w="11906" w:h="16838"/>
          <w:pgMar w:top="1417" w:right="1417" w:bottom="1417" w:left="1417" w:header="709" w:footer="709" w:gutter="567"/>
          <w:cols w:num="2" w:space="708"/>
          <w:docGrid w:linePitch="360"/>
        </w:sectPr>
      </w:pPr>
      <w:r w:rsidRPr="00B24B70">
        <w:rPr>
          <w:b/>
        </w:rPr>
        <w:t>Durée :</w:t>
      </w:r>
      <w:r>
        <w:t xml:space="preserve"> 6 mois</w:t>
      </w:r>
    </w:p>
    <w:p w14:paraId="024D4D32" w14:textId="77777777" w:rsidR="00BA3D94" w:rsidRDefault="00BA3D94" w:rsidP="00BA3D94">
      <w:pPr>
        <w:sectPr w:rsidR="00BA3D94" w:rsidSect="003D420E">
          <w:headerReference w:type="even" r:id="rId12"/>
          <w:headerReference w:type="default" r:id="rId13"/>
          <w:footerReference w:type="even" r:id="rId14"/>
          <w:footerReference w:type="default" r:id="rId15"/>
          <w:pgSz w:w="11906" w:h="16838"/>
          <w:pgMar w:top="1418" w:right="1418" w:bottom="1418" w:left="1418" w:header="709" w:footer="709" w:gutter="0"/>
          <w:cols w:space="708"/>
          <w:docGrid w:linePitch="360"/>
        </w:sectPr>
      </w:pPr>
    </w:p>
    <w:p w14:paraId="6DAAD92F" w14:textId="05E6CCD9" w:rsidR="00420C66" w:rsidRPr="00420C66" w:rsidRDefault="00420C66" w:rsidP="00420C66">
      <w:pPr>
        <w:rPr>
          <w:sz w:val="16"/>
        </w:rPr>
      </w:pPr>
    </w:p>
    <w:p w14:paraId="5775318D" w14:textId="734FB641" w:rsidR="00420C66" w:rsidRDefault="00420C66" w:rsidP="00420C66"/>
    <w:p w14:paraId="540FC470" w14:textId="23A2D579" w:rsidR="00420C66" w:rsidRDefault="00420C66" w:rsidP="00420C66"/>
    <w:p w14:paraId="38E45501" w14:textId="77777777" w:rsidR="00420C66" w:rsidRDefault="00420C66" w:rsidP="00420C66"/>
    <w:p w14:paraId="7F8C5DD3" w14:textId="77777777" w:rsidR="00420C66" w:rsidRDefault="00420C66" w:rsidP="00420C66"/>
    <w:p w14:paraId="46F8562C" w14:textId="77777777" w:rsidR="00420C66" w:rsidRDefault="00420C66" w:rsidP="00420C66"/>
    <w:p w14:paraId="400EACD4" w14:textId="77777777" w:rsidR="00420C66" w:rsidRDefault="00420C66" w:rsidP="00420C66"/>
    <w:p w14:paraId="0E090880" w14:textId="77777777" w:rsidR="00420C66" w:rsidRPr="001A5A8B" w:rsidRDefault="00420C66" w:rsidP="00420C66">
      <w:pPr>
        <w:pStyle w:val="Sous-titre"/>
      </w:pPr>
      <w:r w:rsidRPr="00C52691">
        <w:t xml:space="preserve">Rapport de </w:t>
      </w:r>
      <w:r>
        <w:t>stage</w:t>
      </w:r>
      <w:r w:rsidRPr="00C52691">
        <w:t xml:space="preserve"> d’élève Ingénieur en Informatique et Modélisation – ISIMA de 3è année</w:t>
      </w:r>
    </w:p>
    <w:p w14:paraId="0B97D4EB" w14:textId="77777777" w:rsidR="00420C66" w:rsidRPr="00C52691" w:rsidRDefault="00420C66" w:rsidP="00420C66">
      <w:pPr>
        <w:pStyle w:val="Sous-titre"/>
      </w:pPr>
      <w:r w:rsidRPr="00C52691">
        <w:t>Filière Génie Logiciel</w:t>
      </w:r>
    </w:p>
    <w:p w14:paraId="5ACFFA9C" w14:textId="77777777" w:rsidR="00420C66" w:rsidRPr="00C52691" w:rsidRDefault="00420C66" w:rsidP="00420C66">
      <w:pPr>
        <w:pStyle w:val="Titre"/>
      </w:pPr>
      <w:r w:rsidRPr="00C52691">
        <w:t>Conception et implémentation d'interfaces pour les nouveaux projets du studio</w:t>
      </w:r>
    </w:p>
    <w:p w14:paraId="77CE1832" w14:textId="756408AE" w:rsidR="00420C66" w:rsidRDefault="00420C66" w:rsidP="00420C66"/>
    <w:p w14:paraId="1319D9C8" w14:textId="675E75E3" w:rsidR="006E2F77" w:rsidRDefault="006E2F77" w:rsidP="006E2F77"/>
    <w:p w14:paraId="38833B16" w14:textId="77777777" w:rsidR="00420C66" w:rsidRDefault="00420C66" w:rsidP="00420C66"/>
    <w:p w14:paraId="1D7E9DD3" w14:textId="77777777" w:rsidR="00420C66" w:rsidRDefault="00420C66" w:rsidP="00420C66"/>
    <w:p w14:paraId="1D797189" w14:textId="77777777" w:rsidR="00420C66" w:rsidRPr="003D420E" w:rsidRDefault="00420C66" w:rsidP="00420C66">
      <w:pPr>
        <w:pStyle w:val="Sansinterligne"/>
        <w:jc w:val="center"/>
        <w:rPr>
          <w:b/>
        </w:rPr>
      </w:pPr>
      <w:r w:rsidRPr="003D420E">
        <w:rPr>
          <w:b/>
        </w:rPr>
        <w:t>Présenté par :</w:t>
      </w:r>
    </w:p>
    <w:p w14:paraId="57054BFE" w14:textId="77777777" w:rsidR="00420C66" w:rsidRDefault="00420C66" w:rsidP="00420C66">
      <w:pPr>
        <w:pStyle w:val="Sansinterligne"/>
        <w:jc w:val="center"/>
      </w:pPr>
      <w:r>
        <w:t>Nicolas Jullien</w:t>
      </w:r>
    </w:p>
    <w:p w14:paraId="01412419" w14:textId="77777777" w:rsidR="00420C66" w:rsidRDefault="00420C66" w:rsidP="00420C66">
      <w:pPr>
        <w:pStyle w:val="Sansinterligne"/>
        <w:jc w:val="center"/>
      </w:pPr>
    </w:p>
    <w:p w14:paraId="3B1277DF" w14:textId="77777777" w:rsidR="00420C66" w:rsidRDefault="00420C66" w:rsidP="00420C66">
      <w:pPr>
        <w:pStyle w:val="Sansinterligne"/>
        <w:jc w:val="center"/>
      </w:pPr>
    </w:p>
    <w:p w14:paraId="4E8D86F8" w14:textId="77777777" w:rsidR="00420C66" w:rsidRDefault="00420C66" w:rsidP="00420C66">
      <w:pPr>
        <w:pStyle w:val="Sansinterligne"/>
        <w:jc w:val="center"/>
      </w:pPr>
    </w:p>
    <w:p w14:paraId="267FBF0C" w14:textId="77777777" w:rsidR="00420C66" w:rsidRDefault="00420C66" w:rsidP="00420C66">
      <w:pPr>
        <w:pStyle w:val="Sansinterligne"/>
        <w:jc w:val="center"/>
      </w:pPr>
    </w:p>
    <w:p w14:paraId="0DD0F8DE" w14:textId="77777777" w:rsidR="00420C66" w:rsidRDefault="00420C66" w:rsidP="00420C66">
      <w:pPr>
        <w:pStyle w:val="Sansinterligne"/>
        <w:jc w:val="center"/>
      </w:pPr>
    </w:p>
    <w:p w14:paraId="24E81765" w14:textId="77777777" w:rsidR="00420C66" w:rsidRDefault="00420C66" w:rsidP="00420C66">
      <w:pPr>
        <w:pStyle w:val="Sansinterligne"/>
        <w:jc w:val="center"/>
      </w:pPr>
    </w:p>
    <w:p w14:paraId="76D640C0" w14:textId="77777777" w:rsidR="00420C66" w:rsidRDefault="00420C66" w:rsidP="00420C66">
      <w:pPr>
        <w:pStyle w:val="Sansinterligne"/>
        <w:jc w:val="center"/>
      </w:pPr>
    </w:p>
    <w:p w14:paraId="147EF565" w14:textId="77777777" w:rsidR="00420C66" w:rsidRDefault="00420C66" w:rsidP="00420C66">
      <w:pPr>
        <w:pStyle w:val="Sansinterligne"/>
        <w:jc w:val="center"/>
        <w:sectPr w:rsidR="00420C66" w:rsidSect="003D420E">
          <w:headerReference w:type="default" r:id="rId16"/>
          <w:pgSz w:w="11906" w:h="16838"/>
          <w:pgMar w:top="1418" w:right="1418" w:bottom="1418" w:left="1418" w:header="709" w:footer="709" w:gutter="0"/>
          <w:cols w:space="708"/>
          <w:docGrid w:linePitch="360"/>
        </w:sectPr>
      </w:pPr>
    </w:p>
    <w:p w14:paraId="6598F00B" w14:textId="77777777" w:rsidR="00420C66" w:rsidRDefault="00420C66" w:rsidP="00420C66">
      <w:pPr>
        <w:pStyle w:val="Sansinterligne"/>
        <w:ind w:left="-567"/>
      </w:pPr>
      <w:r w:rsidRPr="00B24B70">
        <w:rPr>
          <w:b/>
        </w:rPr>
        <w:t>Responsable entreprise :</w:t>
      </w:r>
      <w:r>
        <w:t xml:space="preserve"> Emilien Gorisse</w:t>
      </w:r>
    </w:p>
    <w:p w14:paraId="373DB35C" w14:textId="77777777" w:rsidR="00420C66" w:rsidRPr="00B24B70" w:rsidRDefault="00420C66" w:rsidP="00420C66">
      <w:pPr>
        <w:pStyle w:val="Sansinterligne"/>
        <w:ind w:left="-567"/>
      </w:pPr>
      <w:r w:rsidRPr="00B24B70">
        <w:rPr>
          <w:b/>
        </w:rPr>
        <w:t>Responsable ISIMA :</w:t>
      </w:r>
      <w:r>
        <w:t xml:space="preserve"> Yannick Loiseau</w:t>
      </w:r>
    </w:p>
    <w:p w14:paraId="55169056" w14:textId="77777777" w:rsidR="00420C66" w:rsidRPr="00B24B70" w:rsidRDefault="00420C66" w:rsidP="00420C66">
      <w:pPr>
        <w:pStyle w:val="Sansinterligne"/>
        <w:ind w:left="-567"/>
      </w:pPr>
    </w:p>
    <w:p w14:paraId="5DAC0AC2" w14:textId="77777777" w:rsidR="00420C66" w:rsidRDefault="00420C66" w:rsidP="00420C66">
      <w:pPr>
        <w:pStyle w:val="Sansinterligne"/>
        <w:ind w:left="-567"/>
      </w:pPr>
    </w:p>
    <w:p w14:paraId="72D32EB9" w14:textId="77777777" w:rsidR="00420C66" w:rsidRPr="00B24B70" w:rsidRDefault="00420C66" w:rsidP="00420C66">
      <w:pPr>
        <w:pStyle w:val="Sansinterligne"/>
        <w:jc w:val="right"/>
      </w:pPr>
      <w:r w:rsidRPr="00B24B70">
        <w:rPr>
          <w:b/>
        </w:rPr>
        <w:t>Année :</w:t>
      </w:r>
      <w:r>
        <w:t xml:space="preserve"> 2019</w:t>
      </w:r>
    </w:p>
    <w:p w14:paraId="2AB45B68" w14:textId="5BAC50AA" w:rsidR="00420C66" w:rsidRDefault="00420C66" w:rsidP="00420C66">
      <w:pPr>
        <w:pStyle w:val="Sansinterligne"/>
        <w:jc w:val="right"/>
        <w:sectPr w:rsidR="00420C66" w:rsidSect="003D420E">
          <w:type w:val="continuous"/>
          <w:pgSz w:w="11906" w:h="16838"/>
          <w:pgMar w:top="1417" w:right="1417" w:bottom="1417" w:left="1417" w:header="709" w:footer="709" w:gutter="567"/>
          <w:cols w:num="2" w:space="708"/>
          <w:docGrid w:linePitch="360"/>
        </w:sectPr>
      </w:pPr>
      <w:r w:rsidRPr="00B24B70">
        <w:rPr>
          <w:b/>
        </w:rPr>
        <w:t>Durée :</w:t>
      </w:r>
      <w:r>
        <w:t xml:space="preserve"> 6 mois</w:t>
      </w:r>
    </w:p>
    <w:p w14:paraId="17C88931" w14:textId="294D31D5" w:rsidR="00B24B70" w:rsidRPr="00B24B70" w:rsidRDefault="00B24B70" w:rsidP="00420C66">
      <w:pPr>
        <w:pStyle w:val="Sansinterligne"/>
      </w:pPr>
    </w:p>
    <w:p w14:paraId="69FDF9E9" w14:textId="400DC700" w:rsidR="00774166" w:rsidRDefault="002958C3" w:rsidP="002961D8">
      <w:pPr>
        <w:pStyle w:val="Titre1"/>
      </w:pPr>
      <w:bookmarkStart w:id="0" w:name="_Toc17207498"/>
      <w:r>
        <w:t>Remerciements</w:t>
      </w:r>
      <w:bookmarkEnd w:id="0"/>
    </w:p>
    <w:p w14:paraId="4F694EC3" w14:textId="1033A169" w:rsidR="002958C3" w:rsidRDefault="009A7D1A" w:rsidP="002961D8">
      <w:r>
        <w:t>Je tiens à remercier mon tuteur entreprise Emilien Gorisse pour m’avoir accueilli et accompagné avec bienveillance à nouveau pour ce second stage</w:t>
      </w:r>
      <w:r w:rsidR="004B2DE4">
        <w:t xml:space="preserve"> à ses côtés</w:t>
      </w:r>
      <w:r>
        <w:t>. De même, je suis reconnaissant envers les autres employés</w:t>
      </w:r>
      <w:r w:rsidR="00232992">
        <w:t xml:space="preserve"> et employées</w:t>
      </w:r>
      <w:r>
        <w:t xml:space="preserve"> de Nadeo pour l’ambiance amicale </w:t>
      </w:r>
      <w:r w:rsidR="008B726B">
        <w:t xml:space="preserve">et chaleureuse </w:t>
      </w:r>
      <w:r>
        <w:t>qu’ils entretiennent entre eux, en particulier de l’équipe Game et Live avec qui j’ai travaillé.</w:t>
      </w:r>
      <w:r w:rsidR="002958C3">
        <w:br w:type="page"/>
      </w:r>
    </w:p>
    <w:p w14:paraId="15FF76FE" w14:textId="77777777" w:rsidR="002958C3" w:rsidRDefault="002958C3" w:rsidP="002961D8">
      <w:pPr>
        <w:pStyle w:val="Titre1"/>
      </w:pPr>
      <w:bookmarkStart w:id="1" w:name="_Toc17207499"/>
      <w:r>
        <w:t xml:space="preserve">Table </w:t>
      </w:r>
      <w:r w:rsidRPr="00C52691">
        <w:t>des</w:t>
      </w:r>
      <w:r>
        <w:t xml:space="preserve"> illustrations</w:t>
      </w:r>
      <w:bookmarkEnd w:id="1"/>
    </w:p>
    <w:p w14:paraId="79A7D34E" w14:textId="369E7926" w:rsidR="007D33F9" w:rsidRDefault="00730FC8">
      <w:pPr>
        <w:pStyle w:val="Tabledesillustrations"/>
        <w:tabs>
          <w:tab w:val="right" w:leader="dot" w:pos="7927"/>
        </w:tabs>
        <w:rPr>
          <w:rFonts w:asciiTheme="minorHAnsi" w:eastAsiaTheme="minorEastAsia" w:hAnsiTheme="minorHAnsi"/>
          <w:noProof/>
          <w:sz w:val="22"/>
          <w:szCs w:val="22"/>
          <w:lang w:eastAsia="fr-FR"/>
        </w:rPr>
      </w:pPr>
      <w:r>
        <w:fldChar w:fldCharType="begin"/>
      </w:r>
      <w:r>
        <w:instrText xml:space="preserve"> TOC \h \z \c "Figure" </w:instrText>
      </w:r>
      <w:r>
        <w:fldChar w:fldCharType="separate"/>
      </w:r>
      <w:hyperlink w:anchor="_Toc17207476" w:history="1">
        <w:r w:rsidR="007D33F9" w:rsidRPr="00225A75">
          <w:rPr>
            <w:rStyle w:val="Lienhypertexte"/>
            <w:noProof/>
          </w:rPr>
          <w:t>Figure 1 Fin serrée sur la carte Warmdown durant la Step 10</w:t>
        </w:r>
        <w:r w:rsidR="007D33F9">
          <w:rPr>
            <w:noProof/>
            <w:webHidden/>
          </w:rPr>
          <w:tab/>
        </w:r>
        <w:r w:rsidR="007D33F9">
          <w:rPr>
            <w:noProof/>
            <w:webHidden/>
          </w:rPr>
          <w:fldChar w:fldCharType="begin"/>
        </w:r>
        <w:r w:rsidR="007D33F9">
          <w:rPr>
            <w:noProof/>
            <w:webHidden/>
          </w:rPr>
          <w:instrText xml:space="preserve"> PAGEREF _Toc17207476 \h </w:instrText>
        </w:r>
        <w:r w:rsidR="007D33F9">
          <w:rPr>
            <w:noProof/>
            <w:webHidden/>
          </w:rPr>
        </w:r>
        <w:r w:rsidR="007D33F9">
          <w:rPr>
            <w:noProof/>
            <w:webHidden/>
          </w:rPr>
          <w:fldChar w:fldCharType="separate"/>
        </w:r>
        <w:r w:rsidR="007D33F9">
          <w:rPr>
            <w:noProof/>
            <w:webHidden/>
          </w:rPr>
          <w:t>19</w:t>
        </w:r>
        <w:r w:rsidR="007D33F9">
          <w:rPr>
            <w:noProof/>
            <w:webHidden/>
          </w:rPr>
          <w:fldChar w:fldCharType="end"/>
        </w:r>
      </w:hyperlink>
    </w:p>
    <w:p w14:paraId="36625CDC" w14:textId="1015E8D4"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77" w:history="1">
        <w:r w:rsidRPr="00225A75">
          <w:rPr>
            <w:rStyle w:val="Lienhypertexte"/>
            <w:noProof/>
          </w:rPr>
          <w:t>Figure 2 Diagramme de classes pour les événements</w:t>
        </w:r>
        <w:r>
          <w:rPr>
            <w:noProof/>
            <w:webHidden/>
          </w:rPr>
          <w:tab/>
        </w:r>
        <w:r>
          <w:rPr>
            <w:noProof/>
            <w:webHidden/>
          </w:rPr>
          <w:fldChar w:fldCharType="begin"/>
        </w:r>
        <w:r>
          <w:rPr>
            <w:noProof/>
            <w:webHidden/>
          </w:rPr>
          <w:instrText xml:space="preserve"> PAGEREF _Toc17207477 \h </w:instrText>
        </w:r>
        <w:r>
          <w:rPr>
            <w:noProof/>
            <w:webHidden/>
          </w:rPr>
        </w:r>
        <w:r>
          <w:rPr>
            <w:noProof/>
            <w:webHidden/>
          </w:rPr>
          <w:fldChar w:fldCharType="separate"/>
        </w:r>
        <w:r>
          <w:rPr>
            <w:noProof/>
            <w:webHidden/>
          </w:rPr>
          <w:t>23</w:t>
        </w:r>
        <w:r>
          <w:rPr>
            <w:noProof/>
            <w:webHidden/>
          </w:rPr>
          <w:fldChar w:fldCharType="end"/>
        </w:r>
      </w:hyperlink>
    </w:p>
    <w:p w14:paraId="769131C5" w14:textId="7E699E50"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78" w:history="1">
        <w:r w:rsidRPr="00225A75">
          <w:rPr>
            <w:rStyle w:val="Lienhypertexte"/>
            <w:noProof/>
          </w:rPr>
          <w:t>Figure 3 Courbes des paramètres de la voiture</w:t>
        </w:r>
        <w:r>
          <w:rPr>
            <w:noProof/>
            <w:webHidden/>
          </w:rPr>
          <w:tab/>
        </w:r>
        <w:r>
          <w:rPr>
            <w:noProof/>
            <w:webHidden/>
          </w:rPr>
          <w:fldChar w:fldCharType="begin"/>
        </w:r>
        <w:r>
          <w:rPr>
            <w:noProof/>
            <w:webHidden/>
          </w:rPr>
          <w:instrText xml:space="preserve"> PAGEREF _Toc17207478 \h </w:instrText>
        </w:r>
        <w:r>
          <w:rPr>
            <w:noProof/>
            <w:webHidden/>
          </w:rPr>
        </w:r>
        <w:r>
          <w:rPr>
            <w:noProof/>
            <w:webHidden/>
          </w:rPr>
          <w:fldChar w:fldCharType="separate"/>
        </w:r>
        <w:r>
          <w:rPr>
            <w:noProof/>
            <w:webHidden/>
          </w:rPr>
          <w:t>25</w:t>
        </w:r>
        <w:r>
          <w:rPr>
            <w:noProof/>
            <w:webHidden/>
          </w:rPr>
          <w:fldChar w:fldCharType="end"/>
        </w:r>
      </w:hyperlink>
    </w:p>
    <w:p w14:paraId="3B2F4834" w14:textId="1B91CC69"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79" w:history="1">
        <w:r w:rsidRPr="00225A75">
          <w:rPr>
            <w:rStyle w:val="Lienhypertexte"/>
            <w:noProof/>
          </w:rPr>
          <w:t>Figure 4 Les trois cas de fusion d'événements</w:t>
        </w:r>
        <w:r>
          <w:rPr>
            <w:noProof/>
            <w:webHidden/>
          </w:rPr>
          <w:tab/>
        </w:r>
        <w:r>
          <w:rPr>
            <w:noProof/>
            <w:webHidden/>
          </w:rPr>
          <w:fldChar w:fldCharType="begin"/>
        </w:r>
        <w:r>
          <w:rPr>
            <w:noProof/>
            <w:webHidden/>
          </w:rPr>
          <w:instrText xml:space="preserve"> PAGEREF _Toc17207479 \h </w:instrText>
        </w:r>
        <w:r>
          <w:rPr>
            <w:noProof/>
            <w:webHidden/>
          </w:rPr>
        </w:r>
        <w:r>
          <w:rPr>
            <w:noProof/>
            <w:webHidden/>
          </w:rPr>
          <w:fldChar w:fldCharType="separate"/>
        </w:r>
        <w:r>
          <w:rPr>
            <w:noProof/>
            <w:webHidden/>
          </w:rPr>
          <w:t>28</w:t>
        </w:r>
        <w:r>
          <w:rPr>
            <w:noProof/>
            <w:webHidden/>
          </w:rPr>
          <w:fldChar w:fldCharType="end"/>
        </w:r>
      </w:hyperlink>
    </w:p>
    <w:p w14:paraId="1FF1D3A0" w14:textId="31C328D5"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80" w:history="1">
        <w:r w:rsidRPr="00225A75">
          <w:rPr>
            <w:rStyle w:val="Lienhypertexte"/>
            <w:noProof/>
          </w:rPr>
          <w:t>Figure 5 Transition rapide entre deux caméras</w:t>
        </w:r>
        <w:r>
          <w:rPr>
            <w:noProof/>
            <w:webHidden/>
          </w:rPr>
          <w:tab/>
        </w:r>
        <w:r>
          <w:rPr>
            <w:noProof/>
            <w:webHidden/>
          </w:rPr>
          <w:fldChar w:fldCharType="begin"/>
        </w:r>
        <w:r>
          <w:rPr>
            <w:noProof/>
            <w:webHidden/>
          </w:rPr>
          <w:instrText xml:space="preserve"> PAGEREF _Toc17207480 \h </w:instrText>
        </w:r>
        <w:r>
          <w:rPr>
            <w:noProof/>
            <w:webHidden/>
          </w:rPr>
        </w:r>
        <w:r>
          <w:rPr>
            <w:noProof/>
            <w:webHidden/>
          </w:rPr>
          <w:fldChar w:fldCharType="separate"/>
        </w:r>
        <w:r>
          <w:rPr>
            <w:noProof/>
            <w:webHidden/>
          </w:rPr>
          <w:t>33</w:t>
        </w:r>
        <w:r>
          <w:rPr>
            <w:noProof/>
            <w:webHidden/>
          </w:rPr>
          <w:fldChar w:fldCharType="end"/>
        </w:r>
      </w:hyperlink>
    </w:p>
    <w:p w14:paraId="1B5067B6" w14:textId="71F7BCC6"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81" w:history="1">
        <w:r w:rsidRPr="00225A75">
          <w:rPr>
            <w:rStyle w:val="Lienhypertexte"/>
            <w:noProof/>
          </w:rPr>
          <w:t>Figure 6 Écran de transition et événements en direct</w:t>
        </w:r>
        <w:r>
          <w:rPr>
            <w:noProof/>
            <w:webHidden/>
          </w:rPr>
          <w:tab/>
        </w:r>
        <w:r>
          <w:rPr>
            <w:noProof/>
            <w:webHidden/>
          </w:rPr>
          <w:fldChar w:fldCharType="begin"/>
        </w:r>
        <w:r>
          <w:rPr>
            <w:noProof/>
            <w:webHidden/>
          </w:rPr>
          <w:instrText xml:space="preserve"> PAGEREF _Toc17207481 \h </w:instrText>
        </w:r>
        <w:r>
          <w:rPr>
            <w:noProof/>
            <w:webHidden/>
          </w:rPr>
        </w:r>
        <w:r>
          <w:rPr>
            <w:noProof/>
            <w:webHidden/>
          </w:rPr>
          <w:fldChar w:fldCharType="separate"/>
        </w:r>
        <w:r>
          <w:rPr>
            <w:noProof/>
            <w:webHidden/>
          </w:rPr>
          <w:t>34</w:t>
        </w:r>
        <w:r>
          <w:rPr>
            <w:noProof/>
            <w:webHidden/>
          </w:rPr>
          <w:fldChar w:fldCharType="end"/>
        </w:r>
      </w:hyperlink>
    </w:p>
    <w:p w14:paraId="76A768A3" w14:textId="4FF8101C"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82" w:history="1">
        <w:r w:rsidRPr="00225A75">
          <w:rPr>
            <w:rStyle w:val="Lienhypertexte"/>
            <w:noProof/>
          </w:rPr>
          <w:t>Figure 7 Deux spectateurs votent pour les joueurs Bren et CarlJr</w:t>
        </w:r>
        <w:r>
          <w:rPr>
            <w:noProof/>
            <w:webHidden/>
          </w:rPr>
          <w:tab/>
        </w:r>
        <w:r>
          <w:rPr>
            <w:noProof/>
            <w:webHidden/>
          </w:rPr>
          <w:fldChar w:fldCharType="begin"/>
        </w:r>
        <w:r>
          <w:rPr>
            <w:noProof/>
            <w:webHidden/>
          </w:rPr>
          <w:instrText xml:space="preserve"> PAGEREF _Toc17207482 \h </w:instrText>
        </w:r>
        <w:r>
          <w:rPr>
            <w:noProof/>
            <w:webHidden/>
          </w:rPr>
        </w:r>
        <w:r>
          <w:rPr>
            <w:noProof/>
            <w:webHidden/>
          </w:rPr>
          <w:fldChar w:fldCharType="separate"/>
        </w:r>
        <w:r>
          <w:rPr>
            <w:noProof/>
            <w:webHidden/>
          </w:rPr>
          <w:t>34</w:t>
        </w:r>
        <w:r>
          <w:rPr>
            <w:noProof/>
            <w:webHidden/>
          </w:rPr>
          <w:fldChar w:fldCharType="end"/>
        </w:r>
      </w:hyperlink>
    </w:p>
    <w:p w14:paraId="0F6625E9" w14:textId="18477F94"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83" w:history="1">
        <w:r w:rsidRPr="00225A75">
          <w:rPr>
            <w:rStyle w:val="Lienhypertexte"/>
            <w:noProof/>
          </w:rPr>
          <w:t>Figure 8 Cœurs du joueur Bren et total de votes</w:t>
        </w:r>
        <w:r>
          <w:rPr>
            <w:noProof/>
            <w:webHidden/>
          </w:rPr>
          <w:tab/>
        </w:r>
        <w:r>
          <w:rPr>
            <w:noProof/>
            <w:webHidden/>
          </w:rPr>
          <w:fldChar w:fldCharType="begin"/>
        </w:r>
        <w:r>
          <w:rPr>
            <w:noProof/>
            <w:webHidden/>
          </w:rPr>
          <w:instrText xml:space="preserve"> PAGEREF _Toc17207483 \h </w:instrText>
        </w:r>
        <w:r>
          <w:rPr>
            <w:noProof/>
            <w:webHidden/>
          </w:rPr>
        </w:r>
        <w:r>
          <w:rPr>
            <w:noProof/>
            <w:webHidden/>
          </w:rPr>
          <w:fldChar w:fldCharType="separate"/>
        </w:r>
        <w:r>
          <w:rPr>
            <w:noProof/>
            <w:webHidden/>
          </w:rPr>
          <w:t>35</w:t>
        </w:r>
        <w:r>
          <w:rPr>
            <w:noProof/>
            <w:webHidden/>
          </w:rPr>
          <w:fldChar w:fldCharType="end"/>
        </w:r>
      </w:hyperlink>
    </w:p>
    <w:p w14:paraId="5CC91650" w14:textId="2154F1A2"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84" w:history="1">
        <w:r w:rsidRPr="00225A75">
          <w:rPr>
            <w:rStyle w:val="Lienhypertexte"/>
            <w:noProof/>
          </w:rPr>
          <w:t>Figure 9 Ajout visuel du rappel</w:t>
        </w:r>
        <w:r>
          <w:rPr>
            <w:noProof/>
            <w:webHidden/>
          </w:rPr>
          <w:tab/>
        </w:r>
        <w:r>
          <w:rPr>
            <w:noProof/>
            <w:webHidden/>
          </w:rPr>
          <w:fldChar w:fldCharType="begin"/>
        </w:r>
        <w:r>
          <w:rPr>
            <w:noProof/>
            <w:webHidden/>
          </w:rPr>
          <w:instrText xml:space="preserve"> PAGEREF _Toc17207484 \h </w:instrText>
        </w:r>
        <w:r>
          <w:rPr>
            <w:noProof/>
            <w:webHidden/>
          </w:rPr>
        </w:r>
        <w:r>
          <w:rPr>
            <w:noProof/>
            <w:webHidden/>
          </w:rPr>
          <w:fldChar w:fldCharType="separate"/>
        </w:r>
        <w:r>
          <w:rPr>
            <w:noProof/>
            <w:webHidden/>
          </w:rPr>
          <w:t>36</w:t>
        </w:r>
        <w:r>
          <w:rPr>
            <w:noProof/>
            <w:webHidden/>
          </w:rPr>
          <w:fldChar w:fldCharType="end"/>
        </w:r>
      </w:hyperlink>
    </w:p>
    <w:p w14:paraId="2969DD85" w14:textId="4573F400"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85" w:history="1">
        <w:r w:rsidRPr="00225A75">
          <w:rPr>
            <w:rStyle w:val="Lienhypertexte"/>
            <w:noProof/>
          </w:rPr>
          <w:t>Figure 10 Héritage des skins</w:t>
        </w:r>
        <w:r>
          <w:rPr>
            <w:noProof/>
            <w:webHidden/>
          </w:rPr>
          <w:tab/>
        </w:r>
        <w:r>
          <w:rPr>
            <w:noProof/>
            <w:webHidden/>
          </w:rPr>
          <w:fldChar w:fldCharType="begin"/>
        </w:r>
        <w:r>
          <w:rPr>
            <w:noProof/>
            <w:webHidden/>
          </w:rPr>
          <w:instrText xml:space="preserve"> PAGEREF _Toc17207485 \h </w:instrText>
        </w:r>
        <w:r>
          <w:rPr>
            <w:noProof/>
            <w:webHidden/>
          </w:rPr>
        </w:r>
        <w:r>
          <w:rPr>
            <w:noProof/>
            <w:webHidden/>
          </w:rPr>
          <w:fldChar w:fldCharType="separate"/>
        </w:r>
        <w:r>
          <w:rPr>
            <w:noProof/>
            <w:webHidden/>
          </w:rPr>
          <w:t>38</w:t>
        </w:r>
        <w:r>
          <w:rPr>
            <w:noProof/>
            <w:webHidden/>
          </w:rPr>
          <w:fldChar w:fldCharType="end"/>
        </w:r>
      </w:hyperlink>
    </w:p>
    <w:p w14:paraId="5D6404B7" w14:textId="5F8ACC8B"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86" w:history="1">
        <w:r w:rsidRPr="00225A75">
          <w:rPr>
            <w:rStyle w:val="Lienhypertexte"/>
            <w:noProof/>
          </w:rPr>
          <w:t>Figure 11 Ancien menu principal sous deux skins différentes</w:t>
        </w:r>
        <w:r>
          <w:rPr>
            <w:noProof/>
            <w:webHidden/>
          </w:rPr>
          <w:tab/>
        </w:r>
        <w:r>
          <w:rPr>
            <w:noProof/>
            <w:webHidden/>
          </w:rPr>
          <w:fldChar w:fldCharType="begin"/>
        </w:r>
        <w:r>
          <w:rPr>
            <w:noProof/>
            <w:webHidden/>
          </w:rPr>
          <w:instrText xml:space="preserve"> PAGEREF _Toc17207486 \h </w:instrText>
        </w:r>
        <w:r>
          <w:rPr>
            <w:noProof/>
            <w:webHidden/>
          </w:rPr>
        </w:r>
        <w:r>
          <w:rPr>
            <w:noProof/>
            <w:webHidden/>
          </w:rPr>
          <w:fldChar w:fldCharType="separate"/>
        </w:r>
        <w:r>
          <w:rPr>
            <w:noProof/>
            <w:webHidden/>
          </w:rPr>
          <w:t>40</w:t>
        </w:r>
        <w:r>
          <w:rPr>
            <w:noProof/>
            <w:webHidden/>
          </w:rPr>
          <w:fldChar w:fldCharType="end"/>
        </w:r>
      </w:hyperlink>
    </w:p>
    <w:p w14:paraId="6115D2AB" w14:textId="0DD6ABED"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87" w:history="1">
        <w:r w:rsidRPr="00225A75">
          <w:rPr>
            <w:rStyle w:val="Lienhypertexte"/>
            <w:noProof/>
          </w:rPr>
          <w:t>Figure 12 Contenu de la structure K_UISkin_Style.</w:t>
        </w:r>
        <w:r>
          <w:rPr>
            <w:noProof/>
            <w:webHidden/>
          </w:rPr>
          <w:tab/>
        </w:r>
        <w:r>
          <w:rPr>
            <w:noProof/>
            <w:webHidden/>
          </w:rPr>
          <w:fldChar w:fldCharType="begin"/>
        </w:r>
        <w:r>
          <w:rPr>
            <w:noProof/>
            <w:webHidden/>
          </w:rPr>
          <w:instrText xml:space="preserve"> PAGEREF _Toc17207487 \h </w:instrText>
        </w:r>
        <w:r>
          <w:rPr>
            <w:noProof/>
            <w:webHidden/>
          </w:rPr>
        </w:r>
        <w:r>
          <w:rPr>
            <w:noProof/>
            <w:webHidden/>
          </w:rPr>
          <w:fldChar w:fldCharType="separate"/>
        </w:r>
        <w:r>
          <w:rPr>
            <w:noProof/>
            <w:webHidden/>
          </w:rPr>
          <w:t>40</w:t>
        </w:r>
        <w:r>
          <w:rPr>
            <w:noProof/>
            <w:webHidden/>
          </w:rPr>
          <w:fldChar w:fldCharType="end"/>
        </w:r>
      </w:hyperlink>
    </w:p>
    <w:p w14:paraId="1D3FE36F" w14:textId="1C801F0F"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88" w:history="1">
        <w:r w:rsidRPr="00225A75">
          <w:rPr>
            <w:rStyle w:val="Lienhypertexte"/>
            <w:noProof/>
          </w:rPr>
          <w:t>Figure 13 Structure représentant un style de label</w:t>
        </w:r>
        <w:r>
          <w:rPr>
            <w:noProof/>
            <w:webHidden/>
          </w:rPr>
          <w:tab/>
        </w:r>
        <w:r>
          <w:rPr>
            <w:noProof/>
            <w:webHidden/>
          </w:rPr>
          <w:fldChar w:fldCharType="begin"/>
        </w:r>
        <w:r>
          <w:rPr>
            <w:noProof/>
            <w:webHidden/>
          </w:rPr>
          <w:instrText xml:space="preserve"> PAGEREF _Toc17207488 \h </w:instrText>
        </w:r>
        <w:r>
          <w:rPr>
            <w:noProof/>
            <w:webHidden/>
          </w:rPr>
        </w:r>
        <w:r>
          <w:rPr>
            <w:noProof/>
            <w:webHidden/>
          </w:rPr>
          <w:fldChar w:fldCharType="separate"/>
        </w:r>
        <w:r>
          <w:rPr>
            <w:noProof/>
            <w:webHidden/>
          </w:rPr>
          <w:t>41</w:t>
        </w:r>
        <w:r>
          <w:rPr>
            <w:noProof/>
            <w:webHidden/>
          </w:rPr>
          <w:fldChar w:fldCharType="end"/>
        </w:r>
      </w:hyperlink>
    </w:p>
    <w:p w14:paraId="3704CFB9" w14:textId="34D0F72A"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89" w:history="1">
        <w:r w:rsidRPr="00225A75">
          <w:rPr>
            <w:rStyle w:val="Lienhypertexte"/>
            <w:noProof/>
          </w:rPr>
          <w:t>Figure 14 Editeur de styles en mode édition visuelle</w:t>
        </w:r>
        <w:r>
          <w:rPr>
            <w:noProof/>
            <w:webHidden/>
          </w:rPr>
          <w:tab/>
        </w:r>
        <w:r>
          <w:rPr>
            <w:noProof/>
            <w:webHidden/>
          </w:rPr>
          <w:fldChar w:fldCharType="begin"/>
        </w:r>
        <w:r>
          <w:rPr>
            <w:noProof/>
            <w:webHidden/>
          </w:rPr>
          <w:instrText xml:space="preserve"> PAGEREF _Toc17207489 \h </w:instrText>
        </w:r>
        <w:r>
          <w:rPr>
            <w:noProof/>
            <w:webHidden/>
          </w:rPr>
        </w:r>
        <w:r>
          <w:rPr>
            <w:noProof/>
            <w:webHidden/>
          </w:rPr>
          <w:fldChar w:fldCharType="separate"/>
        </w:r>
        <w:r>
          <w:rPr>
            <w:noProof/>
            <w:webHidden/>
          </w:rPr>
          <w:t>42</w:t>
        </w:r>
        <w:r>
          <w:rPr>
            <w:noProof/>
            <w:webHidden/>
          </w:rPr>
          <w:fldChar w:fldCharType="end"/>
        </w:r>
      </w:hyperlink>
    </w:p>
    <w:p w14:paraId="4EA1C11A" w14:textId="6CCEEB6B"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90" w:history="1">
        <w:r w:rsidRPr="00225A75">
          <w:rPr>
            <w:rStyle w:val="Lienhypertexte"/>
            <w:noProof/>
          </w:rPr>
          <w:t>Figure 15 Exemples de combinaisons de parties de pseudonyme</w:t>
        </w:r>
        <w:r>
          <w:rPr>
            <w:noProof/>
            <w:webHidden/>
          </w:rPr>
          <w:tab/>
        </w:r>
        <w:r>
          <w:rPr>
            <w:noProof/>
            <w:webHidden/>
          </w:rPr>
          <w:fldChar w:fldCharType="begin"/>
        </w:r>
        <w:r>
          <w:rPr>
            <w:noProof/>
            <w:webHidden/>
          </w:rPr>
          <w:instrText xml:space="preserve"> PAGEREF _Toc17207490 \h </w:instrText>
        </w:r>
        <w:r>
          <w:rPr>
            <w:noProof/>
            <w:webHidden/>
          </w:rPr>
        </w:r>
        <w:r>
          <w:rPr>
            <w:noProof/>
            <w:webHidden/>
          </w:rPr>
          <w:fldChar w:fldCharType="separate"/>
        </w:r>
        <w:r>
          <w:rPr>
            <w:noProof/>
            <w:webHidden/>
          </w:rPr>
          <w:t>44</w:t>
        </w:r>
        <w:r>
          <w:rPr>
            <w:noProof/>
            <w:webHidden/>
          </w:rPr>
          <w:fldChar w:fldCharType="end"/>
        </w:r>
      </w:hyperlink>
    </w:p>
    <w:p w14:paraId="2E79D491" w14:textId="13847780"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91" w:history="1">
        <w:r w:rsidRPr="00225A75">
          <w:rPr>
            <w:rStyle w:val="Lienhypertexte"/>
            <w:noProof/>
          </w:rPr>
          <w:t>Figure 16 Stuctures représentant toutes les possibilités du générateur</w:t>
        </w:r>
        <w:r>
          <w:rPr>
            <w:noProof/>
            <w:webHidden/>
          </w:rPr>
          <w:tab/>
        </w:r>
        <w:r>
          <w:rPr>
            <w:noProof/>
            <w:webHidden/>
          </w:rPr>
          <w:fldChar w:fldCharType="begin"/>
        </w:r>
        <w:r>
          <w:rPr>
            <w:noProof/>
            <w:webHidden/>
          </w:rPr>
          <w:instrText xml:space="preserve"> PAGEREF _Toc17207491 \h </w:instrText>
        </w:r>
        <w:r>
          <w:rPr>
            <w:noProof/>
            <w:webHidden/>
          </w:rPr>
        </w:r>
        <w:r>
          <w:rPr>
            <w:noProof/>
            <w:webHidden/>
          </w:rPr>
          <w:fldChar w:fldCharType="separate"/>
        </w:r>
        <w:r>
          <w:rPr>
            <w:noProof/>
            <w:webHidden/>
          </w:rPr>
          <w:t>45</w:t>
        </w:r>
        <w:r>
          <w:rPr>
            <w:noProof/>
            <w:webHidden/>
          </w:rPr>
          <w:fldChar w:fldCharType="end"/>
        </w:r>
      </w:hyperlink>
    </w:p>
    <w:p w14:paraId="12DC9B84" w14:textId="34B2B0F3"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92" w:history="1">
        <w:r w:rsidRPr="00225A75">
          <w:rPr>
            <w:rStyle w:val="Lienhypertexte"/>
            <w:noProof/>
          </w:rPr>
          <w:t>Figure 17 Exemple des premiers pseudonymes générés</w:t>
        </w:r>
        <w:r>
          <w:rPr>
            <w:noProof/>
            <w:webHidden/>
          </w:rPr>
          <w:tab/>
        </w:r>
        <w:r>
          <w:rPr>
            <w:noProof/>
            <w:webHidden/>
          </w:rPr>
          <w:fldChar w:fldCharType="begin"/>
        </w:r>
        <w:r>
          <w:rPr>
            <w:noProof/>
            <w:webHidden/>
          </w:rPr>
          <w:instrText xml:space="preserve"> PAGEREF _Toc17207492 \h </w:instrText>
        </w:r>
        <w:r>
          <w:rPr>
            <w:noProof/>
            <w:webHidden/>
          </w:rPr>
        </w:r>
        <w:r>
          <w:rPr>
            <w:noProof/>
            <w:webHidden/>
          </w:rPr>
          <w:fldChar w:fldCharType="separate"/>
        </w:r>
        <w:r>
          <w:rPr>
            <w:noProof/>
            <w:webHidden/>
          </w:rPr>
          <w:t>47</w:t>
        </w:r>
        <w:r>
          <w:rPr>
            <w:noProof/>
            <w:webHidden/>
          </w:rPr>
          <w:fldChar w:fldCharType="end"/>
        </w:r>
      </w:hyperlink>
    </w:p>
    <w:p w14:paraId="3446CC74" w14:textId="024A7EC6"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93" w:history="1">
        <w:r w:rsidRPr="00225A75">
          <w:rPr>
            <w:rStyle w:val="Lienhypertexte"/>
            <w:noProof/>
          </w:rPr>
          <w:t>Figure 18 Structures à jour avec les dernières fonctionnalités</w:t>
        </w:r>
        <w:r>
          <w:rPr>
            <w:noProof/>
            <w:webHidden/>
          </w:rPr>
          <w:tab/>
        </w:r>
        <w:r>
          <w:rPr>
            <w:noProof/>
            <w:webHidden/>
          </w:rPr>
          <w:fldChar w:fldCharType="begin"/>
        </w:r>
        <w:r>
          <w:rPr>
            <w:noProof/>
            <w:webHidden/>
          </w:rPr>
          <w:instrText xml:space="preserve"> PAGEREF _Toc17207493 \h </w:instrText>
        </w:r>
        <w:r>
          <w:rPr>
            <w:noProof/>
            <w:webHidden/>
          </w:rPr>
        </w:r>
        <w:r>
          <w:rPr>
            <w:noProof/>
            <w:webHidden/>
          </w:rPr>
          <w:fldChar w:fldCharType="separate"/>
        </w:r>
        <w:r>
          <w:rPr>
            <w:noProof/>
            <w:webHidden/>
          </w:rPr>
          <w:t>48</w:t>
        </w:r>
        <w:r>
          <w:rPr>
            <w:noProof/>
            <w:webHidden/>
          </w:rPr>
          <w:fldChar w:fldCharType="end"/>
        </w:r>
      </w:hyperlink>
    </w:p>
    <w:p w14:paraId="1B1E4C25" w14:textId="1E2B2164"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94" w:history="1">
        <w:r w:rsidRPr="00225A75">
          <w:rPr>
            <w:rStyle w:val="Lienhypertexte"/>
            <w:noProof/>
          </w:rPr>
          <w:t>Figure 19 Un tas de voxels dans le désert de l'environnement Canyon</w:t>
        </w:r>
        <w:r>
          <w:rPr>
            <w:noProof/>
            <w:webHidden/>
          </w:rPr>
          <w:tab/>
        </w:r>
        <w:r>
          <w:rPr>
            <w:noProof/>
            <w:webHidden/>
          </w:rPr>
          <w:fldChar w:fldCharType="begin"/>
        </w:r>
        <w:r>
          <w:rPr>
            <w:noProof/>
            <w:webHidden/>
          </w:rPr>
          <w:instrText xml:space="preserve"> PAGEREF _Toc17207494 \h </w:instrText>
        </w:r>
        <w:r>
          <w:rPr>
            <w:noProof/>
            <w:webHidden/>
          </w:rPr>
        </w:r>
        <w:r>
          <w:rPr>
            <w:noProof/>
            <w:webHidden/>
          </w:rPr>
          <w:fldChar w:fldCharType="separate"/>
        </w:r>
        <w:r>
          <w:rPr>
            <w:noProof/>
            <w:webHidden/>
          </w:rPr>
          <w:t>49</w:t>
        </w:r>
        <w:r>
          <w:rPr>
            <w:noProof/>
            <w:webHidden/>
          </w:rPr>
          <w:fldChar w:fldCharType="end"/>
        </w:r>
      </w:hyperlink>
    </w:p>
    <w:p w14:paraId="745BDE49" w14:textId="20BD34E1"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95" w:history="1">
        <w:r w:rsidRPr="00225A75">
          <w:rPr>
            <w:rStyle w:val="Lienhypertexte"/>
            <w:noProof/>
          </w:rPr>
          <w:t>Figure 20 Diagramme séquence d'une mise à jour des intelligences artificielles</w:t>
        </w:r>
        <w:r>
          <w:rPr>
            <w:noProof/>
            <w:webHidden/>
          </w:rPr>
          <w:tab/>
        </w:r>
        <w:r>
          <w:rPr>
            <w:noProof/>
            <w:webHidden/>
          </w:rPr>
          <w:fldChar w:fldCharType="begin"/>
        </w:r>
        <w:r>
          <w:rPr>
            <w:noProof/>
            <w:webHidden/>
          </w:rPr>
          <w:instrText xml:space="preserve"> PAGEREF _Toc17207495 \h </w:instrText>
        </w:r>
        <w:r>
          <w:rPr>
            <w:noProof/>
            <w:webHidden/>
          </w:rPr>
        </w:r>
        <w:r>
          <w:rPr>
            <w:noProof/>
            <w:webHidden/>
          </w:rPr>
          <w:fldChar w:fldCharType="separate"/>
        </w:r>
        <w:r>
          <w:rPr>
            <w:noProof/>
            <w:webHidden/>
          </w:rPr>
          <w:t>52</w:t>
        </w:r>
        <w:r>
          <w:rPr>
            <w:noProof/>
            <w:webHidden/>
          </w:rPr>
          <w:fldChar w:fldCharType="end"/>
        </w:r>
      </w:hyperlink>
    </w:p>
    <w:p w14:paraId="036B953A" w14:textId="4006179D"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96" w:history="1">
        <w:r w:rsidRPr="00225A75">
          <w:rPr>
            <w:rStyle w:val="Lienhypertexte"/>
            <w:noProof/>
          </w:rPr>
          <w:t>Figure 21 Différents ennemis à l'attaque</w:t>
        </w:r>
        <w:r>
          <w:rPr>
            <w:noProof/>
            <w:webHidden/>
          </w:rPr>
          <w:tab/>
        </w:r>
        <w:r>
          <w:rPr>
            <w:noProof/>
            <w:webHidden/>
          </w:rPr>
          <w:fldChar w:fldCharType="begin"/>
        </w:r>
        <w:r>
          <w:rPr>
            <w:noProof/>
            <w:webHidden/>
          </w:rPr>
          <w:instrText xml:space="preserve"> PAGEREF _Toc17207496 \h </w:instrText>
        </w:r>
        <w:r>
          <w:rPr>
            <w:noProof/>
            <w:webHidden/>
          </w:rPr>
        </w:r>
        <w:r>
          <w:rPr>
            <w:noProof/>
            <w:webHidden/>
          </w:rPr>
          <w:fldChar w:fldCharType="separate"/>
        </w:r>
        <w:r>
          <w:rPr>
            <w:noProof/>
            <w:webHidden/>
          </w:rPr>
          <w:t>55</w:t>
        </w:r>
        <w:r>
          <w:rPr>
            <w:noProof/>
            <w:webHidden/>
          </w:rPr>
          <w:fldChar w:fldCharType="end"/>
        </w:r>
      </w:hyperlink>
    </w:p>
    <w:p w14:paraId="51488B8A" w14:textId="49371DEC" w:rsidR="007D33F9" w:rsidRDefault="007D33F9">
      <w:pPr>
        <w:pStyle w:val="Tabledesillustrations"/>
        <w:tabs>
          <w:tab w:val="right" w:leader="dot" w:pos="7927"/>
        </w:tabs>
        <w:rPr>
          <w:rFonts w:asciiTheme="minorHAnsi" w:eastAsiaTheme="minorEastAsia" w:hAnsiTheme="minorHAnsi"/>
          <w:noProof/>
          <w:sz w:val="22"/>
          <w:szCs w:val="22"/>
          <w:lang w:eastAsia="fr-FR"/>
        </w:rPr>
      </w:pPr>
      <w:hyperlink w:anchor="_Toc17207497" w:history="1">
        <w:r w:rsidRPr="00225A75">
          <w:rPr>
            <w:rStyle w:val="Lienhypertexte"/>
            <w:noProof/>
          </w:rPr>
          <w:t>Figure 22 Interface de la boutique en cours de développement</w:t>
        </w:r>
        <w:r>
          <w:rPr>
            <w:noProof/>
            <w:webHidden/>
          </w:rPr>
          <w:tab/>
        </w:r>
        <w:r>
          <w:rPr>
            <w:noProof/>
            <w:webHidden/>
          </w:rPr>
          <w:fldChar w:fldCharType="begin"/>
        </w:r>
        <w:r>
          <w:rPr>
            <w:noProof/>
            <w:webHidden/>
          </w:rPr>
          <w:instrText xml:space="preserve"> PAGEREF _Toc17207497 \h </w:instrText>
        </w:r>
        <w:r>
          <w:rPr>
            <w:noProof/>
            <w:webHidden/>
          </w:rPr>
        </w:r>
        <w:r>
          <w:rPr>
            <w:noProof/>
            <w:webHidden/>
          </w:rPr>
          <w:fldChar w:fldCharType="separate"/>
        </w:r>
        <w:r>
          <w:rPr>
            <w:noProof/>
            <w:webHidden/>
          </w:rPr>
          <w:t>56</w:t>
        </w:r>
        <w:r>
          <w:rPr>
            <w:noProof/>
            <w:webHidden/>
          </w:rPr>
          <w:fldChar w:fldCharType="end"/>
        </w:r>
      </w:hyperlink>
    </w:p>
    <w:p w14:paraId="0484B42F" w14:textId="37A2BFE0" w:rsidR="002958C3" w:rsidRDefault="00730FC8" w:rsidP="00730FC8">
      <w:pPr>
        <w:ind w:firstLine="0"/>
      </w:pPr>
      <w:r>
        <w:fldChar w:fldCharType="end"/>
      </w:r>
      <w:r w:rsidR="002958C3">
        <w:br w:type="page"/>
      </w:r>
    </w:p>
    <w:p w14:paraId="7201349B" w14:textId="77777777" w:rsidR="002958C3" w:rsidRDefault="002958C3" w:rsidP="002961D8">
      <w:pPr>
        <w:pStyle w:val="Titre1"/>
      </w:pPr>
      <w:bookmarkStart w:id="2" w:name="_Toc17207500"/>
      <w:r>
        <w:t>Résumé</w:t>
      </w:r>
      <w:bookmarkEnd w:id="2"/>
    </w:p>
    <w:p w14:paraId="61FDBE22" w14:textId="3D8DB323" w:rsidR="00D21737" w:rsidRDefault="00DD3E71" w:rsidP="002961D8">
      <w:r>
        <w:t xml:space="preserve">D’avril à fin septembre, </w:t>
      </w:r>
      <w:r w:rsidR="003B5C63">
        <w:t>j’étais</w:t>
      </w:r>
      <w:r>
        <w:t xml:space="preserve"> en stage dans le domaine du jeu vidéo, au sein de l’entreprise </w:t>
      </w:r>
      <w:r w:rsidR="0069528B">
        <w:t>Ubisoft Nadeo</w:t>
      </w:r>
      <w:r w:rsidR="00D21737">
        <w:t>. Cette entreprise est à l’origine</w:t>
      </w:r>
      <w:r>
        <w:t xml:space="preserve"> de la populaire franchise Trackmania. Nadeo, c’est plus de trente-cinq millions d’inscriptions sur neuf jeux, des centaines d’événements en ligne chaque année et des compétitions</w:t>
      </w:r>
      <w:r w:rsidR="00D21737">
        <w:t xml:space="preserve"> rassemblant des dizaines de milliers de spectateurs dans des salles événementielles</w:t>
      </w:r>
      <w:r>
        <w:t>.</w:t>
      </w:r>
    </w:p>
    <w:p w14:paraId="24128CD2" w14:textId="397E0197" w:rsidR="005C0733" w:rsidRDefault="005C0733" w:rsidP="002961D8">
      <w:r>
        <w:t xml:space="preserve">Étant donné que j’étais déjà familier avec le langage et les outils utilisés, aucune formation n’a été requise pour me lancer dans le développement, ce qui fut avantageux pour l’entreprise. </w:t>
      </w:r>
      <w:r w:rsidR="00D21737">
        <w:t xml:space="preserve">Ma mission à Nadeo </w:t>
      </w:r>
      <w:r w:rsidR="003B5C63">
        <w:t>était</w:t>
      </w:r>
      <w:r w:rsidR="00D21737">
        <w:t xml:space="preserve"> constituée de divers projets variés. </w:t>
      </w:r>
      <w:r>
        <w:t>Tout d’abord j’ai attaqué le stage par une phase de r</w:t>
      </w:r>
      <w:r w:rsidR="00D21737">
        <w:t>echerche et développement de systèmes</w:t>
      </w:r>
      <w:r>
        <w:t xml:space="preserve"> permettant d’améliorer l’expérience des spectateurs de compétition de Trackmania en ligne. Plus d’un mois plus tard, je fus réassigné sur un prototype de nouveau jeu destiné à un large public. Conception d’interfaces utilisateur et </w:t>
      </w:r>
      <w:r w:rsidR="0024435E">
        <w:t>création d’outils de développement</w:t>
      </w:r>
      <w:r w:rsidR="003B5C63">
        <w:t xml:space="preserve"> furent</w:t>
      </w:r>
      <w:r>
        <w:t xml:space="preserve"> les deux objectifs de ce projet. Finalement, en dernier projet, j’ai pu travailler sur une </w:t>
      </w:r>
      <w:r w:rsidR="00D21737">
        <w:t>expérimentation autour de</w:t>
      </w:r>
      <w:r w:rsidR="0024435E">
        <w:t xml:space="preserve"> différentes expériences utilisateur</w:t>
      </w:r>
      <w:r w:rsidR="00D21737">
        <w:t xml:space="preserve"> </w:t>
      </w:r>
      <w:r w:rsidR="0024435E">
        <w:t>pour des modes de jeu.</w:t>
      </w:r>
    </w:p>
    <w:p w14:paraId="334C0DBA" w14:textId="29FD767F" w:rsidR="002958C3" w:rsidRDefault="005C0733" w:rsidP="002961D8">
      <w:r>
        <w:t xml:space="preserve">Ce stage chez </w:t>
      </w:r>
      <w:r w:rsidR="0069528B">
        <w:t>Nadeo</w:t>
      </w:r>
      <w:r w:rsidR="00491937">
        <w:t xml:space="preserve"> </w:t>
      </w:r>
      <w:r>
        <w:t>fut l’occasion de travailler sur un jeu qui a marqué ma vie d’adolescent grâce à son aspect créatif et communautaire.</w:t>
      </w:r>
      <w:r w:rsidR="00BD3D2C">
        <w:t xml:space="preserve"> Il fut enrichissant du point de vue de la collaboration, j’ai eu l’occasion d’apprendre à mieux travailler en </w:t>
      </w:r>
      <w:r w:rsidR="00D41A04">
        <w:t xml:space="preserve">collaboration avec d’autres </w:t>
      </w:r>
      <w:r w:rsidR="00531E86">
        <w:t>collègues</w:t>
      </w:r>
      <w:r w:rsidR="00BD3D2C">
        <w:t>.</w:t>
      </w:r>
      <w:r w:rsidR="002958C3">
        <w:br w:type="page"/>
      </w:r>
    </w:p>
    <w:p w14:paraId="07B7764F" w14:textId="65DD47F1" w:rsidR="002958C3" w:rsidRDefault="002958C3" w:rsidP="002961D8">
      <w:pPr>
        <w:pStyle w:val="Titre1"/>
      </w:pPr>
      <w:bookmarkStart w:id="3" w:name="_Toc17207501"/>
      <w:r w:rsidRPr="002958C3">
        <w:t>Abstract</w:t>
      </w:r>
      <w:bookmarkEnd w:id="3"/>
    </w:p>
    <w:p w14:paraId="2675E342" w14:textId="2A326141" w:rsidR="00BD3D2C" w:rsidRDefault="00BD3D2C" w:rsidP="00BD3D2C">
      <w:pPr>
        <w:rPr>
          <w:lang w:val="en-US"/>
        </w:rPr>
      </w:pPr>
      <w:r w:rsidRPr="00BD3D2C">
        <w:rPr>
          <w:lang w:val="en-US"/>
        </w:rPr>
        <w:t>From April to Sep</w:t>
      </w:r>
      <w:r w:rsidR="003B5C63">
        <w:rPr>
          <w:lang w:val="en-US"/>
        </w:rPr>
        <w:t xml:space="preserve">tember, I’ve been on </w:t>
      </w:r>
      <w:r w:rsidRPr="00BD3D2C">
        <w:rPr>
          <w:lang w:val="en-US"/>
        </w:rPr>
        <w:t xml:space="preserve">an internship in </w:t>
      </w:r>
      <w:r>
        <w:rPr>
          <w:lang w:val="en-US"/>
        </w:rPr>
        <w:t xml:space="preserve">the </w:t>
      </w:r>
      <w:r w:rsidRPr="00BD3D2C">
        <w:rPr>
          <w:lang w:val="en-US"/>
        </w:rPr>
        <w:t>video game</w:t>
      </w:r>
      <w:r w:rsidR="003B5C63">
        <w:rPr>
          <w:lang w:val="en-US"/>
        </w:rPr>
        <w:t>s</w:t>
      </w:r>
      <w:r w:rsidRPr="00BD3D2C">
        <w:rPr>
          <w:lang w:val="en-US"/>
        </w:rPr>
        <w:t xml:space="preserve"> </w:t>
      </w:r>
      <w:r>
        <w:rPr>
          <w:lang w:val="en-US"/>
        </w:rPr>
        <w:t xml:space="preserve">industry, </w:t>
      </w:r>
      <w:r w:rsidR="003B5C63">
        <w:rPr>
          <w:lang w:val="en-US"/>
        </w:rPr>
        <w:t xml:space="preserve">within </w:t>
      </w:r>
      <w:r>
        <w:rPr>
          <w:lang w:val="en-US"/>
        </w:rPr>
        <w:t xml:space="preserve">the </w:t>
      </w:r>
      <w:r w:rsidR="00D266BD" w:rsidRPr="00D41A04">
        <w:rPr>
          <w:lang w:val="en-US"/>
        </w:rPr>
        <w:t xml:space="preserve">Ubisoft Nadeo </w:t>
      </w:r>
      <w:r w:rsidR="003B5C63">
        <w:rPr>
          <w:lang w:val="en-US"/>
        </w:rPr>
        <w:t>company</w:t>
      </w:r>
      <w:r>
        <w:rPr>
          <w:lang w:val="en-US"/>
        </w:rPr>
        <w:t>. This enterprise is the creator of the popular Trackmania franchise. Nadeo</w:t>
      </w:r>
      <w:r w:rsidR="003B5C63">
        <w:rPr>
          <w:lang w:val="en-US"/>
        </w:rPr>
        <w:t xml:space="preserve"> represents</w:t>
      </w:r>
      <w:r>
        <w:rPr>
          <w:lang w:val="en-US"/>
        </w:rPr>
        <w:t xml:space="preserve"> more than </w:t>
      </w:r>
      <w:r w:rsidR="009C0B51">
        <w:rPr>
          <w:lang w:val="en-US"/>
        </w:rPr>
        <w:t>thirty-five</w:t>
      </w:r>
      <w:r>
        <w:rPr>
          <w:lang w:val="en-US"/>
        </w:rPr>
        <w:t xml:space="preserve"> </w:t>
      </w:r>
      <w:r w:rsidR="0074603D">
        <w:rPr>
          <w:lang w:val="en-US"/>
        </w:rPr>
        <w:t>million</w:t>
      </w:r>
      <w:r>
        <w:rPr>
          <w:lang w:val="en-US"/>
        </w:rPr>
        <w:t xml:space="preserve"> inscriptions on nine games, hundreds of online events each year and competitions gathering tens of thousands of spectators in event hall</w:t>
      </w:r>
      <w:r w:rsidR="003B5C63">
        <w:rPr>
          <w:lang w:val="en-US"/>
        </w:rPr>
        <w:t>s</w:t>
      </w:r>
      <w:r>
        <w:rPr>
          <w:lang w:val="en-US"/>
        </w:rPr>
        <w:t>.</w:t>
      </w:r>
    </w:p>
    <w:p w14:paraId="7D696612" w14:textId="6145D560" w:rsidR="00D25CA9" w:rsidRPr="009C0B51" w:rsidRDefault="00BD3D2C" w:rsidP="00D25CA9">
      <w:pPr>
        <w:rPr>
          <w:lang w:val="en-US"/>
        </w:rPr>
      </w:pPr>
      <w:r w:rsidRPr="00BD3D2C">
        <w:rPr>
          <w:lang w:val="en-US"/>
        </w:rPr>
        <w:t>Given the fact that I</w:t>
      </w:r>
      <w:r w:rsidR="003B5C63">
        <w:rPr>
          <w:lang w:val="en-US"/>
        </w:rPr>
        <w:t>’ve already been</w:t>
      </w:r>
      <w:r w:rsidRPr="00BD3D2C">
        <w:rPr>
          <w:lang w:val="en-US"/>
        </w:rPr>
        <w:t xml:space="preserve"> familiar with the </w:t>
      </w:r>
      <w:r>
        <w:rPr>
          <w:lang w:val="en-US"/>
        </w:rPr>
        <w:t xml:space="preserve">programming language and </w:t>
      </w:r>
      <w:r w:rsidR="003B5C63">
        <w:rPr>
          <w:lang w:val="en-US"/>
        </w:rPr>
        <w:t>the tools use</w:t>
      </w:r>
      <w:r w:rsidR="00D266BD">
        <w:rPr>
          <w:lang w:val="en-US"/>
        </w:rPr>
        <w:t>d by the studio</w:t>
      </w:r>
      <w:r>
        <w:rPr>
          <w:lang w:val="en-US"/>
        </w:rPr>
        <w:t xml:space="preserve">, no formation was required </w:t>
      </w:r>
      <w:r w:rsidR="00960B8F">
        <w:rPr>
          <w:lang w:val="en-US"/>
        </w:rPr>
        <w:t xml:space="preserve">in order </w:t>
      </w:r>
      <w:r>
        <w:rPr>
          <w:lang w:val="en-US"/>
        </w:rPr>
        <w:t xml:space="preserve">to start the development, which was a significant advantage for the company. My mission in Nadeo was made of several various projects. First of </w:t>
      </w:r>
      <w:r w:rsidR="009C0B51">
        <w:rPr>
          <w:lang w:val="en-US"/>
        </w:rPr>
        <w:t>all,</w:t>
      </w:r>
      <w:r>
        <w:rPr>
          <w:lang w:val="en-US"/>
        </w:rPr>
        <w:t xml:space="preserve"> I started the internship with a research and development phase</w:t>
      </w:r>
      <w:r w:rsidR="00D25CA9">
        <w:rPr>
          <w:lang w:val="en-US"/>
        </w:rPr>
        <w:t xml:space="preserve"> to enhance the </w:t>
      </w:r>
      <w:r w:rsidR="00960B8F">
        <w:rPr>
          <w:lang w:val="en-US"/>
        </w:rPr>
        <w:t xml:space="preserve">spectators’ </w:t>
      </w:r>
      <w:r w:rsidR="00D25CA9">
        <w:rPr>
          <w:lang w:val="en-US"/>
        </w:rPr>
        <w:t xml:space="preserve">experience of Trackmania competitions. More than a week later, I was reassigned on a new game prototype intended for a </w:t>
      </w:r>
      <w:r w:rsidR="00960B8F">
        <w:rPr>
          <w:lang w:val="en-US"/>
        </w:rPr>
        <w:t xml:space="preserve">more </w:t>
      </w:r>
      <w:r w:rsidR="00D25CA9">
        <w:rPr>
          <w:lang w:val="en-US"/>
        </w:rPr>
        <w:t xml:space="preserve">general audience. User interface conception and development tools creation were the two objectives of this project. </w:t>
      </w:r>
      <w:r w:rsidR="00960B8F">
        <w:rPr>
          <w:lang w:val="en-US"/>
        </w:rPr>
        <w:t xml:space="preserve">Eventually, </w:t>
      </w:r>
      <w:r w:rsidR="00D25CA9">
        <w:rPr>
          <w:lang w:val="en-US"/>
        </w:rPr>
        <w:t xml:space="preserve">as </w:t>
      </w:r>
      <w:r w:rsidR="00960B8F">
        <w:rPr>
          <w:lang w:val="en-US"/>
        </w:rPr>
        <w:t xml:space="preserve">my </w:t>
      </w:r>
      <w:r w:rsidR="00D25CA9">
        <w:rPr>
          <w:lang w:val="en-US"/>
        </w:rPr>
        <w:t>last project, I worked on an experimentation around various gameplays for game modes.</w:t>
      </w:r>
    </w:p>
    <w:p w14:paraId="24427118" w14:textId="54A10541" w:rsidR="002958C3" w:rsidRPr="00D25CA9" w:rsidRDefault="00D25CA9" w:rsidP="00D25CA9">
      <w:pPr>
        <w:rPr>
          <w:lang w:val="en-US"/>
        </w:rPr>
      </w:pPr>
      <w:r w:rsidRPr="00D25CA9">
        <w:rPr>
          <w:lang w:val="en-US"/>
        </w:rPr>
        <w:t xml:space="preserve">This internship in Nadeo </w:t>
      </w:r>
      <w:r w:rsidR="00960B8F">
        <w:rPr>
          <w:lang w:val="en-US"/>
        </w:rPr>
        <w:t xml:space="preserve">has been </w:t>
      </w:r>
      <w:r>
        <w:rPr>
          <w:lang w:val="en-US"/>
        </w:rPr>
        <w:t xml:space="preserve">a </w:t>
      </w:r>
      <w:r w:rsidR="00960B8F">
        <w:rPr>
          <w:lang w:val="en-US"/>
        </w:rPr>
        <w:t xml:space="preserve">real </w:t>
      </w:r>
      <w:r>
        <w:rPr>
          <w:lang w:val="en-US"/>
        </w:rPr>
        <w:t xml:space="preserve">chance </w:t>
      </w:r>
      <w:r w:rsidRPr="00D25CA9">
        <w:rPr>
          <w:lang w:val="en-US"/>
        </w:rPr>
        <w:t xml:space="preserve">to work on a game which </w:t>
      </w:r>
      <w:r>
        <w:rPr>
          <w:lang w:val="en-US"/>
        </w:rPr>
        <w:t xml:space="preserve">marked my </w:t>
      </w:r>
      <w:r w:rsidR="00D266BD">
        <w:rPr>
          <w:lang w:val="en-US"/>
        </w:rPr>
        <w:t xml:space="preserve">adolescence </w:t>
      </w:r>
      <w:r w:rsidR="00960B8F">
        <w:rPr>
          <w:lang w:val="en-US"/>
        </w:rPr>
        <w:t xml:space="preserve">and youth </w:t>
      </w:r>
      <w:r>
        <w:rPr>
          <w:lang w:val="en-US"/>
        </w:rPr>
        <w:t>thanks to its creative and community aspect</w:t>
      </w:r>
      <w:r w:rsidR="00960B8F">
        <w:rPr>
          <w:lang w:val="en-US"/>
        </w:rPr>
        <w:t>s</w:t>
      </w:r>
      <w:r>
        <w:rPr>
          <w:lang w:val="en-US"/>
        </w:rPr>
        <w:t xml:space="preserve">. This was </w:t>
      </w:r>
      <w:r w:rsidR="00960B8F">
        <w:rPr>
          <w:lang w:val="en-US"/>
        </w:rPr>
        <w:t xml:space="preserve">especially </w:t>
      </w:r>
      <w:r>
        <w:rPr>
          <w:lang w:val="en-US"/>
        </w:rPr>
        <w:t xml:space="preserve">enriching from the </w:t>
      </w:r>
      <w:r w:rsidR="00960B8F">
        <w:rPr>
          <w:lang w:val="en-US"/>
        </w:rPr>
        <w:t xml:space="preserve">collaboration </w:t>
      </w:r>
      <w:r>
        <w:rPr>
          <w:lang w:val="en-US"/>
        </w:rPr>
        <w:t>point of view,</w:t>
      </w:r>
      <w:r w:rsidR="00960B8F">
        <w:rPr>
          <w:lang w:val="en-US"/>
        </w:rPr>
        <w:t xml:space="preserve"> to have</w:t>
      </w:r>
      <w:r>
        <w:rPr>
          <w:lang w:val="en-US"/>
        </w:rPr>
        <w:t xml:space="preserve"> the opportunity to learn </w:t>
      </w:r>
      <w:r w:rsidR="00960B8F">
        <w:rPr>
          <w:lang w:val="en-US"/>
        </w:rPr>
        <w:t xml:space="preserve">how </w:t>
      </w:r>
      <w:r>
        <w:rPr>
          <w:lang w:val="en-US"/>
        </w:rPr>
        <w:t>to work better</w:t>
      </w:r>
      <w:r w:rsidR="00960B8F">
        <w:rPr>
          <w:lang w:val="en-US"/>
        </w:rPr>
        <w:t>,</w:t>
      </w:r>
      <w:r>
        <w:rPr>
          <w:lang w:val="en-US"/>
        </w:rPr>
        <w:t xml:space="preserve"> using other employees’ work.</w:t>
      </w:r>
      <w:r w:rsidRPr="00D25CA9">
        <w:rPr>
          <w:lang w:val="en-US"/>
        </w:rPr>
        <w:t xml:space="preserve"> </w:t>
      </w:r>
      <w:r w:rsidR="002958C3" w:rsidRPr="00D25CA9">
        <w:rPr>
          <w:lang w:val="en-US"/>
        </w:rPr>
        <w:br w:type="page"/>
      </w:r>
    </w:p>
    <w:bookmarkStart w:id="4" w:name="_Toc17207502" w:displacedByCustomXml="next"/>
    <w:sdt>
      <w:sdtPr>
        <w:rPr>
          <w:rFonts w:eastAsiaTheme="minorHAnsi" w:cstheme="minorBidi"/>
          <w:color w:val="auto"/>
          <w:sz w:val="24"/>
          <w:szCs w:val="24"/>
        </w:rPr>
        <w:id w:val="-259922686"/>
        <w:docPartObj>
          <w:docPartGallery w:val="Table of Contents"/>
          <w:docPartUnique/>
        </w:docPartObj>
      </w:sdtPr>
      <w:sdtContent>
        <w:p w14:paraId="7D7D1291" w14:textId="352F724F" w:rsidR="000B3CE2" w:rsidRDefault="000B3CE2" w:rsidP="002961D8">
          <w:pPr>
            <w:pStyle w:val="Titre1"/>
          </w:pPr>
          <w:r>
            <w:t>Table des matières</w:t>
          </w:r>
          <w:bookmarkEnd w:id="4"/>
        </w:p>
        <w:p w14:paraId="3D5541A5" w14:textId="09E36D3C" w:rsidR="007D33F9" w:rsidRDefault="000B3CE2">
          <w:pPr>
            <w:pStyle w:val="TM1"/>
            <w:rPr>
              <w:rFonts w:asciiTheme="minorHAnsi" w:eastAsiaTheme="minorEastAsia" w:hAnsiTheme="minorHAnsi"/>
              <w:noProof/>
              <w:sz w:val="22"/>
              <w:szCs w:val="22"/>
              <w:lang w:eastAsia="fr-FR"/>
            </w:rPr>
          </w:pPr>
          <w:r>
            <w:fldChar w:fldCharType="begin"/>
          </w:r>
          <w:r>
            <w:instrText xml:space="preserve"> TOC \o "1-3" \h \z \u </w:instrText>
          </w:r>
          <w:r>
            <w:fldChar w:fldCharType="separate"/>
          </w:r>
          <w:hyperlink w:anchor="_Toc17207498" w:history="1">
            <w:r w:rsidR="007D33F9" w:rsidRPr="000D29FE">
              <w:rPr>
                <w:rStyle w:val="Lienhypertexte"/>
                <w:noProof/>
              </w:rPr>
              <w:t>I. Remerciements</w:t>
            </w:r>
            <w:r w:rsidR="007D33F9">
              <w:rPr>
                <w:noProof/>
                <w:webHidden/>
              </w:rPr>
              <w:tab/>
            </w:r>
            <w:r w:rsidR="007D33F9">
              <w:rPr>
                <w:noProof/>
                <w:webHidden/>
              </w:rPr>
              <w:fldChar w:fldCharType="begin"/>
            </w:r>
            <w:r w:rsidR="007D33F9">
              <w:rPr>
                <w:noProof/>
                <w:webHidden/>
              </w:rPr>
              <w:instrText xml:space="preserve"> PAGEREF _Toc17207498 \h </w:instrText>
            </w:r>
            <w:r w:rsidR="007D33F9">
              <w:rPr>
                <w:noProof/>
                <w:webHidden/>
              </w:rPr>
            </w:r>
            <w:r w:rsidR="007D33F9">
              <w:rPr>
                <w:noProof/>
                <w:webHidden/>
              </w:rPr>
              <w:fldChar w:fldCharType="separate"/>
            </w:r>
            <w:r w:rsidR="007D33F9">
              <w:rPr>
                <w:noProof/>
                <w:webHidden/>
              </w:rPr>
              <w:t>4</w:t>
            </w:r>
            <w:r w:rsidR="007D33F9">
              <w:rPr>
                <w:noProof/>
                <w:webHidden/>
              </w:rPr>
              <w:fldChar w:fldCharType="end"/>
            </w:r>
          </w:hyperlink>
        </w:p>
        <w:p w14:paraId="0AC433EE" w14:textId="6FD55DBC" w:rsidR="007D33F9" w:rsidRDefault="007D33F9">
          <w:pPr>
            <w:pStyle w:val="TM1"/>
            <w:rPr>
              <w:rFonts w:asciiTheme="minorHAnsi" w:eastAsiaTheme="minorEastAsia" w:hAnsiTheme="minorHAnsi"/>
              <w:noProof/>
              <w:sz w:val="22"/>
              <w:szCs w:val="22"/>
              <w:lang w:eastAsia="fr-FR"/>
            </w:rPr>
          </w:pPr>
          <w:hyperlink w:anchor="_Toc17207499" w:history="1">
            <w:r w:rsidRPr="000D29FE">
              <w:rPr>
                <w:rStyle w:val="Lienhypertexte"/>
                <w:noProof/>
              </w:rPr>
              <w:t>II. Table des illustrations</w:t>
            </w:r>
            <w:r>
              <w:rPr>
                <w:noProof/>
                <w:webHidden/>
              </w:rPr>
              <w:tab/>
            </w:r>
            <w:r>
              <w:rPr>
                <w:noProof/>
                <w:webHidden/>
              </w:rPr>
              <w:fldChar w:fldCharType="begin"/>
            </w:r>
            <w:r>
              <w:rPr>
                <w:noProof/>
                <w:webHidden/>
              </w:rPr>
              <w:instrText xml:space="preserve"> PAGEREF _Toc17207499 \h </w:instrText>
            </w:r>
            <w:r>
              <w:rPr>
                <w:noProof/>
                <w:webHidden/>
              </w:rPr>
            </w:r>
            <w:r>
              <w:rPr>
                <w:noProof/>
                <w:webHidden/>
              </w:rPr>
              <w:fldChar w:fldCharType="separate"/>
            </w:r>
            <w:r>
              <w:rPr>
                <w:noProof/>
                <w:webHidden/>
              </w:rPr>
              <w:t>5</w:t>
            </w:r>
            <w:r>
              <w:rPr>
                <w:noProof/>
                <w:webHidden/>
              </w:rPr>
              <w:fldChar w:fldCharType="end"/>
            </w:r>
          </w:hyperlink>
        </w:p>
        <w:p w14:paraId="2408F4E6" w14:textId="2C6EBA67" w:rsidR="007D33F9" w:rsidRDefault="007D33F9">
          <w:pPr>
            <w:pStyle w:val="TM1"/>
            <w:rPr>
              <w:rFonts w:asciiTheme="minorHAnsi" w:eastAsiaTheme="minorEastAsia" w:hAnsiTheme="minorHAnsi"/>
              <w:noProof/>
              <w:sz w:val="22"/>
              <w:szCs w:val="22"/>
              <w:lang w:eastAsia="fr-FR"/>
            </w:rPr>
          </w:pPr>
          <w:hyperlink w:anchor="_Toc17207500" w:history="1">
            <w:r w:rsidRPr="000D29FE">
              <w:rPr>
                <w:rStyle w:val="Lienhypertexte"/>
                <w:noProof/>
              </w:rPr>
              <w:t>III. Résumé</w:t>
            </w:r>
            <w:r>
              <w:rPr>
                <w:noProof/>
                <w:webHidden/>
              </w:rPr>
              <w:tab/>
            </w:r>
            <w:r>
              <w:rPr>
                <w:noProof/>
                <w:webHidden/>
              </w:rPr>
              <w:fldChar w:fldCharType="begin"/>
            </w:r>
            <w:r>
              <w:rPr>
                <w:noProof/>
                <w:webHidden/>
              </w:rPr>
              <w:instrText xml:space="preserve"> PAGEREF _Toc17207500 \h </w:instrText>
            </w:r>
            <w:r>
              <w:rPr>
                <w:noProof/>
                <w:webHidden/>
              </w:rPr>
            </w:r>
            <w:r>
              <w:rPr>
                <w:noProof/>
                <w:webHidden/>
              </w:rPr>
              <w:fldChar w:fldCharType="separate"/>
            </w:r>
            <w:r>
              <w:rPr>
                <w:noProof/>
                <w:webHidden/>
              </w:rPr>
              <w:t>6</w:t>
            </w:r>
            <w:r>
              <w:rPr>
                <w:noProof/>
                <w:webHidden/>
              </w:rPr>
              <w:fldChar w:fldCharType="end"/>
            </w:r>
          </w:hyperlink>
        </w:p>
        <w:p w14:paraId="06A7E151" w14:textId="460D64D3" w:rsidR="007D33F9" w:rsidRDefault="007D33F9">
          <w:pPr>
            <w:pStyle w:val="TM1"/>
            <w:rPr>
              <w:rFonts w:asciiTheme="minorHAnsi" w:eastAsiaTheme="minorEastAsia" w:hAnsiTheme="minorHAnsi"/>
              <w:noProof/>
              <w:sz w:val="22"/>
              <w:szCs w:val="22"/>
              <w:lang w:eastAsia="fr-FR"/>
            </w:rPr>
          </w:pPr>
          <w:hyperlink w:anchor="_Toc17207501" w:history="1">
            <w:r w:rsidRPr="000D29FE">
              <w:rPr>
                <w:rStyle w:val="Lienhypertexte"/>
                <w:noProof/>
              </w:rPr>
              <w:t>IV. Abstract</w:t>
            </w:r>
            <w:r>
              <w:rPr>
                <w:noProof/>
                <w:webHidden/>
              </w:rPr>
              <w:tab/>
            </w:r>
            <w:r>
              <w:rPr>
                <w:noProof/>
                <w:webHidden/>
              </w:rPr>
              <w:fldChar w:fldCharType="begin"/>
            </w:r>
            <w:r>
              <w:rPr>
                <w:noProof/>
                <w:webHidden/>
              </w:rPr>
              <w:instrText xml:space="preserve"> PAGEREF _Toc17207501 \h </w:instrText>
            </w:r>
            <w:r>
              <w:rPr>
                <w:noProof/>
                <w:webHidden/>
              </w:rPr>
            </w:r>
            <w:r>
              <w:rPr>
                <w:noProof/>
                <w:webHidden/>
              </w:rPr>
              <w:fldChar w:fldCharType="separate"/>
            </w:r>
            <w:r>
              <w:rPr>
                <w:noProof/>
                <w:webHidden/>
              </w:rPr>
              <w:t>7</w:t>
            </w:r>
            <w:r>
              <w:rPr>
                <w:noProof/>
                <w:webHidden/>
              </w:rPr>
              <w:fldChar w:fldCharType="end"/>
            </w:r>
          </w:hyperlink>
        </w:p>
        <w:p w14:paraId="717B9805" w14:textId="1454BA3E" w:rsidR="007D33F9" w:rsidRDefault="007D33F9">
          <w:pPr>
            <w:pStyle w:val="TM1"/>
            <w:rPr>
              <w:rFonts w:asciiTheme="minorHAnsi" w:eastAsiaTheme="minorEastAsia" w:hAnsiTheme="minorHAnsi"/>
              <w:noProof/>
              <w:sz w:val="22"/>
              <w:szCs w:val="22"/>
              <w:lang w:eastAsia="fr-FR"/>
            </w:rPr>
          </w:pPr>
          <w:hyperlink w:anchor="_Toc17207502" w:history="1">
            <w:r w:rsidRPr="000D29FE">
              <w:rPr>
                <w:rStyle w:val="Lienhypertexte"/>
                <w:noProof/>
              </w:rPr>
              <w:t>V. Table des matières</w:t>
            </w:r>
            <w:r>
              <w:rPr>
                <w:noProof/>
                <w:webHidden/>
              </w:rPr>
              <w:tab/>
            </w:r>
            <w:r>
              <w:rPr>
                <w:noProof/>
                <w:webHidden/>
              </w:rPr>
              <w:fldChar w:fldCharType="begin"/>
            </w:r>
            <w:r>
              <w:rPr>
                <w:noProof/>
                <w:webHidden/>
              </w:rPr>
              <w:instrText xml:space="preserve"> PAGEREF _Toc17207502 \h </w:instrText>
            </w:r>
            <w:r>
              <w:rPr>
                <w:noProof/>
                <w:webHidden/>
              </w:rPr>
            </w:r>
            <w:r>
              <w:rPr>
                <w:noProof/>
                <w:webHidden/>
              </w:rPr>
              <w:fldChar w:fldCharType="separate"/>
            </w:r>
            <w:r>
              <w:rPr>
                <w:noProof/>
                <w:webHidden/>
              </w:rPr>
              <w:t>8</w:t>
            </w:r>
            <w:r>
              <w:rPr>
                <w:noProof/>
                <w:webHidden/>
              </w:rPr>
              <w:fldChar w:fldCharType="end"/>
            </w:r>
          </w:hyperlink>
        </w:p>
        <w:p w14:paraId="2D83EF7A" w14:textId="1C2E4045" w:rsidR="007D33F9" w:rsidRDefault="007D33F9">
          <w:pPr>
            <w:pStyle w:val="TM1"/>
            <w:rPr>
              <w:rFonts w:asciiTheme="minorHAnsi" w:eastAsiaTheme="minorEastAsia" w:hAnsiTheme="minorHAnsi"/>
              <w:noProof/>
              <w:sz w:val="22"/>
              <w:szCs w:val="22"/>
              <w:lang w:eastAsia="fr-FR"/>
            </w:rPr>
          </w:pPr>
          <w:hyperlink w:anchor="_Toc17207503" w:history="1">
            <w:r w:rsidRPr="000D29FE">
              <w:rPr>
                <w:rStyle w:val="Lienhypertexte"/>
                <w:noProof/>
              </w:rPr>
              <w:t>VI. Note de confidentialité</w:t>
            </w:r>
            <w:r>
              <w:rPr>
                <w:noProof/>
                <w:webHidden/>
              </w:rPr>
              <w:tab/>
            </w:r>
            <w:r>
              <w:rPr>
                <w:noProof/>
                <w:webHidden/>
              </w:rPr>
              <w:fldChar w:fldCharType="begin"/>
            </w:r>
            <w:r>
              <w:rPr>
                <w:noProof/>
                <w:webHidden/>
              </w:rPr>
              <w:instrText xml:space="preserve"> PAGEREF _Toc17207503 \h </w:instrText>
            </w:r>
            <w:r>
              <w:rPr>
                <w:noProof/>
                <w:webHidden/>
              </w:rPr>
            </w:r>
            <w:r>
              <w:rPr>
                <w:noProof/>
                <w:webHidden/>
              </w:rPr>
              <w:fldChar w:fldCharType="separate"/>
            </w:r>
            <w:r>
              <w:rPr>
                <w:noProof/>
                <w:webHidden/>
              </w:rPr>
              <w:t>10</w:t>
            </w:r>
            <w:r>
              <w:rPr>
                <w:noProof/>
                <w:webHidden/>
              </w:rPr>
              <w:fldChar w:fldCharType="end"/>
            </w:r>
          </w:hyperlink>
        </w:p>
        <w:p w14:paraId="3986F84F" w14:textId="4CCA6DAA" w:rsidR="007D33F9" w:rsidRDefault="007D33F9">
          <w:pPr>
            <w:pStyle w:val="TM1"/>
            <w:rPr>
              <w:rFonts w:asciiTheme="minorHAnsi" w:eastAsiaTheme="minorEastAsia" w:hAnsiTheme="minorHAnsi"/>
              <w:noProof/>
              <w:sz w:val="22"/>
              <w:szCs w:val="22"/>
              <w:lang w:eastAsia="fr-FR"/>
            </w:rPr>
          </w:pPr>
          <w:hyperlink w:anchor="_Toc17207504" w:history="1">
            <w:r w:rsidRPr="000D29FE">
              <w:rPr>
                <w:rStyle w:val="Lienhypertexte"/>
                <w:noProof/>
              </w:rPr>
              <w:t>VII. Introduction</w:t>
            </w:r>
            <w:r>
              <w:rPr>
                <w:noProof/>
                <w:webHidden/>
              </w:rPr>
              <w:tab/>
            </w:r>
            <w:r>
              <w:rPr>
                <w:noProof/>
                <w:webHidden/>
              </w:rPr>
              <w:fldChar w:fldCharType="begin"/>
            </w:r>
            <w:r>
              <w:rPr>
                <w:noProof/>
                <w:webHidden/>
              </w:rPr>
              <w:instrText xml:space="preserve"> PAGEREF _Toc17207504 \h </w:instrText>
            </w:r>
            <w:r>
              <w:rPr>
                <w:noProof/>
                <w:webHidden/>
              </w:rPr>
            </w:r>
            <w:r>
              <w:rPr>
                <w:noProof/>
                <w:webHidden/>
              </w:rPr>
              <w:fldChar w:fldCharType="separate"/>
            </w:r>
            <w:r>
              <w:rPr>
                <w:noProof/>
                <w:webHidden/>
              </w:rPr>
              <w:t>11</w:t>
            </w:r>
            <w:r>
              <w:rPr>
                <w:noProof/>
                <w:webHidden/>
              </w:rPr>
              <w:fldChar w:fldCharType="end"/>
            </w:r>
          </w:hyperlink>
        </w:p>
        <w:p w14:paraId="09F0B223" w14:textId="109FEDB1" w:rsidR="007D33F9" w:rsidRDefault="007D33F9">
          <w:pPr>
            <w:pStyle w:val="TM1"/>
            <w:rPr>
              <w:rFonts w:asciiTheme="minorHAnsi" w:eastAsiaTheme="minorEastAsia" w:hAnsiTheme="minorHAnsi"/>
              <w:noProof/>
              <w:sz w:val="22"/>
              <w:szCs w:val="22"/>
              <w:lang w:eastAsia="fr-FR"/>
            </w:rPr>
          </w:pPr>
          <w:hyperlink w:anchor="_Toc17207505" w:history="1">
            <w:r w:rsidRPr="000D29FE">
              <w:rPr>
                <w:rStyle w:val="Lienhypertexte"/>
                <w:noProof/>
              </w:rPr>
              <w:t>VIII. Contexte de travail</w:t>
            </w:r>
            <w:r>
              <w:rPr>
                <w:noProof/>
                <w:webHidden/>
              </w:rPr>
              <w:tab/>
            </w:r>
            <w:r>
              <w:rPr>
                <w:noProof/>
                <w:webHidden/>
              </w:rPr>
              <w:fldChar w:fldCharType="begin"/>
            </w:r>
            <w:r>
              <w:rPr>
                <w:noProof/>
                <w:webHidden/>
              </w:rPr>
              <w:instrText xml:space="preserve"> PAGEREF _Toc17207505 \h </w:instrText>
            </w:r>
            <w:r>
              <w:rPr>
                <w:noProof/>
                <w:webHidden/>
              </w:rPr>
            </w:r>
            <w:r>
              <w:rPr>
                <w:noProof/>
                <w:webHidden/>
              </w:rPr>
              <w:fldChar w:fldCharType="separate"/>
            </w:r>
            <w:r>
              <w:rPr>
                <w:noProof/>
                <w:webHidden/>
              </w:rPr>
              <w:t>13</w:t>
            </w:r>
            <w:r>
              <w:rPr>
                <w:noProof/>
                <w:webHidden/>
              </w:rPr>
              <w:fldChar w:fldCharType="end"/>
            </w:r>
          </w:hyperlink>
        </w:p>
        <w:p w14:paraId="71EEAE78" w14:textId="14CC79C7" w:rsidR="007D33F9" w:rsidRDefault="007D33F9">
          <w:pPr>
            <w:pStyle w:val="TM2"/>
            <w:rPr>
              <w:rFonts w:asciiTheme="minorHAnsi" w:eastAsiaTheme="minorEastAsia" w:hAnsiTheme="minorHAnsi"/>
              <w:noProof/>
              <w:sz w:val="22"/>
              <w:szCs w:val="22"/>
              <w:lang w:eastAsia="fr-FR"/>
            </w:rPr>
          </w:pPr>
          <w:hyperlink w:anchor="_Toc17207506" w:history="1">
            <w:r w:rsidRPr="000D29FE">
              <w:rPr>
                <w:rStyle w:val="Lienhypertexte"/>
                <w:noProof/>
              </w:rPr>
              <w:t>1.</w:t>
            </w:r>
            <w:r>
              <w:rPr>
                <w:rFonts w:asciiTheme="minorHAnsi" w:eastAsiaTheme="minorEastAsia" w:hAnsiTheme="minorHAnsi"/>
                <w:noProof/>
                <w:sz w:val="22"/>
                <w:szCs w:val="22"/>
                <w:lang w:eastAsia="fr-FR"/>
              </w:rPr>
              <w:tab/>
            </w:r>
            <w:r w:rsidRPr="000D29FE">
              <w:rPr>
                <w:rStyle w:val="Lienhypertexte"/>
                <w:noProof/>
              </w:rPr>
              <w:t>Présentation de Nadeo</w:t>
            </w:r>
            <w:r>
              <w:rPr>
                <w:noProof/>
                <w:webHidden/>
              </w:rPr>
              <w:tab/>
            </w:r>
            <w:r>
              <w:rPr>
                <w:noProof/>
                <w:webHidden/>
              </w:rPr>
              <w:fldChar w:fldCharType="begin"/>
            </w:r>
            <w:r>
              <w:rPr>
                <w:noProof/>
                <w:webHidden/>
              </w:rPr>
              <w:instrText xml:space="preserve"> PAGEREF _Toc17207506 \h </w:instrText>
            </w:r>
            <w:r>
              <w:rPr>
                <w:noProof/>
                <w:webHidden/>
              </w:rPr>
            </w:r>
            <w:r>
              <w:rPr>
                <w:noProof/>
                <w:webHidden/>
              </w:rPr>
              <w:fldChar w:fldCharType="separate"/>
            </w:r>
            <w:r>
              <w:rPr>
                <w:noProof/>
                <w:webHidden/>
              </w:rPr>
              <w:t>13</w:t>
            </w:r>
            <w:r>
              <w:rPr>
                <w:noProof/>
                <w:webHidden/>
              </w:rPr>
              <w:fldChar w:fldCharType="end"/>
            </w:r>
          </w:hyperlink>
        </w:p>
        <w:p w14:paraId="6CA835EA" w14:textId="7754A95E" w:rsidR="007D33F9" w:rsidRDefault="007D33F9">
          <w:pPr>
            <w:pStyle w:val="TM2"/>
            <w:rPr>
              <w:rFonts w:asciiTheme="minorHAnsi" w:eastAsiaTheme="minorEastAsia" w:hAnsiTheme="minorHAnsi"/>
              <w:noProof/>
              <w:sz w:val="22"/>
              <w:szCs w:val="22"/>
              <w:lang w:eastAsia="fr-FR"/>
            </w:rPr>
          </w:pPr>
          <w:hyperlink w:anchor="_Toc17207507" w:history="1">
            <w:r w:rsidRPr="000D29FE">
              <w:rPr>
                <w:rStyle w:val="Lienhypertexte"/>
                <w:noProof/>
              </w:rPr>
              <w:t>2.</w:t>
            </w:r>
            <w:r>
              <w:rPr>
                <w:rFonts w:asciiTheme="minorHAnsi" w:eastAsiaTheme="minorEastAsia" w:hAnsiTheme="minorHAnsi"/>
                <w:noProof/>
                <w:sz w:val="22"/>
                <w:szCs w:val="22"/>
                <w:lang w:eastAsia="fr-FR"/>
              </w:rPr>
              <w:tab/>
            </w:r>
            <w:r w:rsidRPr="000D29FE">
              <w:rPr>
                <w:rStyle w:val="Lienhypertexte"/>
                <w:noProof/>
              </w:rPr>
              <w:t>Présentation des produits</w:t>
            </w:r>
            <w:r>
              <w:rPr>
                <w:noProof/>
                <w:webHidden/>
              </w:rPr>
              <w:tab/>
            </w:r>
            <w:r>
              <w:rPr>
                <w:noProof/>
                <w:webHidden/>
              </w:rPr>
              <w:fldChar w:fldCharType="begin"/>
            </w:r>
            <w:r>
              <w:rPr>
                <w:noProof/>
                <w:webHidden/>
              </w:rPr>
              <w:instrText xml:space="preserve"> PAGEREF _Toc17207507 \h </w:instrText>
            </w:r>
            <w:r>
              <w:rPr>
                <w:noProof/>
                <w:webHidden/>
              </w:rPr>
            </w:r>
            <w:r>
              <w:rPr>
                <w:noProof/>
                <w:webHidden/>
              </w:rPr>
              <w:fldChar w:fldCharType="separate"/>
            </w:r>
            <w:r>
              <w:rPr>
                <w:noProof/>
                <w:webHidden/>
              </w:rPr>
              <w:t>13</w:t>
            </w:r>
            <w:r>
              <w:rPr>
                <w:noProof/>
                <w:webHidden/>
              </w:rPr>
              <w:fldChar w:fldCharType="end"/>
            </w:r>
          </w:hyperlink>
        </w:p>
        <w:p w14:paraId="0C2949D2" w14:textId="0BEE6A6D"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08" w:history="1">
            <w:r w:rsidRPr="000D29FE">
              <w:rPr>
                <w:rStyle w:val="Lienhypertexte"/>
                <w:noProof/>
              </w:rPr>
              <w:t>Trackmania</w:t>
            </w:r>
            <w:r>
              <w:rPr>
                <w:noProof/>
                <w:webHidden/>
              </w:rPr>
              <w:tab/>
            </w:r>
            <w:r>
              <w:rPr>
                <w:noProof/>
                <w:webHidden/>
              </w:rPr>
              <w:fldChar w:fldCharType="begin"/>
            </w:r>
            <w:r>
              <w:rPr>
                <w:noProof/>
                <w:webHidden/>
              </w:rPr>
              <w:instrText xml:space="preserve"> PAGEREF _Toc17207508 \h </w:instrText>
            </w:r>
            <w:r>
              <w:rPr>
                <w:noProof/>
                <w:webHidden/>
              </w:rPr>
            </w:r>
            <w:r>
              <w:rPr>
                <w:noProof/>
                <w:webHidden/>
              </w:rPr>
              <w:fldChar w:fldCharType="separate"/>
            </w:r>
            <w:r>
              <w:rPr>
                <w:noProof/>
                <w:webHidden/>
              </w:rPr>
              <w:t>13</w:t>
            </w:r>
            <w:r>
              <w:rPr>
                <w:noProof/>
                <w:webHidden/>
              </w:rPr>
              <w:fldChar w:fldCharType="end"/>
            </w:r>
          </w:hyperlink>
        </w:p>
        <w:p w14:paraId="2701C1DA" w14:textId="6A080FCA"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09" w:history="1">
            <w:r w:rsidRPr="000D29FE">
              <w:rPr>
                <w:rStyle w:val="Lienhypertexte"/>
                <w:noProof/>
              </w:rPr>
              <w:t>Shootmania</w:t>
            </w:r>
            <w:r>
              <w:rPr>
                <w:noProof/>
                <w:webHidden/>
              </w:rPr>
              <w:tab/>
            </w:r>
            <w:r>
              <w:rPr>
                <w:noProof/>
                <w:webHidden/>
              </w:rPr>
              <w:fldChar w:fldCharType="begin"/>
            </w:r>
            <w:r>
              <w:rPr>
                <w:noProof/>
                <w:webHidden/>
              </w:rPr>
              <w:instrText xml:space="preserve"> PAGEREF _Toc17207509 \h </w:instrText>
            </w:r>
            <w:r>
              <w:rPr>
                <w:noProof/>
                <w:webHidden/>
              </w:rPr>
            </w:r>
            <w:r>
              <w:rPr>
                <w:noProof/>
                <w:webHidden/>
              </w:rPr>
              <w:fldChar w:fldCharType="separate"/>
            </w:r>
            <w:r>
              <w:rPr>
                <w:noProof/>
                <w:webHidden/>
              </w:rPr>
              <w:t>14</w:t>
            </w:r>
            <w:r>
              <w:rPr>
                <w:noProof/>
                <w:webHidden/>
              </w:rPr>
              <w:fldChar w:fldCharType="end"/>
            </w:r>
          </w:hyperlink>
        </w:p>
        <w:p w14:paraId="09768364" w14:textId="029BBF62" w:rsidR="007D33F9" w:rsidRDefault="007D33F9">
          <w:pPr>
            <w:pStyle w:val="TM2"/>
            <w:rPr>
              <w:rFonts w:asciiTheme="minorHAnsi" w:eastAsiaTheme="minorEastAsia" w:hAnsiTheme="minorHAnsi"/>
              <w:noProof/>
              <w:sz w:val="22"/>
              <w:szCs w:val="22"/>
              <w:lang w:eastAsia="fr-FR"/>
            </w:rPr>
          </w:pPr>
          <w:hyperlink w:anchor="_Toc17207510" w:history="1">
            <w:r w:rsidRPr="000D29FE">
              <w:rPr>
                <w:rStyle w:val="Lienhypertexte"/>
                <w:noProof/>
              </w:rPr>
              <w:t>3.</w:t>
            </w:r>
            <w:r>
              <w:rPr>
                <w:rFonts w:asciiTheme="minorHAnsi" w:eastAsiaTheme="minorEastAsia" w:hAnsiTheme="minorHAnsi"/>
                <w:noProof/>
                <w:sz w:val="22"/>
                <w:szCs w:val="22"/>
                <w:lang w:eastAsia="fr-FR"/>
              </w:rPr>
              <w:tab/>
            </w:r>
            <w:r w:rsidRPr="000D29FE">
              <w:rPr>
                <w:rStyle w:val="Lienhypertexte"/>
                <w:noProof/>
              </w:rPr>
              <w:t>Situation géographique</w:t>
            </w:r>
            <w:r>
              <w:rPr>
                <w:noProof/>
                <w:webHidden/>
              </w:rPr>
              <w:tab/>
            </w:r>
            <w:r>
              <w:rPr>
                <w:noProof/>
                <w:webHidden/>
              </w:rPr>
              <w:fldChar w:fldCharType="begin"/>
            </w:r>
            <w:r>
              <w:rPr>
                <w:noProof/>
                <w:webHidden/>
              </w:rPr>
              <w:instrText xml:space="preserve"> PAGEREF _Toc17207510 \h </w:instrText>
            </w:r>
            <w:r>
              <w:rPr>
                <w:noProof/>
                <w:webHidden/>
              </w:rPr>
            </w:r>
            <w:r>
              <w:rPr>
                <w:noProof/>
                <w:webHidden/>
              </w:rPr>
              <w:fldChar w:fldCharType="separate"/>
            </w:r>
            <w:r>
              <w:rPr>
                <w:noProof/>
                <w:webHidden/>
              </w:rPr>
              <w:t>14</w:t>
            </w:r>
            <w:r>
              <w:rPr>
                <w:noProof/>
                <w:webHidden/>
              </w:rPr>
              <w:fldChar w:fldCharType="end"/>
            </w:r>
          </w:hyperlink>
        </w:p>
        <w:p w14:paraId="229B59D6" w14:textId="1ED8C070" w:rsidR="007D33F9" w:rsidRDefault="007D33F9">
          <w:pPr>
            <w:pStyle w:val="TM2"/>
            <w:rPr>
              <w:rFonts w:asciiTheme="minorHAnsi" w:eastAsiaTheme="minorEastAsia" w:hAnsiTheme="minorHAnsi"/>
              <w:noProof/>
              <w:sz w:val="22"/>
              <w:szCs w:val="22"/>
              <w:lang w:eastAsia="fr-FR"/>
            </w:rPr>
          </w:pPr>
          <w:hyperlink w:anchor="_Toc17207511" w:history="1">
            <w:r w:rsidRPr="000D29FE">
              <w:rPr>
                <w:rStyle w:val="Lienhypertexte"/>
                <w:noProof/>
              </w:rPr>
              <w:t>4.</w:t>
            </w:r>
            <w:r>
              <w:rPr>
                <w:rFonts w:asciiTheme="minorHAnsi" w:eastAsiaTheme="minorEastAsia" w:hAnsiTheme="minorHAnsi"/>
                <w:noProof/>
                <w:sz w:val="22"/>
                <w:szCs w:val="22"/>
                <w:lang w:eastAsia="fr-FR"/>
              </w:rPr>
              <w:tab/>
            </w:r>
            <w:r w:rsidRPr="000D29FE">
              <w:rPr>
                <w:rStyle w:val="Lienhypertexte"/>
                <w:noProof/>
              </w:rPr>
              <w:t>Présentation de l’équipe Game</w:t>
            </w:r>
            <w:r>
              <w:rPr>
                <w:noProof/>
                <w:webHidden/>
              </w:rPr>
              <w:tab/>
            </w:r>
            <w:r>
              <w:rPr>
                <w:noProof/>
                <w:webHidden/>
              </w:rPr>
              <w:fldChar w:fldCharType="begin"/>
            </w:r>
            <w:r>
              <w:rPr>
                <w:noProof/>
                <w:webHidden/>
              </w:rPr>
              <w:instrText xml:space="preserve"> PAGEREF _Toc17207511 \h </w:instrText>
            </w:r>
            <w:r>
              <w:rPr>
                <w:noProof/>
                <w:webHidden/>
              </w:rPr>
            </w:r>
            <w:r>
              <w:rPr>
                <w:noProof/>
                <w:webHidden/>
              </w:rPr>
              <w:fldChar w:fldCharType="separate"/>
            </w:r>
            <w:r>
              <w:rPr>
                <w:noProof/>
                <w:webHidden/>
              </w:rPr>
              <w:t>14</w:t>
            </w:r>
            <w:r>
              <w:rPr>
                <w:noProof/>
                <w:webHidden/>
              </w:rPr>
              <w:fldChar w:fldCharType="end"/>
            </w:r>
          </w:hyperlink>
        </w:p>
        <w:p w14:paraId="3CD23DA9" w14:textId="5433DD7C" w:rsidR="007D33F9" w:rsidRDefault="007D33F9">
          <w:pPr>
            <w:pStyle w:val="TM2"/>
            <w:rPr>
              <w:rFonts w:asciiTheme="minorHAnsi" w:eastAsiaTheme="minorEastAsia" w:hAnsiTheme="minorHAnsi"/>
              <w:noProof/>
              <w:sz w:val="22"/>
              <w:szCs w:val="22"/>
              <w:lang w:eastAsia="fr-FR"/>
            </w:rPr>
          </w:pPr>
          <w:hyperlink w:anchor="_Toc17207512" w:history="1">
            <w:r w:rsidRPr="000D29FE">
              <w:rPr>
                <w:rStyle w:val="Lienhypertexte"/>
                <w:noProof/>
              </w:rPr>
              <w:t>5.</w:t>
            </w:r>
            <w:r>
              <w:rPr>
                <w:rFonts w:asciiTheme="minorHAnsi" w:eastAsiaTheme="minorEastAsia" w:hAnsiTheme="minorHAnsi"/>
                <w:noProof/>
                <w:sz w:val="22"/>
                <w:szCs w:val="22"/>
                <w:lang w:eastAsia="fr-FR"/>
              </w:rPr>
              <w:tab/>
            </w:r>
            <w:r w:rsidRPr="000D29FE">
              <w:rPr>
                <w:rStyle w:val="Lienhypertexte"/>
                <w:noProof/>
              </w:rPr>
              <w:t>Outils et logiciels</w:t>
            </w:r>
            <w:r>
              <w:rPr>
                <w:noProof/>
                <w:webHidden/>
              </w:rPr>
              <w:tab/>
            </w:r>
            <w:r>
              <w:rPr>
                <w:noProof/>
                <w:webHidden/>
              </w:rPr>
              <w:fldChar w:fldCharType="begin"/>
            </w:r>
            <w:r>
              <w:rPr>
                <w:noProof/>
                <w:webHidden/>
              </w:rPr>
              <w:instrText xml:space="preserve"> PAGEREF _Toc17207512 \h </w:instrText>
            </w:r>
            <w:r>
              <w:rPr>
                <w:noProof/>
                <w:webHidden/>
              </w:rPr>
            </w:r>
            <w:r>
              <w:rPr>
                <w:noProof/>
                <w:webHidden/>
              </w:rPr>
              <w:fldChar w:fldCharType="separate"/>
            </w:r>
            <w:r>
              <w:rPr>
                <w:noProof/>
                <w:webHidden/>
              </w:rPr>
              <w:t>15</w:t>
            </w:r>
            <w:r>
              <w:rPr>
                <w:noProof/>
                <w:webHidden/>
              </w:rPr>
              <w:fldChar w:fldCharType="end"/>
            </w:r>
          </w:hyperlink>
        </w:p>
        <w:p w14:paraId="68944AD8" w14:textId="2CE83DEB"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13" w:history="1">
            <w:r w:rsidRPr="000D29FE">
              <w:rPr>
                <w:rStyle w:val="Lienhypertexte"/>
                <w:noProof/>
              </w:rPr>
              <w:t>Microsoft Skype Entreprise et Teams</w:t>
            </w:r>
            <w:r>
              <w:rPr>
                <w:noProof/>
                <w:webHidden/>
              </w:rPr>
              <w:tab/>
            </w:r>
            <w:r>
              <w:rPr>
                <w:noProof/>
                <w:webHidden/>
              </w:rPr>
              <w:fldChar w:fldCharType="begin"/>
            </w:r>
            <w:r>
              <w:rPr>
                <w:noProof/>
                <w:webHidden/>
              </w:rPr>
              <w:instrText xml:space="preserve"> PAGEREF _Toc17207513 \h </w:instrText>
            </w:r>
            <w:r>
              <w:rPr>
                <w:noProof/>
                <w:webHidden/>
              </w:rPr>
            </w:r>
            <w:r>
              <w:rPr>
                <w:noProof/>
                <w:webHidden/>
              </w:rPr>
              <w:fldChar w:fldCharType="separate"/>
            </w:r>
            <w:r>
              <w:rPr>
                <w:noProof/>
                <w:webHidden/>
              </w:rPr>
              <w:t>15</w:t>
            </w:r>
            <w:r>
              <w:rPr>
                <w:noProof/>
                <w:webHidden/>
              </w:rPr>
              <w:fldChar w:fldCharType="end"/>
            </w:r>
          </w:hyperlink>
        </w:p>
        <w:p w14:paraId="1C082121" w14:textId="1FC88117"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14" w:history="1">
            <w:r w:rsidRPr="000D29FE">
              <w:rPr>
                <w:rStyle w:val="Lienhypertexte"/>
                <w:noProof/>
              </w:rPr>
              <w:t>Suite Microsoft Office</w:t>
            </w:r>
            <w:r>
              <w:rPr>
                <w:noProof/>
                <w:webHidden/>
              </w:rPr>
              <w:tab/>
            </w:r>
            <w:r>
              <w:rPr>
                <w:noProof/>
                <w:webHidden/>
              </w:rPr>
              <w:fldChar w:fldCharType="begin"/>
            </w:r>
            <w:r>
              <w:rPr>
                <w:noProof/>
                <w:webHidden/>
              </w:rPr>
              <w:instrText xml:space="preserve"> PAGEREF _Toc17207514 \h </w:instrText>
            </w:r>
            <w:r>
              <w:rPr>
                <w:noProof/>
                <w:webHidden/>
              </w:rPr>
            </w:r>
            <w:r>
              <w:rPr>
                <w:noProof/>
                <w:webHidden/>
              </w:rPr>
              <w:fldChar w:fldCharType="separate"/>
            </w:r>
            <w:r>
              <w:rPr>
                <w:noProof/>
                <w:webHidden/>
              </w:rPr>
              <w:t>15</w:t>
            </w:r>
            <w:r>
              <w:rPr>
                <w:noProof/>
                <w:webHidden/>
              </w:rPr>
              <w:fldChar w:fldCharType="end"/>
            </w:r>
          </w:hyperlink>
        </w:p>
        <w:p w14:paraId="7EEBAE99" w14:textId="76161A8F"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15" w:history="1">
            <w:r w:rsidRPr="000D29FE">
              <w:rPr>
                <w:rStyle w:val="Lienhypertexte"/>
                <w:noProof/>
              </w:rPr>
              <w:t>Git</w:t>
            </w:r>
            <w:r>
              <w:rPr>
                <w:noProof/>
                <w:webHidden/>
              </w:rPr>
              <w:tab/>
            </w:r>
            <w:r>
              <w:rPr>
                <w:noProof/>
                <w:webHidden/>
              </w:rPr>
              <w:fldChar w:fldCharType="begin"/>
            </w:r>
            <w:r>
              <w:rPr>
                <w:noProof/>
                <w:webHidden/>
              </w:rPr>
              <w:instrText xml:space="preserve"> PAGEREF _Toc17207515 \h </w:instrText>
            </w:r>
            <w:r>
              <w:rPr>
                <w:noProof/>
                <w:webHidden/>
              </w:rPr>
            </w:r>
            <w:r>
              <w:rPr>
                <w:noProof/>
                <w:webHidden/>
              </w:rPr>
              <w:fldChar w:fldCharType="separate"/>
            </w:r>
            <w:r>
              <w:rPr>
                <w:noProof/>
                <w:webHidden/>
              </w:rPr>
              <w:t>15</w:t>
            </w:r>
            <w:r>
              <w:rPr>
                <w:noProof/>
                <w:webHidden/>
              </w:rPr>
              <w:fldChar w:fldCharType="end"/>
            </w:r>
          </w:hyperlink>
        </w:p>
        <w:p w14:paraId="32962BF4" w14:textId="66BB3E0B"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16" w:history="1">
            <w:r w:rsidRPr="000D29FE">
              <w:rPr>
                <w:rStyle w:val="Lienhypertexte"/>
                <w:noProof/>
              </w:rPr>
              <w:t>Gitlab</w:t>
            </w:r>
            <w:r>
              <w:rPr>
                <w:noProof/>
                <w:webHidden/>
              </w:rPr>
              <w:tab/>
            </w:r>
            <w:r>
              <w:rPr>
                <w:noProof/>
                <w:webHidden/>
              </w:rPr>
              <w:fldChar w:fldCharType="begin"/>
            </w:r>
            <w:r>
              <w:rPr>
                <w:noProof/>
                <w:webHidden/>
              </w:rPr>
              <w:instrText xml:space="preserve"> PAGEREF _Toc17207516 \h </w:instrText>
            </w:r>
            <w:r>
              <w:rPr>
                <w:noProof/>
                <w:webHidden/>
              </w:rPr>
            </w:r>
            <w:r>
              <w:rPr>
                <w:noProof/>
                <w:webHidden/>
              </w:rPr>
              <w:fldChar w:fldCharType="separate"/>
            </w:r>
            <w:r>
              <w:rPr>
                <w:noProof/>
                <w:webHidden/>
              </w:rPr>
              <w:t>15</w:t>
            </w:r>
            <w:r>
              <w:rPr>
                <w:noProof/>
                <w:webHidden/>
              </w:rPr>
              <w:fldChar w:fldCharType="end"/>
            </w:r>
          </w:hyperlink>
        </w:p>
        <w:p w14:paraId="4620F998" w14:textId="6CC2663A" w:rsidR="007D33F9" w:rsidRDefault="007D33F9">
          <w:pPr>
            <w:pStyle w:val="TM1"/>
            <w:rPr>
              <w:rFonts w:asciiTheme="minorHAnsi" w:eastAsiaTheme="minorEastAsia" w:hAnsiTheme="minorHAnsi"/>
              <w:noProof/>
              <w:sz w:val="22"/>
              <w:szCs w:val="22"/>
              <w:lang w:eastAsia="fr-FR"/>
            </w:rPr>
          </w:pPr>
          <w:hyperlink w:anchor="_Toc17207517" w:history="1">
            <w:r w:rsidRPr="000D29FE">
              <w:rPr>
                <w:rStyle w:val="Lienhypertexte"/>
                <w:noProof/>
              </w:rPr>
              <w:t>IX. Missions accomplies</w:t>
            </w:r>
            <w:r>
              <w:rPr>
                <w:noProof/>
                <w:webHidden/>
              </w:rPr>
              <w:tab/>
            </w:r>
            <w:r>
              <w:rPr>
                <w:noProof/>
                <w:webHidden/>
              </w:rPr>
              <w:fldChar w:fldCharType="begin"/>
            </w:r>
            <w:r>
              <w:rPr>
                <w:noProof/>
                <w:webHidden/>
              </w:rPr>
              <w:instrText xml:space="preserve"> PAGEREF _Toc17207517 \h </w:instrText>
            </w:r>
            <w:r>
              <w:rPr>
                <w:noProof/>
                <w:webHidden/>
              </w:rPr>
            </w:r>
            <w:r>
              <w:rPr>
                <w:noProof/>
                <w:webHidden/>
              </w:rPr>
              <w:fldChar w:fldCharType="separate"/>
            </w:r>
            <w:r>
              <w:rPr>
                <w:noProof/>
                <w:webHidden/>
              </w:rPr>
              <w:t>16</w:t>
            </w:r>
            <w:r>
              <w:rPr>
                <w:noProof/>
                <w:webHidden/>
              </w:rPr>
              <w:fldChar w:fldCharType="end"/>
            </w:r>
          </w:hyperlink>
        </w:p>
        <w:p w14:paraId="7A1420C5" w14:textId="7810C134" w:rsidR="007D33F9" w:rsidRDefault="007D33F9">
          <w:pPr>
            <w:pStyle w:val="TM2"/>
            <w:rPr>
              <w:rFonts w:asciiTheme="minorHAnsi" w:eastAsiaTheme="minorEastAsia" w:hAnsiTheme="minorHAnsi"/>
              <w:noProof/>
              <w:sz w:val="22"/>
              <w:szCs w:val="22"/>
              <w:lang w:eastAsia="fr-FR"/>
            </w:rPr>
          </w:pPr>
          <w:hyperlink w:anchor="_Toc17207518" w:history="1">
            <w:r w:rsidRPr="000D29FE">
              <w:rPr>
                <w:rStyle w:val="Lienhypertexte"/>
                <w:noProof/>
              </w:rPr>
              <w:t>1.</w:t>
            </w:r>
            <w:r>
              <w:rPr>
                <w:rFonts w:asciiTheme="minorHAnsi" w:eastAsiaTheme="minorEastAsia" w:hAnsiTheme="minorHAnsi"/>
                <w:noProof/>
                <w:sz w:val="22"/>
                <w:szCs w:val="22"/>
                <w:lang w:eastAsia="fr-FR"/>
              </w:rPr>
              <w:tab/>
            </w:r>
            <w:r w:rsidRPr="000D29FE">
              <w:rPr>
                <w:rStyle w:val="Lienhypertexte"/>
                <w:noProof/>
              </w:rPr>
              <w:t>Trackmania Grand League</w:t>
            </w:r>
            <w:r>
              <w:rPr>
                <w:noProof/>
                <w:webHidden/>
              </w:rPr>
              <w:tab/>
            </w:r>
            <w:r>
              <w:rPr>
                <w:noProof/>
                <w:webHidden/>
              </w:rPr>
              <w:fldChar w:fldCharType="begin"/>
            </w:r>
            <w:r>
              <w:rPr>
                <w:noProof/>
                <w:webHidden/>
              </w:rPr>
              <w:instrText xml:space="preserve"> PAGEREF _Toc17207518 \h </w:instrText>
            </w:r>
            <w:r>
              <w:rPr>
                <w:noProof/>
                <w:webHidden/>
              </w:rPr>
            </w:r>
            <w:r>
              <w:rPr>
                <w:noProof/>
                <w:webHidden/>
              </w:rPr>
              <w:fldChar w:fldCharType="separate"/>
            </w:r>
            <w:r>
              <w:rPr>
                <w:noProof/>
                <w:webHidden/>
              </w:rPr>
              <w:t>16</w:t>
            </w:r>
            <w:r>
              <w:rPr>
                <w:noProof/>
                <w:webHidden/>
              </w:rPr>
              <w:fldChar w:fldCharType="end"/>
            </w:r>
          </w:hyperlink>
        </w:p>
        <w:p w14:paraId="713A1CA0" w14:textId="1116E3B7"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19" w:history="1">
            <w:r w:rsidRPr="000D29FE">
              <w:rPr>
                <w:rStyle w:val="Lienhypertexte"/>
                <w:noProof/>
              </w:rPr>
              <w:t>Introduction</w:t>
            </w:r>
            <w:r>
              <w:rPr>
                <w:noProof/>
                <w:webHidden/>
              </w:rPr>
              <w:tab/>
            </w:r>
            <w:r>
              <w:rPr>
                <w:noProof/>
                <w:webHidden/>
              </w:rPr>
              <w:fldChar w:fldCharType="begin"/>
            </w:r>
            <w:r>
              <w:rPr>
                <w:noProof/>
                <w:webHidden/>
              </w:rPr>
              <w:instrText xml:space="preserve"> PAGEREF _Toc17207519 \h </w:instrText>
            </w:r>
            <w:r>
              <w:rPr>
                <w:noProof/>
                <w:webHidden/>
              </w:rPr>
            </w:r>
            <w:r>
              <w:rPr>
                <w:noProof/>
                <w:webHidden/>
              </w:rPr>
              <w:fldChar w:fldCharType="separate"/>
            </w:r>
            <w:r>
              <w:rPr>
                <w:noProof/>
                <w:webHidden/>
              </w:rPr>
              <w:t>16</w:t>
            </w:r>
            <w:r>
              <w:rPr>
                <w:noProof/>
                <w:webHidden/>
              </w:rPr>
              <w:fldChar w:fldCharType="end"/>
            </w:r>
          </w:hyperlink>
        </w:p>
        <w:p w14:paraId="5D691817" w14:textId="22D43922"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20" w:history="1">
            <w:r w:rsidRPr="000D29FE">
              <w:rPr>
                <w:rStyle w:val="Lienhypertexte"/>
                <w:noProof/>
              </w:rPr>
              <w:t>Repérage des événements marquants</w:t>
            </w:r>
            <w:r>
              <w:rPr>
                <w:noProof/>
                <w:webHidden/>
              </w:rPr>
              <w:tab/>
            </w:r>
            <w:r>
              <w:rPr>
                <w:noProof/>
                <w:webHidden/>
              </w:rPr>
              <w:fldChar w:fldCharType="begin"/>
            </w:r>
            <w:r>
              <w:rPr>
                <w:noProof/>
                <w:webHidden/>
              </w:rPr>
              <w:instrText xml:space="preserve"> PAGEREF _Toc17207520 \h </w:instrText>
            </w:r>
            <w:r>
              <w:rPr>
                <w:noProof/>
                <w:webHidden/>
              </w:rPr>
            </w:r>
            <w:r>
              <w:rPr>
                <w:noProof/>
                <w:webHidden/>
              </w:rPr>
              <w:fldChar w:fldCharType="separate"/>
            </w:r>
            <w:r>
              <w:rPr>
                <w:noProof/>
                <w:webHidden/>
              </w:rPr>
              <w:t>17</w:t>
            </w:r>
            <w:r>
              <w:rPr>
                <w:noProof/>
                <w:webHidden/>
              </w:rPr>
              <w:fldChar w:fldCharType="end"/>
            </w:r>
          </w:hyperlink>
        </w:p>
        <w:p w14:paraId="23CE0ED6" w14:textId="2D1E372F"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21" w:history="1">
            <w:r w:rsidRPr="000D29FE">
              <w:rPr>
                <w:rStyle w:val="Lienhypertexte"/>
                <w:noProof/>
              </w:rPr>
              <w:t>Amélioration du visuel</w:t>
            </w:r>
            <w:r>
              <w:rPr>
                <w:noProof/>
                <w:webHidden/>
              </w:rPr>
              <w:tab/>
            </w:r>
            <w:r>
              <w:rPr>
                <w:noProof/>
                <w:webHidden/>
              </w:rPr>
              <w:fldChar w:fldCharType="begin"/>
            </w:r>
            <w:r>
              <w:rPr>
                <w:noProof/>
                <w:webHidden/>
              </w:rPr>
              <w:instrText xml:space="preserve"> PAGEREF _Toc17207521 \h </w:instrText>
            </w:r>
            <w:r>
              <w:rPr>
                <w:noProof/>
                <w:webHidden/>
              </w:rPr>
            </w:r>
            <w:r>
              <w:rPr>
                <w:noProof/>
                <w:webHidden/>
              </w:rPr>
              <w:fldChar w:fldCharType="separate"/>
            </w:r>
            <w:r>
              <w:rPr>
                <w:noProof/>
                <w:webHidden/>
              </w:rPr>
              <w:t>32</w:t>
            </w:r>
            <w:r>
              <w:rPr>
                <w:noProof/>
                <w:webHidden/>
              </w:rPr>
              <w:fldChar w:fldCharType="end"/>
            </w:r>
          </w:hyperlink>
        </w:p>
        <w:p w14:paraId="331BF179" w14:textId="50469375" w:rsidR="007D33F9" w:rsidRDefault="007D33F9">
          <w:pPr>
            <w:pStyle w:val="TM2"/>
            <w:rPr>
              <w:rFonts w:asciiTheme="minorHAnsi" w:eastAsiaTheme="minorEastAsia" w:hAnsiTheme="minorHAnsi"/>
              <w:noProof/>
              <w:sz w:val="22"/>
              <w:szCs w:val="22"/>
              <w:lang w:eastAsia="fr-FR"/>
            </w:rPr>
          </w:pPr>
          <w:hyperlink w:anchor="_Toc17207522" w:history="1">
            <w:r w:rsidRPr="000D29FE">
              <w:rPr>
                <w:rStyle w:val="Lienhypertexte"/>
                <w:noProof/>
              </w:rPr>
              <w:t>2.</w:t>
            </w:r>
            <w:r>
              <w:rPr>
                <w:rFonts w:asciiTheme="minorHAnsi" w:eastAsiaTheme="minorEastAsia" w:hAnsiTheme="minorHAnsi"/>
                <w:noProof/>
                <w:sz w:val="22"/>
                <w:szCs w:val="22"/>
                <w:lang w:eastAsia="fr-FR"/>
              </w:rPr>
              <w:tab/>
            </w:r>
            <w:r w:rsidRPr="000D29FE">
              <w:rPr>
                <w:rStyle w:val="Lienhypertexte"/>
                <w:noProof/>
              </w:rPr>
              <w:t>Jeu pour un opérateur de télécommunication</w:t>
            </w:r>
            <w:r>
              <w:rPr>
                <w:noProof/>
                <w:webHidden/>
              </w:rPr>
              <w:tab/>
            </w:r>
            <w:r>
              <w:rPr>
                <w:noProof/>
                <w:webHidden/>
              </w:rPr>
              <w:fldChar w:fldCharType="begin"/>
            </w:r>
            <w:r>
              <w:rPr>
                <w:noProof/>
                <w:webHidden/>
              </w:rPr>
              <w:instrText xml:space="preserve"> PAGEREF _Toc17207522 \h </w:instrText>
            </w:r>
            <w:r>
              <w:rPr>
                <w:noProof/>
                <w:webHidden/>
              </w:rPr>
            </w:r>
            <w:r>
              <w:rPr>
                <w:noProof/>
                <w:webHidden/>
              </w:rPr>
              <w:fldChar w:fldCharType="separate"/>
            </w:r>
            <w:r>
              <w:rPr>
                <w:noProof/>
                <w:webHidden/>
              </w:rPr>
              <w:t>36</w:t>
            </w:r>
            <w:r>
              <w:rPr>
                <w:noProof/>
                <w:webHidden/>
              </w:rPr>
              <w:fldChar w:fldCharType="end"/>
            </w:r>
          </w:hyperlink>
        </w:p>
        <w:p w14:paraId="520B7E9B" w14:textId="5163BB60"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23" w:history="1">
            <w:r w:rsidRPr="000D29FE">
              <w:rPr>
                <w:rStyle w:val="Lienhypertexte"/>
                <w:noProof/>
              </w:rPr>
              <w:t>Système de skins d’interface</w:t>
            </w:r>
            <w:r>
              <w:rPr>
                <w:noProof/>
                <w:webHidden/>
              </w:rPr>
              <w:tab/>
            </w:r>
            <w:r>
              <w:rPr>
                <w:noProof/>
                <w:webHidden/>
              </w:rPr>
              <w:fldChar w:fldCharType="begin"/>
            </w:r>
            <w:r>
              <w:rPr>
                <w:noProof/>
                <w:webHidden/>
              </w:rPr>
              <w:instrText xml:space="preserve"> PAGEREF _Toc17207523 \h </w:instrText>
            </w:r>
            <w:r>
              <w:rPr>
                <w:noProof/>
                <w:webHidden/>
              </w:rPr>
            </w:r>
            <w:r>
              <w:rPr>
                <w:noProof/>
                <w:webHidden/>
              </w:rPr>
              <w:fldChar w:fldCharType="separate"/>
            </w:r>
            <w:r>
              <w:rPr>
                <w:noProof/>
                <w:webHidden/>
              </w:rPr>
              <w:t>36</w:t>
            </w:r>
            <w:r>
              <w:rPr>
                <w:noProof/>
                <w:webHidden/>
              </w:rPr>
              <w:fldChar w:fldCharType="end"/>
            </w:r>
          </w:hyperlink>
        </w:p>
        <w:p w14:paraId="1E04DD5F" w14:textId="034DF94C"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24" w:history="1">
            <w:r w:rsidRPr="000D29FE">
              <w:rPr>
                <w:rStyle w:val="Lienhypertexte"/>
                <w:noProof/>
              </w:rPr>
              <w:t>Générateur de pseudonymes</w:t>
            </w:r>
            <w:r>
              <w:rPr>
                <w:noProof/>
                <w:webHidden/>
              </w:rPr>
              <w:tab/>
            </w:r>
            <w:r>
              <w:rPr>
                <w:noProof/>
                <w:webHidden/>
              </w:rPr>
              <w:fldChar w:fldCharType="begin"/>
            </w:r>
            <w:r>
              <w:rPr>
                <w:noProof/>
                <w:webHidden/>
              </w:rPr>
              <w:instrText xml:space="preserve"> PAGEREF _Toc17207524 \h </w:instrText>
            </w:r>
            <w:r>
              <w:rPr>
                <w:noProof/>
                <w:webHidden/>
              </w:rPr>
            </w:r>
            <w:r>
              <w:rPr>
                <w:noProof/>
                <w:webHidden/>
              </w:rPr>
              <w:fldChar w:fldCharType="separate"/>
            </w:r>
            <w:r>
              <w:rPr>
                <w:noProof/>
                <w:webHidden/>
              </w:rPr>
              <w:t>43</w:t>
            </w:r>
            <w:r>
              <w:rPr>
                <w:noProof/>
                <w:webHidden/>
              </w:rPr>
              <w:fldChar w:fldCharType="end"/>
            </w:r>
          </w:hyperlink>
        </w:p>
        <w:p w14:paraId="3BAD4FEB" w14:textId="447B9C8A" w:rsidR="007D33F9" w:rsidRDefault="007D33F9">
          <w:pPr>
            <w:pStyle w:val="TM2"/>
            <w:rPr>
              <w:rFonts w:asciiTheme="minorHAnsi" w:eastAsiaTheme="minorEastAsia" w:hAnsiTheme="minorHAnsi"/>
              <w:noProof/>
              <w:sz w:val="22"/>
              <w:szCs w:val="22"/>
              <w:lang w:eastAsia="fr-FR"/>
            </w:rPr>
          </w:pPr>
          <w:hyperlink w:anchor="_Toc17207525" w:history="1">
            <w:r w:rsidRPr="000D29FE">
              <w:rPr>
                <w:rStyle w:val="Lienhypertexte"/>
                <w:noProof/>
              </w:rPr>
              <w:t>3.</w:t>
            </w:r>
            <w:r>
              <w:rPr>
                <w:rFonts w:asciiTheme="minorHAnsi" w:eastAsiaTheme="minorEastAsia" w:hAnsiTheme="minorHAnsi"/>
                <w:noProof/>
                <w:sz w:val="22"/>
                <w:szCs w:val="22"/>
                <w:lang w:eastAsia="fr-FR"/>
              </w:rPr>
              <w:tab/>
            </w:r>
            <w:r w:rsidRPr="000D29FE">
              <w:rPr>
                <w:rStyle w:val="Lienhypertexte"/>
                <w:noProof/>
              </w:rPr>
              <w:t>Voxels</w:t>
            </w:r>
            <w:r>
              <w:rPr>
                <w:noProof/>
                <w:webHidden/>
              </w:rPr>
              <w:tab/>
            </w:r>
            <w:r>
              <w:rPr>
                <w:noProof/>
                <w:webHidden/>
              </w:rPr>
              <w:fldChar w:fldCharType="begin"/>
            </w:r>
            <w:r>
              <w:rPr>
                <w:noProof/>
                <w:webHidden/>
              </w:rPr>
              <w:instrText xml:space="preserve"> PAGEREF _Toc17207525 \h </w:instrText>
            </w:r>
            <w:r>
              <w:rPr>
                <w:noProof/>
                <w:webHidden/>
              </w:rPr>
            </w:r>
            <w:r>
              <w:rPr>
                <w:noProof/>
                <w:webHidden/>
              </w:rPr>
              <w:fldChar w:fldCharType="separate"/>
            </w:r>
            <w:r>
              <w:rPr>
                <w:noProof/>
                <w:webHidden/>
              </w:rPr>
              <w:t>49</w:t>
            </w:r>
            <w:r>
              <w:rPr>
                <w:noProof/>
                <w:webHidden/>
              </w:rPr>
              <w:fldChar w:fldCharType="end"/>
            </w:r>
          </w:hyperlink>
        </w:p>
        <w:p w14:paraId="02DFAC03" w14:textId="2380B22A"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26" w:history="1">
            <w:r w:rsidRPr="000D29FE">
              <w:rPr>
                <w:rStyle w:val="Lienhypertexte"/>
                <w:noProof/>
              </w:rPr>
              <w:t>Tower Defense</w:t>
            </w:r>
            <w:r>
              <w:rPr>
                <w:noProof/>
                <w:webHidden/>
              </w:rPr>
              <w:tab/>
            </w:r>
            <w:r>
              <w:rPr>
                <w:noProof/>
                <w:webHidden/>
              </w:rPr>
              <w:fldChar w:fldCharType="begin"/>
            </w:r>
            <w:r>
              <w:rPr>
                <w:noProof/>
                <w:webHidden/>
              </w:rPr>
              <w:instrText xml:space="preserve"> PAGEREF _Toc17207526 \h </w:instrText>
            </w:r>
            <w:r>
              <w:rPr>
                <w:noProof/>
                <w:webHidden/>
              </w:rPr>
            </w:r>
            <w:r>
              <w:rPr>
                <w:noProof/>
                <w:webHidden/>
              </w:rPr>
              <w:fldChar w:fldCharType="separate"/>
            </w:r>
            <w:r>
              <w:rPr>
                <w:noProof/>
                <w:webHidden/>
              </w:rPr>
              <w:t>50</w:t>
            </w:r>
            <w:r>
              <w:rPr>
                <w:noProof/>
                <w:webHidden/>
              </w:rPr>
              <w:fldChar w:fldCharType="end"/>
            </w:r>
          </w:hyperlink>
        </w:p>
        <w:p w14:paraId="59D6A70F" w14:textId="4F2133DA"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27" w:history="1">
            <w:r w:rsidRPr="000D29FE">
              <w:rPr>
                <w:rStyle w:val="Lienhypertexte"/>
                <w:noProof/>
              </w:rPr>
              <w:t>Dungeon Crawler</w:t>
            </w:r>
            <w:r>
              <w:rPr>
                <w:noProof/>
                <w:webHidden/>
              </w:rPr>
              <w:tab/>
            </w:r>
            <w:r>
              <w:rPr>
                <w:noProof/>
                <w:webHidden/>
              </w:rPr>
              <w:fldChar w:fldCharType="begin"/>
            </w:r>
            <w:r>
              <w:rPr>
                <w:noProof/>
                <w:webHidden/>
              </w:rPr>
              <w:instrText xml:space="preserve"> PAGEREF _Toc17207527 \h </w:instrText>
            </w:r>
            <w:r>
              <w:rPr>
                <w:noProof/>
                <w:webHidden/>
              </w:rPr>
            </w:r>
            <w:r>
              <w:rPr>
                <w:noProof/>
                <w:webHidden/>
              </w:rPr>
              <w:fldChar w:fldCharType="separate"/>
            </w:r>
            <w:r>
              <w:rPr>
                <w:noProof/>
                <w:webHidden/>
              </w:rPr>
              <w:t>54</w:t>
            </w:r>
            <w:r>
              <w:rPr>
                <w:noProof/>
                <w:webHidden/>
              </w:rPr>
              <w:fldChar w:fldCharType="end"/>
            </w:r>
          </w:hyperlink>
        </w:p>
        <w:p w14:paraId="1AD3DE98" w14:textId="298F374E" w:rsidR="007D33F9" w:rsidRDefault="007D33F9">
          <w:pPr>
            <w:pStyle w:val="TM1"/>
            <w:rPr>
              <w:rFonts w:asciiTheme="minorHAnsi" w:eastAsiaTheme="minorEastAsia" w:hAnsiTheme="minorHAnsi"/>
              <w:noProof/>
              <w:sz w:val="22"/>
              <w:szCs w:val="22"/>
              <w:lang w:eastAsia="fr-FR"/>
            </w:rPr>
          </w:pPr>
          <w:hyperlink w:anchor="_Toc17207528" w:history="1">
            <w:r w:rsidRPr="000D29FE">
              <w:rPr>
                <w:rStyle w:val="Lienhypertexte"/>
                <w:noProof/>
              </w:rPr>
              <w:t>X. Bilan technique et humain</w:t>
            </w:r>
            <w:r>
              <w:rPr>
                <w:noProof/>
                <w:webHidden/>
              </w:rPr>
              <w:tab/>
            </w:r>
            <w:r>
              <w:rPr>
                <w:noProof/>
                <w:webHidden/>
              </w:rPr>
              <w:fldChar w:fldCharType="begin"/>
            </w:r>
            <w:r>
              <w:rPr>
                <w:noProof/>
                <w:webHidden/>
              </w:rPr>
              <w:instrText xml:space="preserve"> PAGEREF _Toc17207528 \h </w:instrText>
            </w:r>
            <w:r>
              <w:rPr>
                <w:noProof/>
                <w:webHidden/>
              </w:rPr>
            </w:r>
            <w:r>
              <w:rPr>
                <w:noProof/>
                <w:webHidden/>
              </w:rPr>
              <w:fldChar w:fldCharType="separate"/>
            </w:r>
            <w:r>
              <w:rPr>
                <w:noProof/>
                <w:webHidden/>
              </w:rPr>
              <w:t>57</w:t>
            </w:r>
            <w:r>
              <w:rPr>
                <w:noProof/>
                <w:webHidden/>
              </w:rPr>
              <w:fldChar w:fldCharType="end"/>
            </w:r>
          </w:hyperlink>
        </w:p>
        <w:p w14:paraId="4D0F262A" w14:textId="04ADDD24" w:rsidR="007D33F9" w:rsidRDefault="007D33F9">
          <w:pPr>
            <w:pStyle w:val="TM2"/>
            <w:rPr>
              <w:rFonts w:asciiTheme="minorHAnsi" w:eastAsiaTheme="minorEastAsia" w:hAnsiTheme="minorHAnsi"/>
              <w:noProof/>
              <w:sz w:val="22"/>
              <w:szCs w:val="22"/>
              <w:lang w:eastAsia="fr-FR"/>
            </w:rPr>
          </w:pPr>
          <w:hyperlink w:anchor="_Toc17207529" w:history="1">
            <w:r w:rsidRPr="000D29FE">
              <w:rPr>
                <w:rStyle w:val="Lienhypertexte"/>
                <w:noProof/>
              </w:rPr>
              <w:t>1.</w:t>
            </w:r>
            <w:r>
              <w:rPr>
                <w:rFonts w:asciiTheme="minorHAnsi" w:eastAsiaTheme="minorEastAsia" w:hAnsiTheme="minorHAnsi"/>
                <w:noProof/>
                <w:sz w:val="22"/>
                <w:szCs w:val="22"/>
                <w:lang w:eastAsia="fr-FR"/>
              </w:rPr>
              <w:tab/>
            </w:r>
            <w:r w:rsidRPr="000D29FE">
              <w:rPr>
                <w:rStyle w:val="Lienhypertexte"/>
                <w:noProof/>
              </w:rPr>
              <w:t>Nouvelles compétences</w:t>
            </w:r>
            <w:r>
              <w:rPr>
                <w:noProof/>
                <w:webHidden/>
              </w:rPr>
              <w:tab/>
            </w:r>
            <w:r>
              <w:rPr>
                <w:noProof/>
                <w:webHidden/>
              </w:rPr>
              <w:fldChar w:fldCharType="begin"/>
            </w:r>
            <w:r>
              <w:rPr>
                <w:noProof/>
                <w:webHidden/>
              </w:rPr>
              <w:instrText xml:space="preserve"> PAGEREF _Toc17207529 \h </w:instrText>
            </w:r>
            <w:r>
              <w:rPr>
                <w:noProof/>
                <w:webHidden/>
              </w:rPr>
            </w:r>
            <w:r>
              <w:rPr>
                <w:noProof/>
                <w:webHidden/>
              </w:rPr>
              <w:fldChar w:fldCharType="separate"/>
            </w:r>
            <w:r>
              <w:rPr>
                <w:noProof/>
                <w:webHidden/>
              </w:rPr>
              <w:t>57</w:t>
            </w:r>
            <w:r>
              <w:rPr>
                <w:noProof/>
                <w:webHidden/>
              </w:rPr>
              <w:fldChar w:fldCharType="end"/>
            </w:r>
          </w:hyperlink>
        </w:p>
        <w:p w14:paraId="5937F4E5" w14:textId="4B3CE5C2" w:rsidR="007D33F9" w:rsidRDefault="007D33F9">
          <w:pPr>
            <w:pStyle w:val="TM2"/>
            <w:rPr>
              <w:rFonts w:asciiTheme="minorHAnsi" w:eastAsiaTheme="minorEastAsia" w:hAnsiTheme="minorHAnsi"/>
              <w:noProof/>
              <w:sz w:val="22"/>
              <w:szCs w:val="22"/>
              <w:lang w:eastAsia="fr-FR"/>
            </w:rPr>
          </w:pPr>
          <w:hyperlink w:anchor="_Toc17207530" w:history="1">
            <w:r w:rsidRPr="000D29FE">
              <w:rPr>
                <w:rStyle w:val="Lienhypertexte"/>
                <w:noProof/>
              </w:rPr>
              <w:t>2.</w:t>
            </w:r>
            <w:r>
              <w:rPr>
                <w:rFonts w:asciiTheme="minorHAnsi" w:eastAsiaTheme="minorEastAsia" w:hAnsiTheme="minorHAnsi"/>
                <w:noProof/>
                <w:sz w:val="22"/>
                <w:szCs w:val="22"/>
                <w:lang w:eastAsia="fr-FR"/>
              </w:rPr>
              <w:tab/>
            </w:r>
            <w:r w:rsidRPr="000D29FE">
              <w:rPr>
                <w:rStyle w:val="Lienhypertexte"/>
                <w:noProof/>
              </w:rPr>
              <w:t>Relations humaines</w:t>
            </w:r>
            <w:r>
              <w:rPr>
                <w:noProof/>
                <w:webHidden/>
              </w:rPr>
              <w:tab/>
            </w:r>
            <w:r>
              <w:rPr>
                <w:noProof/>
                <w:webHidden/>
              </w:rPr>
              <w:fldChar w:fldCharType="begin"/>
            </w:r>
            <w:r>
              <w:rPr>
                <w:noProof/>
                <w:webHidden/>
              </w:rPr>
              <w:instrText xml:space="preserve"> PAGEREF _Toc17207530 \h </w:instrText>
            </w:r>
            <w:r>
              <w:rPr>
                <w:noProof/>
                <w:webHidden/>
              </w:rPr>
            </w:r>
            <w:r>
              <w:rPr>
                <w:noProof/>
                <w:webHidden/>
              </w:rPr>
              <w:fldChar w:fldCharType="separate"/>
            </w:r>
            <w:r>
              <w:rPr>
                <w:noProof/>
                <w:webHidden/>
              </w:rPr>
              <w:t>57</w:t>
            </w:r>
            <w:r>
              <w:rPr>
                <w:noProof/>
                <w:webHidden/>
              </w:rPr>
              <w:fldChar w:fldCharType="end"/>
            </w:r>
          </w:hyperlink>
        </w:p>
        <w:p w14:paraId="52BAD4A6" w14:textId="4541CD4C" w:rsidR="007D33F9" w:rsidRDefault="007D33F9">
          <w:pPr>
            <w:pStyle w:val="TM2"/>
            <w:rPr>
              <w:rFonts w:asciiTheme="minorHAnsi" w:eastAsiaTheme="minorEastAsia" w:hAnsiTheme="minorHAnsi"/>
              <w:noProof/>
              <w:sz w:val="22"/>
              <w:szCs w:val="22"/>
              <w:lang w:eastAsia="fr-FR"/>
            </w:rPr>
          </w:pPr>
          <w:hyperlink w:anchor="_Toc17207531" w:history="1">
            <w:r w:rsidRPr="000D29FE">
              <w:rPr>
                <w:rStyle w:val="Lienhypertexte"/>
                <w:noProof/>
              </w:rPr>
              <w:t>3.</w:t>
            </w:r>
            <w:r>
              <w:rPr>
                <w:rFonts w:asciiTheme="minorHAnsi" w:eastAsiaTheme="minorEastAsia" w:hAnsiTheme="minorHAnsi"/>
                <w:noProof/>
                <w:sz w:val="22"/>
                <w:szCs w:val="22"/>
                <w:lang w:eastAsia="fr-FR"/>
              </w:rPr>
              <w:tab/>
            </w:r>
            <w:r w:rsidRPr="000D29FE">
              <w:rPr>
                <w:rStyle w:val="Lienhypertexte"/>
                <w:noProof/>
              </w:rPr>
              <w:t>Évolutions possibles</w:t>
            </w:r>
            <w:r>
              <w:rPr>
                <w:noProof/>
                <w:webHidden/>
              </w:rPr>
              <w:tab/>
            </w:r>
            <w:r>
              <w:rPr>
                <w:noProof/>
                <w:webHidden/>
              </w:rPr>
              <w:fldChar w:fldCharType="begin"/>
            </w:r>
            <w:r>
              <w:rPr>
                <w:noProof/>
                <w:webHidden/>
              </w:rPr>
              <w:instrText xml:space="preserve"> PAGEREF _Toc17207531 \h </w:instrText>
            </w:r>
            <w:r>
              <w:rPr>
                <w:noProof/>
                <w:webHidden/>
              </w:rPr>
            </w:r>
            <w:r>
              <w:rPr>
                <w:noProof/>
                <w:webHidden/>
              </w:rPr>
              <w:fldChar w:fldCharType="separate"/>
            </w:r>
            <w:r>
              <w:rPr>
                <w:noProof/>
                <w:webHidden/>
              </w:rPr>
              <w:t>57</w:t>
            </w:r>
            <w:r>
              <w:rPr>
                <w:noProof/>
                <w:webHidden/>
              </w:rPr>
              <w:fldChar w:fldCharType="end"/>
            </w:r>
          </w:hyperlink>
        </w:p>
        <w:p w14:paraId="647CCDE0" w14:textId="6EAC197C" w:rsidR="007D33F9" w:rsidRDefault="007D33F9">
          <w:pPr>
            <w:pStyle w:val="TM1"/>
            <w:rPr>
              <w:rFonts w:asciiTheme="minorHAnsi" w:eastAsiaTheme="minorEastAsia" w:hAnsiTheme="minorHAnsi"/>
              <w:noProof/>
              <w:sz w:val="22"/>
              <w:szCs w:val="22"/>
              <w:lang w:eastAsia="fr-FR"/>
            </w:rPr>
          </w:pPr>
          <w:hyperlink w:anchor="_Toc17207532" w:history="1">
            <w:r w:rsidRPr="000D29FE">
              <w:rPr>
                <w:rStyle w:val="Lienhypertexte"/>
                <w:noProof/>
              </w:rPr>
              <w:t>XI. Conclusion</w:t>
            </w:r>
            <w:r>
              <w:rPr>
                <w:noProof/>
                <w:webHidden/>
              </w:rPr>
              <w:tab/>
            </w:r>
            <w:r>
              <w:rPr>
                <w:noProof/>
                <w:webHidden/>
              </w:rPr>
              <w:fldChar w:fldCharType="begin"/>
            </w:r>
            <w:r>
              <w:rPr>
                <w:noProof/>
                <w:webHidden/>
              </w:rPr>
              <w:instrText xml:space="preserve"> PAGEREF _Toc17207532 \h </w:instrText>
            </w:r>
            <w:r>
              <w:rPr>
                <w:noProof/>
                <w:webHidden/>
              </w:rPr>
            </w:r>
            <w:r>
              <w:rPr>
                <w:noProof/>
                <w:webHidden/>
              </w:rPr>
              <w:fldChar w:fldCharType="separate"/>
            </w:r>
            <w:r>
              <w:rPr>
                <w:noProof/>
                <w:webHidden/>
              </w:rPr>
              <w:t>59</w:t>
            </w:r>
            <w:r>
              <w:rPr>
                <w:noProof/>
                <w:webHidden/>
              </w:rPr>
              <w:fldChar w:fldCharType="end"/>
            </w:r>
          </w:hyperlink>
        </w:p>
        <w:p w14:paraId="22F307F5" w14:textId="2714A9AF" w:rsidR="007D33F9" w:rsidRDefault="007D33F9">
          <w:pPr>
            <w:pStyle w:val="TM1"/>
            <w:rPr>
              <w:rFonts w:asciiTheme="minorHAnsi" w:eastAsiaTheme="minorEastAsia" w:hAnsiTheme="minorHAnsi"/>
              <w:noProof/>
              <w:sz w:val="22"/>
              <w:szCs w:val="22"/>
              <w:lang w:eastAsia="fr-FR"/>
            </w:rPr>
          </w:pPr>
          <w:hyperlink w:anchor="_Toc17207533" w:history="1">
            <w:r w:rsidRPr="000D29FE">
              <w:rPr>
                <w:rStyle w:val="Lienhypertexte"/>
                <w:noProof/>
              </w:rPr>
              <w:t>XII. Glossaire</w:t>
            </w:r>
            <w:r>
              <w:rPr>
                <w:noProof/>
                <w:webHidden/>
              </w:rPr>
              <w:tab/>
            </w:r>
            <w:r>
              <w:rPr>
                <w:noProof/>
                <w:webHidden/>
              </w:rPr>
              <w:fldChar w:fldCharType="begin"/>
            </w:r>
            <w:r>
              <w:rPr>
                <w:noProof/>
                <w:webHidden/>
              </w:rPr>
              <w:instrText xml:space="preserve"> PAGEREF _Toc17207533 \h </w:instrText>
            </w:r>
            <w:r>
              <w:rPr>
                <w:noProof/>
                <w:webHidden/>
              </w:rPr>
            </w:r>
            <w:r>
              <w:rPr>
                <w:noProof/>
                <w:webHidden/>
              </w:rPr>
              <w:fldChar w:fldCharType="separate"/>
            </w:r>
            <w:r>
              <w:rPr>
                <w:noProof/>
                <w:webHidden/>
              </w:rPr>
              <w:t>60</w:t>
            </w:r>
            <w:r>
              <w:rPr>
                <w:noProof/>
                <w:webHidden/>
              </w:rPr>
              <w:fldChar w:fldCharType="end"/>
            </w:r>
          </w:hyperlink>
        </w:p>
        <w:p w14:paraId="608505F6" w14:textId="5FE8F9F4" w:rsidR="007D33F9" w:rsidRDefault="007D33F9">
          <w:pPr>
            <w:pStyle w:val="TM1"/>
            <w:rPr>
              <w:rFonts w:asciiTheme="minorHAnsi" w:eastAsiaTheme="minorEastAsia" w:hAnsiTheme="minorHAnsi"/>
              <w:noProof/>
              <w:sz w:val="22"/>
              <w:szCs w:val="22"/>
              <w:lang w:eastAsia="fr-FR"/>
            </w:rPr>
          </w:pPr>
          <w:hyperlink w:anchor="_Toc17207534" w:history="1">
            <w:r w:rsidRPr="000D29FE">
              <w:rPr>
                <w:rStyle w:val="Lienhypertexte"/>
                <w:noProof/>
              </w:rPr>
              <w:t>XIII. Annexes</w:t>
            </w:r>
            <w:r>
              <w:rPr>
                <w:noProof/>
                <w:webHidden/>
              </w:rPr>
              <w:tab/>
            </w:r>
            <w:r>
              <w:rPr>
                <w:noProof/>
                <w:webHidden/>
              </w:rPr>
              <w:fldChar w:fldCharType="begin"/>
            </w:r>
            <w:r>
              <w:rPr>
                <w:noProof/>
                <w:webHidden/>
              </w:rPr>
              <w:instrText xml:space="preserve"> PAGEREF _Toc17207534 \h </w:instrText>
            </w:r>
            <w:r>
              <w:rPr>
                <w:noProof/>
                <w:webHidden/>
              </w:rPr>
            </w:r>
            <w:r>
              <w:rPr>
                <w:noProof/>
                <w:webHidden/>
              </w:rPr>
              <w:fldChar w:fldCharType="separate"/>
            </w:r>
            <w:r>
              <w:rPr>
                <w:noProof/>
                <w:webHidden/>
              </w:rPr>
              <w:t>61</w:t>
            </w:r>
            <w:r>
              <w:rPr>
                <w:noProof/>
                <w:webHidden/>
              </w:rPr>
              <w:fldChar w:fldCharType="end"/>
            </w:r>
          </w:hyperlink>
        </w:p>
        <w:p w14:paraId="6A42A4E7" w14:textId="13C34F52" w:rsidR="007D33F9" w:rsidRDefault="007D33F9">
          <w:pPr>
            <w:pStyle w:val="TM2"/>
            <w:rPr>
              <w:rFonts w:asciiTheme="minorHAnsi" w:eastAsiaTheme="minorEastAsia" w:hAnsiTheme="minorHAnsi"/>
              <w:noProof/>
              <w:sz w:val="22"/>
              <w:szCs w:val="22"/>
              <w:lang w:eastAsia="fr-FR"/>
            </w:rPr>
          </w:pPr>
          <w:hyperlink w:anchor="_Toc17207535" w:history="1">
            <w:r w:rsidRPr="000D29FE">
              <w:rPr>
                <w:rStyle w:val="Lienhypertexte"/>
                <w:noProof/>
              </w:rPr>
              <w:t>1.</w:t>
            </w:r>
            <w:r>
              <w:rPr>
                <w:rFonts w:asciiTheme="minorHAnsi" w:eastAsiaTheme="minorEastAsia" w:hAnsiTheme="minorHAnsi"/>
                <w:noProof/>
                <w:sz w:val="22"/>
                <w:szCs w:val="22"/>
                <w:lang w:eastAsia="fr-FR"/>
              </w:rPr>
              <w:tab/>
            </w:r>
            <w:r w:rsidRPr="000D29FE">
              <w:rPr>
                <w:rStyle w:val="Lienhypertexte"/>
                <w:noProof/>
              </w:rPr>
              <w:t>Répartition des points pour une carte de la TMGL</w:t>
            </w:r>
            <w:r>
              <w:rPr>
                <w:noProof/>
                <w:webHidden/>
              </w:rPr>
              <w:tab/>
            </w:r>
            <w:r>
              <w:rPr>
                <w:noProof/>
                <w:webHidden/>
              </w:rPr>
              <w:fldChar w:fldCharType="begin"/>
            </w:r>
            <w:r>
              <w:rPr>
                <w:noProof/>
                <w:webHidden/>
              </w:rPr>
              <w:instrText xml:space="preserve"> PAGEREF _Toc17207535 \h </w:instrText>
            </w:r>
            <w:r>
              <w:rPr>
                <w:noProof/>
                <w:webHidden/>
              </w:rPr>
            </w:r>
            <w:r>
              <w:rPr>
                <w:noProof/>
                <w:webHidden/>
              </w:rPr>
              <w:fldChar w:fldCharType="separate"/>
            </w:r>
            <w:r>
              <w:rPr>
                <w:noProof/>
                <w:webHidden/>
              </w:rPr>
              <w:t>61</w:t>
            </w:r>
            <w:r>
              <w:rPr>
                <w:noProof/>
                <w:webHidden/>
              </w:rPr>
              <w:fldChar w:fldCharType="end"/>
            </w:r>
          </w:hyperlink>
        </w:p>
        <w:p w14:paraId="19BD1966" w14:textId="2D02C84B" w:rsidR="007D33F9" w:rsidRDefault="007D33F9">
          <w:pPr>
            <w:pStyle w:val="TM2"/>
            <w:rPr>
              <w:rFonts w:asciiTheme="minorHAnsi" w:eastAsiaTheme="minorEastAsia" w:hAnsiTheme="minorHAnsi"/>
              <w:noProof/>
              <w:sz w:val="22"/>
              <w:szCs w:val="22"/>
              <w:lang w:eastAsia="fr-FR"/>
            </w:rPr>
          </w:pPr>
          <w:hyperlink w:anchor="_Toc17207536" w:history="1">
            <w:r w:rsidRPr="000D29FE">
              <w:rPr>
                <w:rStyle w:val="Lienhypertexte"/>
                <w:noProof/>
              </w:rPr>
              <w:t>2.</w:t>
            </w:r>
            <w:r>
              <w:rPr>
                <w:rFonts w:asciiTheme="minorHAnsi" w:eastAsiaTheme="minorEastAsia" w:hAnsiTheme="minorHAnsi"/>
                <w:noProof/>
                <w:sz w:val="22"/>
                <w:szCs w:val="22"/>
                <w:lang w:eastAsia="fr-FR"/>
              </w:rPr>
              <w:tab/>
            </w:r>
            <w:r w:rsidRPr="000D29FE">
              <w:rPr>
                <w:rStyle w:val="Lienhypertexte"/>
                <w:noProof/>
              </w:rPr>
              <w:t>ManiaScript</w:t>
            </w:r>
            <w:r>
              <w:rPr>
                <w:noProof/>
                <w:webHidden/>
              </w:rPr>
              <w:tab/>
            </w:r>
            <w:r>
              <w:rPr>
                <w:noProof/>
                <w:webHidden/>
              </w:rPr>
              <w:fldChar w:fldCharType="begin"/>
            </w:r>
            <w:r>
              <w:rPr>
                <w:noProof/>
                <w:webHidden/>
              </w:rPr>
              <w:instrText xml:space="preserve"> PAGEREF _Toc17207536 \h </w:instrText>
            </w:r>
            <w:r>
              <w:rPr>
                <w:noProof/>
                <w:webHidden/>
              </w:rPr>
            </w:r>
            <w:r>
              <w:rPr>
                <w:noProof/>
                <w:webHidden/>
              </w:rPr>
              <w:fldChar w:fldCharType="separate"/>
            </w:r>
            <w:r>
              <w:rPr>
                <w:noProof/>
                <w:webHidden/>
              </w:rPr>
              <w:t>61</w:t>
            </w:r>
            <w:r>
              <w:rPr>
                <w:noProof/>
                <w:webHidden/>
              </w:rPr>
              <w:fldChar w:fldCharType="end"/>
            </w:r>
          </w:hyperlink>
        </w:p>
        <w:p w14:paraId="06840B9D" w14:textId="72765E02"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37" w:history="1">
            <w:r w:rsidRPr="000D29FE">
              <w:rPr>
                <w:rStyle w:val="Lienhypertexte"/>
                <w:noProof/>
              </w:rPr>
              <w:t>Déclarer une variable</w:t>
            </w:r>
            <w:r>
              <w:rPr>
                <w:noProof/>
                <w:webHidden/>
              </w:rPr>
              <w:tab/>
            </w:r>
            <w:r>
              <w:rPr>
                <w:noProof/>
                <w:webHidden/>
              </w:rPr>
              <w:fldChar w:fldCharType="begin"/>
            </w:r>
            <w:r>
              <w:rPr>
                <w:noProof/>
                <w:webHidden/>
              </w:rPr>
              <w:instrText xml:space="preserve"> PAGEREF _Toc17207537 \h </w:instrText>
            </w:r>
            <w:r>
              <w:rPr>
                <w:noProof/>
                <w:webHidden/>
              </w:rPr>
            </w:r>
            <w:r>
              <w:rPr>
                <w:noProof/>
                <w:webHidden/>
              </w:rPr>
              <w:fldChar w:fldCharType="separate"/>
            </w:r>
            <w:r>
              <w:rPr>
                <w:noProof/>
                <w:webHidden/>
              </w:rPr>
              <w:t>61</w:t>
            </w:r>
            <w:r>
              <w:rPr>
                <w:noProof/>
                <w:webHidden/>
              </w:rPr>
              <w:fldChar w:fldCharType="end"/>
            </w:r>
          </w:hyperlink>
        </w:p>
        <w:p w14:paraId="12BE4A4C" w14:textId="556D5D18"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38" w:history="1">
            <w:r w:rsidRPr="000D29FE">
              <w:rPr>
                <w:rStyle w:val="Lienhypertexte"/>
                <w:noProof/>
              </w:rPr>
              <w:t>Structures de contrôle</w:t>
            </w:r>
            <w:r>
              <w:rPr>
                <w:noProof/>
                <w:webHidden/>
              </w:rPr>
              <w:tab/>
            </w:r>
            <w:r>
              <w:rPr>
                <w:noProof/>
                <w:webHidden/>
              </w:rPr>
              <w:fldChar w:fldCharType="begin"/>
            </w:r>
            <w:r>
              <w:rPr>
                <w:noProof/>
                <w:webHidden/>
              </w:rPr>
              <w:instrText xml:space="preserve"> PAGEREF _Toc17207538 \h </w:instrText>
            </w:r>
            <w:r>
              <w:rPr>
                <w:noProof/>
                <w:webHidden/>
              </w:rPr>
            </w:r>
            <w:r>
              <w:rPr>
                <w:noProof/>
                <w:webHidden/>
              </w:rPr>
              <w:fldChar w:fldCharType="separate"/>
            </w:r>
            <w:r>
              <w:rPr>
                <w:noProof/>
                <w:webHidden/>
              </w:rPr>
              <w:t>61</w:t>
            </w:r>
            <w:r>
              <w:rPr>
                <w:noProof/>
                <w:webHidden/>
              </w:rPr>
              <w:fldChar w:fldCharType="end"/>
            </w:r>
          </w:hyperlink>
        </w:p>
        <w:p w14:paraId="29350B4B" w14:textId="6105E65B" w:rsidR="007D33F9" w:rsidRDefault="007D33F9">
          <w:pPr>
            <w:pStyle w:val="TM3"/>
            <w:tabs>
              <w:tab w:val="right" w:leader="dot" w:pos="7927"/>
            </w:tabs>
            <w:rPr>
              <w:rFonts w:asciiTheme="minorHAnsi" w:eastAsiaTheme="minorEastAsia" w:hAnsiTheme="minorHAnsi"/>
              <w:noProof/>
              <w:sz w:val="22"/>
              <w:szCs w:val="22"/>
              <w:lang w:eastAsia="fr-FR"/>
            </w:rPr>
          </w:pPr>
          <w:hyperlink w:anchor="_Toc17207539" w:history="1">
            <w:r w:rsidRPr="000D29FE">
              <w:rPr>
                <w:rStyle w:val="Lienhypertexte"/>
                <w:noProof/>
              </w:rPr>
              <w:t>Types</w:t>
            </w:r>
            <w:r>
              <w:rPr>
                <w:noProof/>
                <w:webHidden/>
              </w:rPr>
              <w:tab/>
            </w:r>
            <w:r>
              <w:rPr>
                <w:noProof/>
                <w:webHidden/>
              </w:rPr>
              <w:fldChar w:fldCharType="begin"/>
            </w:r>
            <w:r>
              <w:rPr>
                <w:noProof/>
                <w:webHidden/>
              </w:rPr>
              <w:instrText xml:space="preserve"> PAGEREF _Toc17207539 \h </w:instrText>
            </w:r>
            <w:r>
              <w:rPr>
                <w:noProof/>
                <w:webHidden/>
              </w:rPr>
            </w:r>
            <w:r>
              <w:rPr>
                <w:noProof/>
                <w:webHidden/>
              </w:rPr>
              <w:fldChar w:fldCharType="separate"/>
            </w:r>
            <w:r>
              <w:rPr>
                <w:noProof/>
                <w:webHidden/>
              </w:rPr>
              <w:t>62</w:t>
            </w:r>
            <w:r>
              <w:rPr>
                <w:noProof/>
                <w:webHidden/>
              </w:rPr>
              <w:fldChar w:fldCharType="end"/>
            </w:r>
          </w:hyperlink>
        </w:p>
        <w:p w14:paraId="72FF133C" w14:textId="456CBAFA" w:rsidR="007D33F9" w:rsidRDefault="007D33F9">
          <w:pPr>
            <w:pStyle w:val="TM2"/>
            <w:rPr>
              <w:rFonts w:asciiTheme="minorHAnsi" w:eastAsiaTheme="minorEastAsia" w:hAnsiTheme="minorHAnsi"/>
              <w:noProof/>
              <w:sz w:val="22"/>
              <w:szCs w:val="22"/>
              <w:lang w:eastAsia="fr-FR"/>
            </w:rPr>
          </w:pPr>
          <w:hyperlink w:anchor="_Toc17207540" w:history="1">
            <w:r w:rsidRPr="000D29FE">
              <w:rPr>
                <w:rStyle w:val="Lienhypertexte"/>
                <w:noProof/>
              </w:rPr>
              <w:t>3.</w:t>
            </w:r>
            <w:r>
              <w:rPr>
                <w:rFonts w:asciiTheme="minorHAnsi" w:eastAsiaTheme="minorEastAsia" w:hAnsiTheme="minorHAnsi"/>
                <w:noProof/>
                <w:sz w:val="22"/>
                <w:szCs w:val="22"/>
                <w:lang w:eastAsia="fr-FR"/>
              </w:rPr>
              <w:tab/>
            </w:r>
            <w:r w:rsidRPr="000D29FE">
              <w:rPr>
                <w:rStyle w:val="Lienhypertexte"/>
                <w:noProof/>
              </w:rPr>
              <w:t>Algorithme de fusion des événements</w:t>
            </w:r>
            <w:r>
              <w:rPr>
                <w:noProof/>
                <w:webHidden/>
              </w:rPr>
              <w:tab/>
            </w:r>
            <w:r>
              <w:rPr>
                <w:noProof/>
                <w:webHidden/>
              </w:rPr>
              <w:fldChar w:fldCharType="begin"/>
            </w:r>
            <w:r>
              <w:rPr>
                <w:noProof/>
                <w:webHidden/>
              </w:rPr>
              <w:instrText xml:space="preserve"> PAGEREF _Toc17207540 \h </w:instrText>
            </w:r>
            <w:r>
              <w:rPr>
                <w:noProof/>
                <w:webHidden/>
              </w:rPr>
            </w:r>
            <w:r>
              <w:rPr>
                <w:noProof/>
                <w:webHidden/>
              </w:rPr>
              <w:fldChar w:fldCharType="separate"/>
            </w:r>
            <w:r>
              <w:rPr>
                <w:noProof/>
                <w:webHidden/>
              </w:rPr>
              <w:t>66</w:t>
            </w:r>
            <w:r>
              <w:rPr>
                <w:noProof/>
                <w:webHidden/>
              </w:rPr>
              <w:fldChar w:fldCharType="end"/>
            </w:r>
          </w:hyperlink>
        </w:p>
        <w:p w14:paraId="3E91E094" w14:textId="0560E733" w:rsidR="007D33F9" w:rsidRDefault="007D33F9">
          <w:pPr>
            <w:pStyle w:val="TM2"/>
            <w:rPr>
              <w:rFonts w:asciiTheme="minorHAnsi" w:eastAsiaTheme="minorEastAsia" w:hAnsiTheme="minorHAnsi"/>
              <w:noProof/>
              <w:sz w:val="22"/>
              <w:szCs w:val="22"/>
              <w:lang w:eastAsia="fr-FR"/>
            </w:rPr>
          </w:pPr>
          <w:hyperlink w:anchor="_Toc17207541" w:history="1">
            <w:r w:rsidRPr="000D29FE">
              <w:rPr>
                <w:rStyle w:val="Lienhypertexte"/>
                <w:noProof/>
              </w:rPr>
              <w:t>4.</w:t>
            </w:r>
            <w:r>
              <w:rPr>
                <w:rFonts w:asciiTheme="minorHAnsi" w:eastAsiaTheme="minorEastAsia" w:hAnsiTheme="minorHAnsi"/>
                <w:noProof/>
                <w:sz w:val="22"/>
                <w:szCs w:val="22"/>
                <w:lang w:eastAsia="fr-FR"/>
              </w:rPr>
              <w:tab/>
            </w:r>
            <w:r w:rsidRPr="000D29FE">
              <w:rPr>
                <w:rStyle w:val="Lienhypertexte"/>
                <w:noProof/>
              </w:rPr>
              <w:t>Fichier XML de pseudonymes français</w:t>
            </w:r>
            <w:r>
              <w:rPr>
                <w:noProof/>
                <w:webHidden/>
              </w:rPr>
              <w:tab/>
            </w:r>
            <w:r>
              <w:rPr>
                <w:noProof/>
                <w:webHidden/>
              </w:rPr>
              <w:fldChar w:fldCharType="begin"/>
            </w:r>
            <w:r>
              <w:rPr>
                <w:noProof/>
                <w:webHidden/>
              </w:rPr>
              <w:instrText xml:space="preserve"> PAGEREF _Toc17207541 \h </w:instrText>
            </w:r>
            <w:r>
              <w:rPr>
                <w:noProof/>
                <w:webHidden/>
              </w:rPr>
            </w:r>
            <w:r>
              <w:rPr>
                <w:noProof/>
                <w:webHidden/>
              </w:rPr>
              <w:fldChar w:fldCharType="separate"/>
            </w:r>
            <w:r>
              <w:rPr>
                <w:noProof/>
                <w:webHidden/>
              </w:rPr>
              <w:t>67</w:t>
            </w:r>
            <w:r>
              <w:rPr>
                <w:noProof/>
                <w:webHidden/>
              </w:rPr>
              <w:fldChar w:fldCharType="end"/>
            </w:r>
          </w:hyperlink>
        </w:p>
        <w:p w14:paraId="7D616A4C" w14:textId="6FF7B4E4" w:rsidR="007D33F9" w:rsidRDefault="007D33F9">
          <w:pPr>
            <w:pStyle w:val="TM2"/>
            <w:rPr>
              <w:rFonts w:asciiTheme="minorHAnsi" w:eastAsiaTheme="minorEastAsia" w:hAnsiTheme="minorHAnsi"/>
              <w:noProof/>
              <w:sz w:val="22"/>
              <w:szCs w:val="22"/>
              <w:lang w:eastAsia="fr-FR"/>
            </w:rPr>
          </w:pPr>
          <w:hyperlink w:anchor="_Toc17207542" w:history="1">
            <w:r w:rsidRPr="000D29FE">
              <w:rPr>
                <w:rStyle w:val="Lienhypertexte"/>
                <w:noProof/>
              </w:rPr>
              <w:t>5.</w:t>
            </w:r>
            <w:r>
              <w:rPr>
                <w:rFonts w:asciiTheme="minorHAnsi" w:eastAsiaTheme="minorEastAsia" w:hAnsiTheme="minorHAnsi"/>
                <w:noProof/>
                <w:sz w:val="22"/>
                <w:szCs w:val="22"/>
                <w:lang w:eastAsia="fr-FR"/>
              </w:rPr>
              <w:tab/>
            </w:r>
            <w:r w:rsidRPr="000D29FE">
              <w:rPr>
                <w:rStyle w:val="Lienhypertexte"/>
                <w:noProof/>
              </w:rPr>
              <w:t>Un exemple de script ManiaLink</w:t>
            </w:r>
            <w:r>
              <w:rPr>
                <w:noProof/>
                <w:webHidden/>
              </w:rPr>
              <w:tab/>
            </w:r>
            <w:r>
              <w:rPr>
                <w:noProof/>
                <w:webHidden/>
              </w:rPr>
              <w:fldChar w:fldCharType="begin"/>
            </w:r>
            <w:r>
              <w:rPr>
                <w:noProof/>
                <w:webHidden/>
              </w:rPr>
              <w:instrText xml:space="preserve"> PAGEREF _Toc17207542 \h </w:instrText>
            </w:r>
            <w:r>
              <w:rPr>
                <w:noProof/>
                <w:webHidden/>
              </w:rPr>
            </w:r>
            <w:r>
              <w:rPr>
                <w:noProof/>
                <w:webHidden/>
              </w:rPr>
              <w:fldChar w:fldCharType="separate"/>
            </w:r>
            <w:r>
              <w:rPr>
                <w:noProof/>
                <w:webHidden/>
              </w:rPr>
              <w:t>69</w:t>
            </w:r>
            <w:r>
              <w:rPr>
                <w:noProof/>
                <w:webHidden/>
              </w:rPr>
              <w:fldChar w:fldCharType="end"/>
            </w:r>
          </w:hyperlink>
        </w:p>
        <w:p w14:paraId="423E3704" w14:textId="14B34B1D" w:rsidR="000B3CE2" w:rsidRDefault="000B3CE2" w:rsidP="002961D8">
          <w:r>
            <w:fldChar w:fldCharType="end"/>
          </w:r>
        </w:p>
      </w:sdtContent>
    </w:sdt>
    <w:p w14:paraId="322FCA32" w14:textId="77777777" w:rsidR="002958C3" w:rsidRDefault="002958C3" w:rsidP="002961D8">
      <w:r>
        <w:br w:type="page"/>
      </w:r>
    </w:p>
    <w:p w14:paraId="5294EF95" w14:textId="5FF31B2E" w:rsidR="002961D8" w:rsidRDefault="002961D8" w:rsidP="002961D8">
      <w:pPr>
        <w:pStyle w:val="Titre1"/>
      </w:pPr>
      <w:bookmarkStart w:id="5" w:name="_Toc17207503"/>
      <w:r>
        <w:t>Note de confidentialité</w:t>
      </w:r>
      <w:bookmarkEnd w:id="5"/>
    </w:p>
    <w:p w14:paraId="4827DF89" w14:textId="462389C2" w:rsidR="002961D8" w:rsidRPr="002961D8" w:rsidRDefault="002961D8" w:rsidP="002961D8">
      <w:r w:rsidRPr="002961D8">
        <w:t>La diffusion de ce document est limitée aux responsables du stage. Sa consultation par d’autres personnes est soumise à l’autorisation de l’entreprise Ubisoft</w:t>
      </w:r>
      <w:r w:rsidR="00D266BD">
        <w:t xml:space="preserve"> Nadeo</w:t>
      </w:r>
      <w:r w:rsidRPr="002961D8">
        <w:t>.</w:t>
      </w:r>
      <w:r w:rsidRPr="002961D8">
        <w:br w:type="page"/>
      </w:r>
    </w:p>
    <w:p w14:paraId="6E6CB49B" w14:textId="106B1D1B" w:rsidR="002958C3" w:rsidRDefault="002958C3" w:rsidP="002961D8">
      <w:pPr>
        <w:pStyle w:val="Titre1"/>
      </w:pPr>
      <w:bookmarkStart w:id="6" w:name="_Toc17207504"/>
      <w:r>
        <w:t>Introduction</w:t>
      </w:r>
      <w:bookmarkEnd w:id="6"/>
    </w:p>
    <w:p w14:paraId="147B2513" w14:textId="2EF319FA" w:rsidR="002F380F" w:rsidRDefault="00B11C78" w:rsidP="002D4D45">
      <w:r w:rsidRPr="002961D8">
        <w:t>Étudiant</w:t>
      </w:r>
      <w:r w:rsidR="002961D8">
        <w:t xml:space="preserve"> à l’ISIMA (Institut Supérieur d’Informatique, de Modélisation et de leurs Applications), j’ai été amené à réaliser un stage de fin d’études d’une durée de six mois. Celui-ci s’est déroulé dans l’entreprise </w:t>
      </w:r>
      <w:r w:rsidR="00D41A04">
        <w:t>Ubisoft Nadeo</w:t>
      </w:r>
      <w:r w:rsidR="002961D8">
        <w:t xml:space="preserve">, située à Paris. Les </w:t>
      </w:r>
      <w:r w:rsidR="00505BBA">
        <w:t xml:space="preserve">différentes </w:t>
      </w:r>
      <w:r w:rsidR="002961D8">
        <w:t xml:space="preserve">missions qui m’ont été confiées </w:t>
      </w:r>
      <w:r w:rsidR="008D0EA6">
        <w:t xml:space="preserve">furent </w:t>
      </w:r>
      <w:r w:rsidR="002961D8">
        <w:t>diverses.</w:t>
      </w:r>
    </w:p>
    <w:p w14:paraId="584B06C1" w14:textId="483F1C1A" w:rsidR="002F380F" w:rsidRDefault="00B11C78" w:rsidP="002D4D45">
      <w:r>
        <w:t xml:space="preserve">Nadeo </w:t>
      </w:r>
      <w:r w:rsidR="002F380F">
        <w:t>a durant cette année lancé une compétition de Trackmania diffusée en direct sur Internet. Ces diffusions présentent des courses de voitures rapides de seize joueurs, pendant une dizaine de minutes. Étant donné le nombre de participants, il est évident que la diffusion ne peut couvrir la performance de chacun des concurrents, ratant donc très probablement des éléments décisifs, comme des changements de position. Ma première mission a donc consisté à mener une</w:t>
      </w:r>
      <w:r w:rsidR="008D0EA6">
        <w:t xml:space="preserve"> réflexion suivie d’un développement de prototypes </w:t>
      </w:r>
      <w:r w:rsidR="002F380F">
        <w:t xml:space="preserve">portant </w:t>
      </w:r>
      <w:r w:rsidR="008D0EA6">
        <w:t>sur l’amélioration de l’expérience visuelle des spectateurs. Le but étant que ces spectateurs puissent saisir au mieux les enjeux du match qui se déroule sous leurs yeux.</w:t>
      </w:r>
    </w:p>
    <w:p w14:paraId="5C029B5A" w14:textId="3AE01D80" w:rsidR="00874A59" w:rsidRDefault="004F46E4" w:rsidP="002D4D45">
      <w:r>
        <w:t>Depuis le début de mon stage, l’entreprise s’est approchée petit à petit d’</w:t>
      </w:r>
      <w:r w:rsidR="000B704A">
        <w:t>un opérateur de télécommunications</w:t>
      </w:r>
      <w:r>
        <w:t xml:space="preserve"> et de leur service télévision, pour discuter d’un éventuel jeu Trackmania dédié à leur box </w:t>
      </w:r>
      <w:r w:rsidR="00CA63EE">
        <w:t>pour la télévision</w:t>
      </w:r>
      <w:r>
        <w:t>. P</w:t>
      </w:r>
      <w:r w:rsidR="00874A59">
        <w:t>lus d’un mois après</w:t>
      </w:r>
      <w:r>
        <w:t xml:space="preserve"> mon arrivée, le projet s’est concrétisé et</w:t>
      </w:r>
      <w:r w:rsidR="00874A59">
        <w:t xml:space="preserve"> </w:t>
      </w:r>
      <w:r w:rsidR="008D0EA6">
        <w:t xml:space="preserve">je fus </w:t>
      </w:r>
      <w:r>
        <w:t xml:space="preserve">donc </w:t>
      </w:r>
      <w:r w:rsidR="008D0EA6">
        <w:t xml:space="preserve">attaché au développement </w:t>
      </w:r>
      <w:r>
        <w:t xml:space="preserve">de ce nouveau Trackmania gratuit, plus précisément sur des </w:t>
      </w:r>
      <w:r w:rsidR="00874A59">
        <w:t xml:space="preserve">systèmes et </w:t>
      </w:r>
      <w:r>
        <w:t>des interfaces de</w:t>
      </w:r>
      <w:r w:rsidR="008D0EA6">
        <w:t xml:space="preserve"> menu</w:t>
      </w:r>
      <w:r w:rsidR="002D4D45">
        <w:t>s</w:t>
      </w:r>
      <w:r w:rsidR="008D0EA6">
        <w:t>.</w:t>
      </w:r>
      <w:r w:rsidR="00874A59">
        <w:t xml:space="preserve"> Je me suis donc penché sur un générateur de pseudonymes et différents systèmes</w:t>
      </w:r>
      <w:r w:rsidR="008F7210">
        <w:t xml:space="preserve"> dans le but d’</w:t>
      </w:r>
      <w:r w:rsidR="00874A59">
        <w:t>améliorer l’affichage des menus.</w:t>
      </w:r>
    </w:p>
    <w:p w14:paraId="263747AA" w14:textId="1A94D857" w:rsidR="005914A4" w:rsidRDefault="002D4D45" w:rsidP="002D4D45">
      <w:r>
        <w:t xml:space="preserve">Finalement, </w:t>
      </w:r>
      <w:r w:rsidR="00874A59">
        <w:t>dans le cadre de recherches pour un futur nouveau jeu</w:t>
      </w:r>
      <w:r w:rsidR="004F46E4">
        <w:t xml:space="preserve"> </w:t>
      </w:r>
      <w:r w:rsidR="008F7210">
        <w:t xml:space="preserve">au </w:t>
      </w:r>
      <w:r w:rsidR="004F46E4">
        <w:t>concept inédit</w:t>
      </w:r>
      <w:r w:rsidR="00874A59">
        <w:t xml:space="preserve">, </w:t>
      </w:r>
      <w:r>
        <w:t>ma dernière mission consistait à créer un prototype de Tower Defense, ayant pour vocation d’être fusionné avec deux autres modes</w:t>
      </w:r>
      <w:r w:rsidR="005914A4">
        <w:t>, un Dungeon Crawler et un City Builder</w:t>
      </w:r>
      <w:r>
        <w:t xml:space="preserve"> afin</w:t>
      </w:r>
      <w:r w:rsidR="005914A4">
        <w:t xml:space="preserve"> de créer un jeu à part entière</w:t>
      </w:r>
      <w:r>
        <w:t>.</w:t>
      </w:r>
      <w:r w:rsidR="004F46E4">
        <w:t xml:space="preserve"> La spécificité de ces modes e</w:t>
      </w:r>
      <w:r w:rsidR="008F7210">
        <w:t>s</w:t>
      </w:r>
      <w:r w:rsidR="004F46E4">
        <w:t>t qu’ils sont tous articulé</w:t>
      </w:r>
      <w:r w:rsidR="00652BC9">
        <w:t>s</w:t>
      </w:r>
      <w:r w:rsidR="004F46E4">
        <w:t xml:space="preserve"> autour d’une nouvelle t</w:t>
      </w:r>
      <w:r w:rsidR="00CA63EE">
        <w:t>echnologie récemment développée</w:t>
      </w:r>
      <w:r w:rsidR="004F46E4">
        <w:t>.</w:t>
      </w:r>
    </w:p>
    <w:p w14:paraId="5B599358" w14:textId="251B7587" w:rsidR="002958C3" w:rsidRDefault="00874A59" w:rsidP="002D4D45">
      <w:r>
        <w:t>En premier lieu</w:t>
      </w:r>
      <w:r w:rsidR="00E56896">
        <w:t>, j’introduirai l’entreprise</w:t>
      </w:r>
      <w:r w:rsidR="000F62EA">
        <w:t xml:space="preserve"> Ubisoft Nadeo</w:t>
      </w:r>
      <w:r w:rsidR="005914A4">
        <w:t xml:space="preserve"> dans laquelle j’ai travaillé durant ce stage, avec une présentation du parcours de cette </w:t>
      </w:r>
      <w:r w:rsidR="00E56896">
        <w:t xml:space="preserve">dernière </w:t>
      </w:r>
      <w:r w:rsidR="005914A4">
        <w:t xml:space="preserve">et de la franchise Trackmania et Shootmania. Ensuite, j’aborderai en détail chacune des différentes missions sur lesquelles j’ai travaillé, en précisant les problèmes, les réflexions, les solutions et les mises en œuvre, le tout en suivant le déroulement chronologique de celles-ci. Finalement, je conclurai en faisant le bilan sur le plan technique </w:t>
      </w:r>
      <w:r w:rsidR="00E56896">
        <w:t xml:space="preserve">ainsi que </w:t>
      </w:r>
      <w:r w:rsidR="005914A4">
        <w:t>le plan humain.</w:t>
      </w:r>
      <w:r w:rsidR="002958C3">
        <w:br w:type="page"/>
      </w:r>
    </w:p>
    <w:p w14:paraId="16768CAF" w14:textId="5DAF838E" w:rsidR="002958C3" w:rsidRDefault="004F222A" w:rsidP="002961D8">
      <w:pPr>
        <w:pStyle w:val="Titre1"/>
      </w:pPr>
      <w:bookmarkStart w:id="7" w:name="_Toc17207505"/>
      <w:r>
        <w:t>Contexte de travail</w:t>
      </w:r>
      <w:bookmarkEnd w:id="7"/>
    </w:p>
    <w:p w14:paraId="5CFFD6C3" w14:textId="2CD1AEF2" w:rsidR="00D45C2F" w:rsidRDefault="00D45C2F" w:rsidP="00255387">
      <w:pPr>
        <w:pStyle w:val="Titre2"/>
      </w:pPr>
      <w:bookmarkStart w:id="8" w:name="_Toc17207506"/>
      <w:r>
        <w:t>Présentatio</w:t>
      </w:r>
      <w:r w:rsidRPr="00C52691">
        <w:t>n de Nadeo</w:t>
      </w:r>
      <w:bookmarkEnd w:id="8"/>
    </w:p>
    <w:p w14:paraId="71261D57" w14:textId="566A8AD5" w:rsidR="006C59BF" w:rsidRDefault="000F62EA" w:rsidP="006C59BF">
      <w:r>
        <w:t xml:space="preserve">Nadeo </w:t>
      </w:r>
      <w:r w:rsidR="00911786">
        <w:t xml:space="preserve">est un studio de développement attaché à Ubisoft, </w:t>
      </w:r>
      <w:r w:rsidR="003D2000">
        <w:t>un des leaders mondiaux du jeu vidéo. Avant 2009, Nadeo était un studio indépendant.</w:t>
      </w:r>
      <w:r w:rsidR="0012090B">
        <w:t xml:space="preserve"> </w:t>
      </w:r>
      <w:r w:rsidR="003C5A08">
        <w:t xml:space="preserve">En plus des jeux Trackmania, le studio fut à l’origine de la franchise Virtual Skipper, un jeu de simulation de régates. Cette dernière fut conclue par le dernier jeu Virtual Skipper 5, sorti en 2008. Après le rachat </w:t>
      </w:r>
      <w:r w:rsidR="00315E4C">
        <w:t>par Ubisoft</w:t>
      </w:r>
      <w:r w:rsidR="003C5A08">
        <w:t>, Nadeo</w:t>
      </w:r>
      <w:r w:rsidR="00927D05">
        <w:t xml:space="preserve"> </w:t>
      </w:r>
      <w:r w:rsidR="003C5A08">
        <w:t>sorti</w:t>
      </w:r>
      <w:r w:rsidR="00927D05">
        <w:t>t</w:t>
      </w:r>
      <w:r w:rsidR="003C5A08">
        <w:t xml:space="preserve"> Maniaplanet, une plateforme PC où tous les jeux Trackmania et Shootmania furent rassemblés.</w:t>
      </w:r>
    </w:p>
    <w:p w14:paraId="47F78207" w14:textId="61E5FBFF" w:rsidR="00FF538A" w:rsidRDefault="00FF538A" w:rsidP="006C59BF">
      <w:r>
        <w:t xml:space="preserve">Nadeo est divisée en plusieurs équipes. Core, s’occupe du développement et de la maintenance du moteur de jeu. Soft développe des outils pour la création, tel un éditeur d’objets 3D directement dans le jeu. Game, dans laquelle j’ai fait mon stage, développe la logique des jeux et </w:t>
      </w:r>
      <w:r w:rsidR="00D56F90">
        <w:t>les interfaces liées</w:t>
      </w:r>
      <w:r>
        <w:t xml:space="preserve"> à ces derniers. Data est l’équipe des créateurs des ressources 3D. Live développe les systèmes réseau, les outils en ligne et les différents sites Internet. Club dévelop</w:t>
      </w:r>
      <w:r w:rsidR="001248A9">
        <w:t>pe des outils pour améliorer l’expérience</w:t>
      </w:r>
      <w:r w:rsidR="004B5394">
        <w:t xml:space="preserve"> </w:t>
      </w:r>
      <w:r w:rsidR="001248A9">
        <w:t xml:space="preserve">des </w:t>
      </w:r>
      <w:r w:rsidR="004B5394">
        <w:t xml:space="preserve">tournois </w:t>
      </w:r>
      <w:r w:rsidR="001248A9">
        <w:t>du jeu, comme un gestionnaire de compétition par exemple.</w:t>
      </w:r>
    </w:p>
    <w:p w14:paraId="5E408F49" w14:textId="77777777" w:rsidR="006C59BF" w:rsidRDefault="006C59BF" w:rsidP="00255387">
      <w:pPr>
        <w:pStyle w:val="Titre2"/>
      </w:pPr>
      <w:bookmarkStart w:id="9" w:name="_Toc17207507"/>
      <w:r>
        <w:t>Présentation des produits</w:t>
      </w:r>
      <w:bookmarkEnd w:id="9"/>
    </w:p>
    <w:p w14:paraId="43537198" w14:textId="43D98060" w:rsidR="003D2000" w:rsidRDefault="003D2000" w:rsidP="00BB7572">
      <w:pPr>
        <w:pStyle w:val="Titre3"/>
      </w:pPr>
      <w:bookmarkStart w:id="10" w:name="_Toc17207508"/>
      <w:r>
        <w:t>Trackmania</w:t>
      </w:r>
      <w:bookmarkEnd w:id="10"/>
    </w:p>
    <w:p w14:paraId="11A2D992" w14:textId="4CDBC1D6" w:rsidR="0012090B" w:rsidRDefault="0012090B" w:rsidP="0012090B">
      <w:r>
        <w:t xml:space="preserve">Le principe de Trackmania est la course de voiture, simple à prendre en main. Le jeu ne possède que </w:t>
      </w:r>
      <w:r w:rsidR="00315E4C">
        <w:t xml:space="preserve">quatre </w:t>
      </w:r>
      <w:r>
        <w:t>contrôles pour déplacer le véhicule : droite, gauche, accélérer et freiner. Trackmania est aussi un jeu de création. Il est possible dans chacun des opus de créer un circuit afin de pouvoir ensuite jouer dessus.</w:t>
      </w:r>
    </w:p>
    <w:p w14:paraId="17333E20" w14:textId="13E7CF53" w:rsidR="00390808" w:rsidRDefault="003D2000" w:rsidP="0012090B">
      <w:r>
        <w:t>La franchise Trackmania fut créée en 2003 et n’a pas cessé depuis de vendre de nouveaux opus. Les derniers en date sont Trackmania² Lagoon et Trackmania Turbo. Ce dernier avait la spécificité d’être disponible sur les consoles de 8</w:t>
      </w:r>
      <w:r w:rsidRPr="003D2000">
        <w:rPr>
          <w:vertAlign w:val="superscript"/>
        </w:rPr>
        <w:t>ème</w:t>
      </w:r>
      <w:r>
        <w:t xml:space="preserve"> génération</w:t>
      </w:r>
      <w:r w:rsidR="00390808">
        <w:t xml:space="preserve"> en plus de Windows, contrairement à tous les autres jeux Trackmania qui eux n’étaient disponible</w:t>
      </w:r>
      <w:r w:rsidR="00B37499">
        <w:t>s</w:t>
      </w:r>
      <w:r w:rsidR="00390808">
        <w:t xml:space="preserve"> que sur PC.</w:t>
      </w:r>
    </w:p>
    <w:p w14:paraId="7A068383" w14:textId="395E4E24" w:rsidR="003D2000" w:rsidRPr="005749C4" w:rsidRDefault="003D2000" w:rsidP="00BB7572">
      <w:pPr>
        <w:pStyle w:val="Titre3"/>
      </w:pPr>
      <w:bookmarkStart w:id="11" w:name="_Toc17207509"/>
      <w:r w:rsidRPr="005749C4">
        <w:t>Shootmania</w:t>
      </w:r>
      <w:bookmarkEnd w:id="11"/>
    </w:p>
    <w:p w14:paraId="71E88D6C" w14:textId="212D2819" w:rsidR="003D2000" w:rsidRPr="003D2000" w:rsidRDefault="003D2000" w:rsidP="003D2000">
      <w:r>
        <w:t xml:space="preserve">Le jeu Shootmania </w:t>
      </w:r>
      <w:r w:rsidR="00390808">
        <w:t>est un FPS</w:t>
      </w:r>
      <w:r w:rsidR="00390808">
        <w:rPr>
          <w:rStyle w:val="Appelnotedebasdep"/>
        </w:rPr>
        <w:footnoteReference w:id="2"/>
      </w:r>
      <w:r w:rsidR="0012090B">
        <w:t>. Il</w:t>
      </w:r>
      <w:r w:rsidR="00390808">
        <w:t xml:space="preserve"> </w:t>
      </w:r>
      <w:r>
        <w:t>fut dévoilé au public en 2013. Le jeu reprend les principes de base de Trackmania, notamment la facilité de prise en main et la création par les joueurs, avec un éditeur de niveaux.</w:t>
      </w:r>
    </w:p>
    <w:p w14:paraId="50EF7013" w14:textId="564564AD" w:rsidR="008D1863" w:rsidRDefault="008D1863" w:rsidP="00255387">
      <w:pPr>
        <w:pStyle w:val="Titre2"/>
      </w:pPr>
      <w:bookmarkStart w:id="12" w:name="_Toc17207510"/>
      <w:r>
        <w:t>Situation géographique</w:t>
      </w:r>
      <w:bookmarkEnd w:id="12"/>
    </w:p>
    <w:p w14:paraId="2878E7DB" w14:textId="4CE54EB7" w:rsidR="008D1863" w:rsidRDefault="00133360" w:rsidP="002961D8">
      <w:r>
        <w:t>Nadeo</w:t>
      </w:r>
      <w:r w:rsidR="003C5A08">
        <w:t xml:space="preserve"> est implanté</w:t>
      </w:r>
      <w:r w:rsidR="00FF538A">
        <w:t>e</w:t>
      </w:r>
      <w:r w:rsidR="003C5A08">
        <w:t xml:space="preserve"> dans deux bâtiments à Paris, dans le XV</w:t>
      </w:r>
      <w:r w:rsidR="003C5A08" w:rsidRPr="003C5A08">
        <w:rPr>
          <w:vertAlign w:val="superscript"/>
        </w:rPr>
        <w:t>ème</w:t>
      </w:r>
      <w:r w:rsidR="003C5A08">
        <w:t xml:space="preserve"> arrondissement. Le premier est situé rue de Falguière.</w:t>
      </w:r>
      <w:r w:rsidR="00FF538A">
        <w:t xml:space="preserve"> Les</w:t>
      </w:r>
      <w:r w:rsidR="0080687C">
        <w:t xml:space="preserve"> personnes développant le </w:t>
      </w:r>
      <w:r w:rsidR="00FF538A">
        <w:t xml:space="preserve">moteur du jeu </w:t>
      </w:r>
      <w:r w:rsidR="00E31859">
        <w:t xml:space="preserve">ainsi que </w:t>
      </w:r>
      <w:r w:rsidR="00FF538A">
        <w:t>la direction de l’entreprise y sont situés.</w:t>
      </w:r>
      <w:r w:rsidR="003C5A08">
        <w:t xml:space="preserve"> Le second, rue Blomet</w:t>
      </w:r>
      <w:r w:rsidR="00FF538A">
        <w:t xml:space="preserve"> est une acquisition plus récente</w:t>
      </w:r>
      <w:r w:rsidR="003C5A08">
        <w:t>.</w:t>
      </w:r>
      <w:r w:rsidR="00FF538A">
        <w:t xml:space="preserve"> Les équipes de graphistes, programmeurs gameplay, game designers, réseau et Internet y sont rassemblées sur trois étages.</w:t>
      </w:r>
      <w:r w:rsidR="00927D05">
        <w:t xml:space="preserve"> L’équipe Club</w:t>
      </w:r>
      <w:r w:rsidR="00595D48">
        <w:t xml:space="preserve"> de Nadeo</w:t>
      </w:r>
      <w:r w:rsidR="00927D05">
        <w:t xml:space="preserve"> est séparée des autres, elle est implantée dans les locaux d’Ubisoft à Bordeaux.</w:t>
      </w:r>
    </w:p>
    <w:p w14:paraId="6913EB27" w14:textId="00AE102A" w:rsidR="008D1863" w:rsidRDefault="00DE38F0" w:rsidP="00255387">
      <w:pPr>
        <w:pStyle w:val="Titre2"/>
      </w:pPr>
      <w:bookmarkStart w:id="13" w:name="_Toc17207511"/>
      <w:r>
        <w:t xml:space="preserve">Présentation </w:t>
      </w:r>
      <w:r w:rsidR="00E77EFC">
        <w:t>de l’équipe</w:t>
      </w:r>
      <w:r>
        <w:t xml:space="preserve"> Game</w:t>
      </w:r>
      <w:bookmarkEnd w:id="13"/>
    </w:p>
    <w:p w14:paraId="5DDED1BA" w14:textId="05CCC8C7" w:rsidR="00D45C2F" w:rsidRDefault="00DE38F0" w:rsidP="00DE38F0">
      <w:r>
        <w:t>L’équipe Game est dédiée à la création de jeux, de modes de jeux, des menus et des interfaces. Elle est dirigée par Emilien Gorisse, Producer mais aussi tuteur entreprise de mon stage.</w:t>
      </w:r>
      <w:r w:rsidR="003E7BC5">
        <w:t xml:space="preserve"> Afin de parvenir à </w:t>
      </w:r>
      <w:r w:rsidR="00E41C54">
        <w:t>leurs</w:t>
      </w:r>
      <w:r w:rsidR="003E7BC5">
        <w:t xml:space="preserve"> fins, les développeurs de Game utilisent les outils mis à disposition par Core et Soft, les ressources fournies par Data et les systèmes réseau de Live. Game </w:t>
      </w:r>
      <w:r w:rsidR="00C26BD5">
        <w:t xml:space="preserve">fait donc en quelque sorte la mayonnaise avec </w:t>
      </w:r>
      <w:r w:rsidR="003E7BC5">
        <w:t>les différents ingrédients apportés par les autres équipes.</w:t>
      </w:r>
      <w:r w:rsidR="000968AE">
        <w:t xml:space="preserve"> Les développeurs de Game programment dans un langage créé par le studio, le ManiaScript. Celui-ci permet de rester haut-niveau, de ne pas manipuler de mémoire, et d’avoir des fonctionnalités spécifiques au jeu et à sa logique.</w:t>
      </w:r>
    </w:p>
    <w:p w14:paraId="39EBEC0F" w14:textId="186CCC7D" w:rsidR="00157C94" w:rsidRDefault="00157C94" w:rsidP="00157C94">
      <w:pPr>
        <w:pStyle w:val="Titre2"/>
      </w:pPr>
      <w:bookmarkStart w:id="14" w:name="_Toc17207512"/>
      <w:r>
        <w:t>Outils et logiciels</w:t>
      </w:r>
      <w:bookmarkEnd w:id="14"/>
    </w:p>
    <w:p w14:paraId="3610D1A5" w14:textId="7E55A8F9" w:rsidR="005C3DDC" w:rsidRPr="005C3DDC" w:rsidRDefault="000D2014" w:rsidP="007412BB">
      <w:pPr>
        <w:pStyle w:val="Titre3"/>
      </w:pPr>
      <w:bookmarkStart w:id="15" w:name="_Toc17207513"/>
      <w:r>
        <w:t xml:space="preserve">Microsoft </w:t>
      </w:r>
      <w:r w:rsidR="005C3DDC" w:rsidRPr="005C3DDC">
        <w:t>Skype Entreprise et Teams</w:t>
      </w:r>
      <w:bookmarkEnd w:id="15"/>
    </w:p>
    <w:p w14:paraId="4969AE8E" w14:textId="6780CB25" w:rsidR="005C3DDC" w:rsidRPr="000D2014" w:rsidRDefault="000D2014" w:rsidP="005C3DDC">
      <w:r w:rsidRPr="000D2014">
        <w:t>Pour communiquer au sein de Nadeo</w:t>
      </w:r>
      <w:r>
        <w:t xml:space="preserve">, nous utilisions le logiciel Skype Entreprise, celui-ci étant lié avec le système d’information d’Ubisoft, tous les </w:t>
      </w:r>
      <w:r w:rsidR="00C0206B">
        <w:t>collaborateurs</w:t>
      </w:r>
      <w:r>
        <w:t xml:space="preserve"> de l’entreprise sont accessibles et joignable</w:t>
      </w:r>
      <w:r w:rsidR="00C0206B">
        <w:t>s</w:t>
      </w:r>
      <w:r>
        <w:t>. Plus tard, l’équipe Game et Live sont passées sur le logiciel Teams qui présente les mêmes avantages mais aussi une interface beaucoup plus moderne et pratique à utiliser.</w:t>
      </w:r>
    </w:p>
    <w:p w14:paraId="067CD44C" w14:textId="54449C37" w:rsidR="00B83C3B" w:rsidRPr="001A4F3E" w:rsidRDefault="00B83C3B" w:rsidP="007412BB">
      <w:pPr>
        <w:pStyle w:val="Titre3"/>
      </w:pPr>
      <w:bookmarkStart w:id="16" w:name="_Toc17207514"/>
      <w:r w:rsidRPr="001A4F3E">
        <w:t xml:space="preserve">Suite </w:t>
      </w:r>
      <w:r w:rsidR="001A4F3E">
        <w:t xml:space="preserve">Microsoft </w:t>
      </w:r>
      <w:r w:rsidRPr="001A4F3E">
        <w:t>Office</w:t>
      </w:r>
      <w:bookmarkEnd w:id="16"/>
    </w:p>
    <w:p w14:paraId="2A2550F9" w14:textId="1A7FFF1B" w:rsidR="00B83C3B" w:rsidRPr="001A4F3E" w:rsidRDefault="001A4F3E" w:rsidP="005C3DDC">
      <w:r w:rsidRPr="001A4F3E">
        <w:t>J’ai eu l’</w:t>
      </w:r>
      <w:r>
        <w:t>occasion d’utiliser Microsoft Office Word</w:t>
      </w:r>
      <w:r w:rsidR="00F84DF0">
        <w:t xml:space="preserve"> dans le but de créer des documentations sur certains processus que j’ai réalisé. J’ai de même utilisé Office </w:t>
      </w:r>
      <w:r>
        <w:t>PowerPoint à quelques reprises afin de rédiger, illustrer et présenter mes recherches à mes collègues.</w:t>
      </w:r>
    </w:p>
    <w:p w14:paraId="2F73F563" w14:textId="25714BFC" w:rsidR="007412BB" w:rsidRPr="00F84DF0" w:rsidRDefault="007412BB" w:rsidP="007412BB">
      <w:pPr>
        <w:pStyle w:val="Titre3"/>
      </w:pPr>
      <w:bookmarkStart w:id="17" w:name="_Toc17207515"/>
      <w:r w:rsidRPr="00F84DF0">
        <w:t>Git</w:t>
      </w:r>
      <w:bookmarkEnd w:id="17"/>
    </w:p>
    <w:p w14:paraId="7F46B44E" w14:textId="24AC13CE" w:rsidR="00B83C3B" w:rsidRPr="007F4555" w:rsidRDefault="007F4555" w:rsidP="00B83C3B">
      <w:r w:rsidRPr="007F4555">
        <w:t>Git est un</w:t>
      </w:r>
      <w:r>
        <w:t xml:space="preserve"> système de versionnage du code. Il permet à plusieurs personnes de travailler sur un même projet tout en gardant un historique du développement. Aussi, si deux personnes travaillent sur un même fichier, ce système fournit un outil aidant à faire la fusion des deux versions du code.</w:t>
      </w:r>
    </w:p>
    <w:p w14:paraId="125B33E7" w14:textId="0439E43C" w:rsidR="00B83C3B" w:rsidRPr="00F84DF0" w:rsidRDefault="00B83C3B" w:rsidP="00B83C3B">
      <w:pPr>
        <w:pStyle w:val="Titre3"/>
      </w:pPr>
      <w:bookmarkStart w:id="18" w:name="_Toc17207516"/>
      <w:r w:rsidRPr="00F84DF0">
        <w:t>Gitlab</w:t>
      </w:r>
      <w:bookmarkEnd w:id="18"/>
    </w:p>
    <w:p w14:paraId="3BF58DD1" w14:textId="17D259E5" w:rsidR="00B83C3B" w:rsidRPr="00CF0F52" w:rsidRDefault="00CF0F52" w:rsidP="00B83C3B">
      <w:r>
        <w:t xml:space="preserve">Gitlab est une application web allant de pair avec Git. Cet outil permet de gérer les dépôts Git et apporte de nombreuses fonctionnalités intéressantes pour les projets. Parmi ces fonctionnalités, les tickets, permettant de lister tous les points sur lesquels du travail doit être fait ; Gitlab CI (Continuous Integration), permettant d’exécuter des actions lorsque quelqu’un met à jour le code sur le dépôt Git, comme compiler le jeu dans notre cas. </w:t>
      </w:r>
    </w:p>
    <w:p w14:paraId="4820B312" w14:textId="5A7516A0" w:rsidR="00D45C2F" w:rsidRDefault="00D45C2F" w:rsidP="002961D8">
      <w:pPr>
        <w:pStyle w:val="Titre1"/>
      </w:pPr>
      <w:bookmarkStart w:id="19" w:name="_Toc17207517"/>
      <w:r>
        <w:t>Missions accomplies</w:t>
      </w:r>
      <w:bookmarkEnd w:id="19"/>
    </w:p>
    <w:p w14:paraId="14C241BE" w14:textId="77777777" w:rsidR="000E6DF0" w:rsidRDefault="000E6DF0" w:rsidP="004B4624">
      <w:pPr>
        <w:pStyle w:val="Titre2"/>
        <w:numPr>
          <w:ilvl w:val="0"/>
          <w:numId w:val="4"/>
        </w:numPr>
      </w:pPr>
      <w:bookmarkStart w:id="20" w:name="_Toc17207518"/>
      <w:r>
        <w:t>Trackmania Grand League</w:t>
      </w:r>
      <w:bookmarkEnd w:id="20"/>
    </w:p>
    <w:p w14:paraId="1B4E6570" w14:textId="7C194E20" w:rsidR="000E6DF0" w:rsidRDefault="004E5EF9" w:rsidP="00BB7572">
      <w:pPr>
        <w:pStyle w:val="Titre3"/>
      </w:pPr>
      <w:bookmarkStart w:id="21" w:name="_Toc17207519"/>
      <w:r>
        <w:t>Introduction</w:t>
      </w:r>
      <w:bookmarkEnd w:id="21"/>
    </w:p>
    <w:p w14:paraId="71D70D4B" w14:textId="448FC920" w:rsidR="004E5EF9" w:rsidRDefault="004E5EF9" w:rsidP="004E5EF9">
      <w:r>
        <w:t>La Trackmania Grand League (TMGL) est une compétition</w:t>
      </w:r>
      <w:r w:rsidR="00133360">
        <w:t xml:space="preserve"> Trackmania organisée par Nadeo</w:t>
      </w:r>
      <w:r w:rsidR="001A5A8B">
        <w:t>, avec l’aide de sa communauté</w:t>
      </w:r>
      <w:r>
        <w:t xml:space="preserve">. Elle se déroule en deux parties. En premier lieu, dix étapes de qualifications, dites « steps ». Les compétiteurs qualifiés </w:t>
      </w:r>
      <w:r w:rsidR="00774166">
        <w:t xml:space="preserve">peuvent participer à </w:t>
      </w:r>
      <w:r>
        <w:t>la deuxième partie de la compétition, les matchs éliminatoires</w:t>
      </w:r>
      <w:r w:rsidR="00774166">
        <w:t>, dits « playoffs »</w:t>
      </w:r>
      <w:r w:rsidR="00B04636">
        <w:t>, organisés en tournoi à double élimination.</w:t>
      </w:r>
      <w:r w:rsidR="00E7352B">
        <w:t xml:space="preserve"> Chacun des matchs est retransmis en direct sur Internet </w:t>
      </w:r>
      <w:r w:rsidR="001A5A8B">
        <w:t>sur le site de diffusion Twitch.</w:t>
      </w:r>
    </w:p>
    <w:p w14:paraId="2F8F126E" w14:textId="4D3D97D6" w:rsidR="00B04636" w:rsidRPr="005749C4" w:rsidRDefault="00B04636" w:rsidP="00BB7572">
      <w:pPr>
        <w:pStyle w:val="Titre4"/>
      </w:pPr>
      <w:r w:rsidRPr="005749C4">
        <w:t>Qualifications</w:t>
      </w:r>
    </w:p>
    <w:p w14:paraId="4EF6DA70" w14:textId="3B28DCB6" w:rsidR="00B04636" w:rsidRDefault="00774166" w:rsidP="00B04636">
      <w:r>
        <w:t xml:space="preserve">La phase des qualifications s’organise donc en dix matchs. Les compétiteurs doivent gagner un maximum de points en finissant les cartes le plus rapidement possible. Chacun des matchs est composé de trois cartes, chacune des cartes se présente comme un critérium, c'est-à-dire </w:t>
      </w:r>
      <w:r w:rsidR="005D1D79">
        <w:t>qu’il s’agit d’un circuit fermé plutôt court ou plusieurs tours doivent être réalisés, pour la TMGL, quinze tours.</w:t>
      </w:r>
      <w:r w:rsidR="002A5E32">
        <w:t xml:space="preserve"> A la fin de ces quinze tours, pour la partie haute du tableau des positions (huit premiers joueurs), des points sont attribués selon les </w:t>
      </w:r>
      <w:r w:rsidR="002A5E32" w:rsidRPr="00F91A58">
        <w:t>positions</w:t>
      </w:r>
      <w:r w:rsidR="00A1583F" w:rsidRPr="00F91A58">
        <w:t xml:space="preserve"> (cf. </w:t>
      </w:r>
      <w:r w:rsidR="00F91A58" w:rsidRPr="00F91A58">
        <w:t>A</w:t>
      </w:r>
      <w:r w:rsidR="00A1583F" w:rsidRPr="00F91A58">
        <w:t>nnexe</w:t>
      </w:r>
      <w:r w:rsidR="00F91A58" w:rsidRPr="00F91A58">
        <w:t xml:space="preserve"> </w:t>
      </w:r>
      <w:r w:rsidR="00F91A58" w:rsidRPr="00F91A58">
        <w:fldChar w:fldCharType="begin"/>
      </w:r>
      <w:r w:rsidR="00F91A58" w:rsidRPr="00F91A58">
        <w:instrText xml:space="preserve"> REF _Ref17195255 \r \h </w:instrText>
      </w:r>
      <w:r w:rsidR="00F91A58">
        <w:instrText xml:space="preserve"> \* MERGEFORMAT </w:instrText>
      </w:r>
      <w:r w:rsidR="00F91A58" w:rsidRPr="00F91A58">
        <w:fldChar w:fldCharType="separate"/>
      </w:r>
      <w:r w:rsidR="00F91A58" w:rsidRPr="00F91A58">
        <w:t>1</w:t>
      </w:r>
      <w:r w:rsidR="00F91A58" w:rsidRPr="00F91A58">
        <w:fldChar w:fldCharType="end"/>
      </w:r>
      <w:r w:rsidR="00A1583F" w:rsidRPr="00F91A58">
        <w:t>)</w:t>
      </w:r>
      <w:r w:rsidR="002A5E32" w:rsidRPr="00F91A58">
        <w:t>.</w:t>
      </w:r>
      <w:r w:rsidR="002A5E32">
        <w:t xml:space="preserve"> En revanche, pour la partie basse, les joueurs restants perdent les points qu’ils ont gagné sur les cartes précédentes. A la fin du match, les points</w:t>
      </w:r>
      <w:r w:rsidR="00681B48">
        <w:t xml:space="preserve"> accumulés lors des trois cartes</w:t>
      </w:r>
      <w:r w:rsidR="002A5E32">
        <w:t xml:space="preserve"> sont validés et ajoutés au total qui ne peut </w:t>
      </w:r>
      <w:r w:rsidR="00681B48">
        <w:t xml:space="preserve">plus </w:t>
      </w:r>
      <w:r w:rsidR="002A5E32">
        <w:t>être modifié</w:t>
      </w:r>
      <w:r w:rsidR="00681B48">
        <w:t xml:space="preserve"> par la suite</w:t>
      </w:r>
      <w:r w:rsidR="002A5E32">
        <w:t>.</w:t>
      </w:r>
    </w:p>
    <w:p w14:paraId="3C768B2A" w14:textId="763918D8" w:rsidR="00B04636" w:rsidRPr="005749C4" w:rsidRDefault="00B04636" w:rsidP="00BB7572">
      <w:pPr>
        <w:pStyle w:val="Titre4"/>
      </w:pPr>
      <w:r w:rsidRPr="005749C4">
        <w:t>Éliminatoires</w:t>
      </w:r>
    </w:p>
    <w:p w14:paraId="70BC090D" w14:textId="01859E4B" w:rsidR="003C094E" w:rsidRDefault="00681B48" w:rsidP="003C094E">
      <w:r>
        <w:t>La phase éliminatoire de la TMGL est un tournoi à double élimination, il y a donc deux tournois parallèles. Le tournoi des gagnants</w:t>
      </w:r>
      <w:r w:rsidR="003C094E">
        <w:t>,</w:t>
      </w:r>
      <w:r>
        <w:t xml:space="preserve"> dit « </w:t>
      </w:r>
      <w:r w:rsidR="003C094E">
        <w:t>W</w:t>
      </w:r>
      <w:r>
        <w:t xml:space="preserve">inner </w:t>
      </w:r>
      <w:r w:rsidR="003C094E">
        <w:t>B</w:t>
      </w:r>
      <w:r>
        <w:t>racket »</w:t>
      </w:r>
      <w:r w:rsidR="003C094E">
        <w:t xml:space="preserve"> (WB),</w:t>
      </w:r>
      <w:r>
        <w:t xml:space="preserve"> commence avec les huit joueurs qualifiés, dans deux demi-finales de quatre joueurs. Les </w:t>
      </w:r>
      <w:r w:rsidR="003C094E">
        <w:t xml:space="preserve">deux premiers </w:t>
      </w:r>
      <w:r>
        <w:t xml:space="preserve">de </w:t>
      </w:r>
      <w:r w:rsidR="003C094E">
        <w:t xml:space="preserve">chacune de </w:t>
      </w:r>
      <w:r>
        <w:t xml:space="preserve">ces demi-finales peuvent accéder à la finale du tournoi des gagnants, les </w:t>
      </w:r>
      <w:r w:rsidR="003C094E">
        <w:t xml:space="preserve">autres </w:t>
      </w:r>
      <w:r>
        <w:t>vont en finale du tournoi des perdants</w:t>
      </w:r>
      <w:r w:rsidR="003C094E">
        <w:t>, dit « Looser Bracket » (LB)</w:t>
      </w:r>
      <w:r>
        <w:t>.</w:t>
      </w:r>
      <w:r w:rsidR="003C094E">
        <w:t xml:space="preserve"> Les deux premiers de la finale WB peuvent accéder à la grande finale. Les deux premiers de la finale LB affrontent les deux perdants de la finale WB dans un match appelé « finale de consolidation ». Finalement, les deux vainqueurs de cette dernière affronteront les gagnants de la finale WB dans la grande finale. Un seul joueur peut gagner la grande finale. Cette organisation de tournoi offre une seconde chance aux joueurs qui ont pu faire une erreur ou ayant affronté un</w:t>
      </w:r>
      <w:r w:rsidR="00AB1945">
        <w:t xml:space="preserve"> autre compétiteur plus doué qu’eux</w:t>
      </w:r>
      <w:r w:rsidR="003C094E">
        <w:t>.</w:t>
      </w:r>
    </w:p>
    <w:p w14:paraId="4C63F3B7" w14:textId="2A6C71D0" w:rsidR="009C0B51" w:rsidRDefault="009C0B51" w:rsidP="00BB7572">
      <w:pPr>
        <w:pStyle w:val="Titre3"/>
      </w:pPr>
      <w:bookmarkStart w:id="22" w:name="_Toc17207520"/>
      <w:r>
        <w:t>Repérage des événements marquants</w:t>
      </w:r>
      <w:bookmarkEnd w:id="22"/>
    </w:p>
    <w:p w14:paraId="2BA997E9" w14:textId="44C4C91B" w:rsidR="00230279" w:rsidRPr="00C642D3" w:rsidRDefault="00230279" w:rsidP="009C0B51">
      <w:pPr>
        <w:pStyle w:val="Titre4"/>
      </w:pPr>
      <w:r w:rsidRPr="00C642D3">
        <w:t>Problème posé</w:t>
      </w:r>
    </w:p>
    <w:p w14:paraId="71B4FD6C" w14:textId="7CD69309" w:rsidR="00230279" w:rsidRDefault="005D4941" w:rsidP="00230279">
      <w:r>
        <w:t xml:space="preserve">Après plusieurs diffusions en direct commentées par des initiés de Trackmania, un manque de couverture des événements marquants s’est fait ressentir. </w:t>
      </w:r>
      <w:r w:rsidRPr="005D4941">
        <w:t>À</w:t>
      </w:r>
      <w:r>
        <w:t xml:space="preserve"> plusieurs reprises, le commentateur a raté des actions importantes, comme une remontée de positions ou une erreur coûtant plusieurs places.</w:t>
      </w:r>
      <w:r w:rsidR="00E7352B">
        <w:t xml:space="preserve"> Ce manque de couverture entraîne possiblement donc une incompréhension des spectateurs, se demandant par exemple pourquoi tel joueur est passé dans le tableau bas des scores.</w:t>
      </w:r>
    </w:p>
    <w:p w14:paraId="6B9F8A0E" w14:textId="435CCA84" w:rsidR="00230279" w:rsidRPr="00F84474" w:rsidRDefault="00230279" w:rsidP="009C0B51">
      <w:pPr>
        <w:pStyle w:val="Titre4"/>
      </w:pPr>
      <w:r w:rsidRPr="00F84474">
        <w:t>Solution</w:t>
      </w:r>
    </w:p>
    <w:p w14:paraId="59D20810" w14:textId="6CC975E2" w:rsidR="00230279" w:rsidRDefault="00E64C27" w:rsidP="00230279">
      <w:r>
        <w:t>Ma première tâche dans ce stage fut dont de trouver une solution permettant d’assurer une couverture des événements importants des matchs. J’ai donc pris quelques jours afin de réfléchir au problème posé et de créer une présentation pour détailler ma possible solution.</w:t>
      </w:r>
    </w:p>
    <w:p w14:paraId="4FB94178" w14:textId="704A1C29" w:rsidR="00E64C27" w:rsidRPr="005749C4" w:rsidRDefault="00FD3E02" w:rsidP="009C0B51">
      <w:pPr>
        <w:pStyle w:val="Titre5"/>
      </w:pPr>
      <w:r w:rsidRPr="005749C4">
        <w:t>Définition des événements clés</w:t>
      </w:r>
    </w:p>
    <w:p w14:paraId="2AE47EC4" w14:textId="110172A8" w:rsidR="004F2720" w:rsidRDefault="00E64C27" w:rsidP="004F2720">
      <w:r>
        <w:t xml:space="preserve">J’ai décidé de nommer un événement clé un événement de la course qui a un impact non négligeable sur la course, son classement et les scores en découlant. Il s’agit </w:t>
      </w:r>
      <w:r w:rsidR="00AF0057">
        <w:t xml:space="preserve">d’isoler un </w:t>
      </w:r>
      <w:r>
        <w:t xml:space="preserve">moment </w:t>
      </w:r>
      <w:r w:rsidR="00AF0057">
        <w:t xml:space="preserve">de la course </w:t>
      </w:r>
      <w:r>
        <w:t xml:space="preserve">que les spectateurs veulent </w:t>
      </w:r>
      <w:r w:rsidR="004F2720">
        <w:t xml:space="preserve">voir et </w:t>
      </w:r>
      <w:r>
        <w:t>comprendre</w:t>
      </w:r>
      <w:r w:rsidR="00AF0057">
        <w:t>, afin de créer et montrer aux spectateurs un replay</w:t>
      </w:r>
      <w:r w:rsidR="00AF0057">
        <w:rPr>
          <w:rStyle w:val="Appelnotedebasdep"/>
        </w:rPr>
        <w:footnoteReference w:id="3"/>
      </w:r>
      <w:r w:rsidR="00AF0057">
        <w:t xml:space="preserve"> mettant en valeur cet événement</w:t>
      </w:r>
      <w:r w:rsidR="004F2720">
        <w:t>. Plusieurs types d’événements peuvent donc nous intéresser.</w:t>
      </w:r>
    </w:p>
    <w:p w14:paraId="6DCAE12C" w14:textId="6A40C1EA" w:rsidR="004F2720" w:rsidRDefault="004F2720" w:rsidP="004F2720">
      <w:r>
        <w:t>Un changement de position (</w:t>
      </w:r>
      <w:r w:rsidRPr="004F2720">
        <w:rPr>
          <w:i/>
        </w:rPr>
        <w:t>i.e.</w:t>
      </w:r>
      <w:r>
        <w:t xml:space="preserve"> une personne double un adversaire) est le premier type d’événement qui nous vient à l’esprit si l’on veut montrer les éléments importants. L’importance de ces changements de position est proportionnelle à la position des concurrents en question. Si le second dans le classement double le premier en même temps que le cinquième double le quatrième, on voudra sûrement plus s’intéresser au premier cas qu’au second, car le nombre de points en jeu est plus important au sommet du classement.</w:t>
      </w:r>
    </w:p>
    <w:p w14:paraId="515C213F" w14:textId="13C9061D" w:rsidR="004F2720" w:rsidRDefault="004F2720" w:rsidP="004F2720">
      <w:r>
        <w:t xml:space="preserve">Une fin de carte est aussi un événement que les spectateurs veulent être sûrs de bien voir et comprendre. Dans Trackmania, généralement, les fins de cartes de compétition se déroulent de la même façon : un groupe compact de joueurs franchissent la ligne d’arrivée dans un lapse de temps plutôt court. Cela rend difficile de discerner les joueurs et de pouvoir affirmer qui a terminé la carte </w:t>
      </w:r>
      <w:r w:rsidR="00EC5863">
        <w:t>en premier, sans regarder les positions en direct.</w:t>
      </w:r>
    </w:p>
    <w:p w14:paraId="4BFBBDAE" w14:textId="77777777" w:rsidR="00132EAB" w:rsidRDefault="004C1A13" w:rsidP="00132EAB">
      <w:pPr>
        <w:pStyle w:val="Illustration"/>
        <w:keepNext/>
      </w:pPr>
      <w:r>
        <w:drawing>
          <wp:inline distT="0" distB="0" distL="0" distR="0" wp14:anchorId="21ADDD8A" wp14:editId="12F5FCD6">
            <wp:extent cx="5039995" cy="2835275"/>
            <wp:effectExtent l="0" t="0" r="8255" b="31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39995" cy="2835275"/>
                    </a:xfrm>
                    <a:prstGeom prst="rect">
                      <a:avLst/>
                    </a:prstGeom>
                  </pic:spPr>
                </pic:pic>
              </a:graphicData>
            </a:graphic>
          </wp:inline>
        </w:drawing>
      </w:r>
    </w:p>
    <w:p w14:paraId="021F6B0F" w14:textId="7FDA948E" w:rsidR="004C1A13" w:rsidRDefault="00132EAB" w:rsidP="00481B30">
      <w:pPr>
        <w:pStyle w:val="Lgende"/>
      </w:pPr>
      <w:bookmarkStart w:id="23" w:name="_Toc17207476"/>
      <w:r>
        <w:t xml:space="preserve">Figure </w:t>
      </w:r>
      <w:r>
        <w:fldChar w:fldCharType="begin"/>
      </w:r>
      <w:r>
        <w:instrText xml:space="preserve"> SEQ Figure \* ARABIC </w:instrText>
      </w:r>
      <w:r>
        <w:fldChar w:fldCharType="separate"/>
      </w:r>
      <w:r w:rsidR="00623DEA">
        <w:t>1</w:t>
      </w:r>
      <w:r>
        <w:fldChar w:fldCharType="end"/>
      </w:r>
      <w:r>
        <w:t xml:space="preserve"> </w:t>
      </w:r>
      <w:r w:rsidRPr="004C2373">
        <w:t>Fin serrée sur la carte Warmdown durant la Step 10</w:t>
      </w:r>
      <w:bookmarkEnd w:id="23"/>
    </w:p>
    <w:p w14:paraId="21FC421B" w14:textId="49C1C06B" w:rsidR="00D65EE3" w:rsidRDefault="00BF3313" w:rsidP="00BF3313">
      <w:r>
        <w:t xml:space="preserve">Il arrive que des joueurs fassent des performances meilleures que la moyenne, leur faisant probablement gagner des positions plus tard. Il faut donc isoler les </w:t>
      </w:r>
      <w:r w:rsidR="00C65DD7">
        <w:t>temps plus faibles que la moyenne. Sur dix tours, les temps sont trop élevés pour qu’un d’eux se distingue. De plus, nous voulons connaître le moment ou le joueur s’est surpassé. La solution proposée est donc de repérer les temps considérablement plus faibles que la moyenne sur des segments de la course, c'est-à-dire entre deux points de contrôles</w:t>
      </w:r>
      <w:r w:rsidR="00C65DD7">
        <w:rPr>
          <w:rStyle w:val="Appelnotedebasdep"/>
        </w:rPr>
        <w:footnoteReference w:id="4"/>
      </w:r>
      <w:r w:rsidR="00C65DD7">
        <w:t>.</w:t>
      </w:r>
    </w:p>
    <w:p w14:paraId="2C48EA33" w14:textId="47285A3C" w:rsidR="00FD3E02" w:rsidRPr="00FD3E02" w:rsidRDefault="003058D1" w:rsidP="00FD3E02">
      <w:r>
        <w:t>Finalement, il a été noté que certaines erreurs de joueurs n’ont pas été montrées sur la diffusion en direct, car les présentateurs n’ont pas pointé la caméra sur le joueur en question au bon moment.</w:t>
      </w:r>
      <w:r w:rsidR="00FD3E02">
        <w:t xml:space="preserve"> Il serait donc intéressant de repérer ces erreurs, comme des pertes de vitesse suite à une touche d’un mur ou dans le pire des cas un </w:t>
      </w:r>
      <w:r w:rsidR="006539AE">
        <w:t>crash</w:t>
      </w:r>
      <w:r w:rsidR="00FD3E02">
        <w:t xml:space="preserve"> de voiture.</w:t>
      </w:r>
    </w:p>
    <w:p w14:paraId="0507C8A7" w14:textId="79919EEF" w:rsidR="00FD3E02" w:rsidRPr="005749C4" w:rsidRDefault="0009228D" w:rsidP="009C0B51">
      <w:pPr>
        <w:pStyle w:val="Titre5"/>
      </w:pPr>
      <w:r w:rsidRPr="005749C4">
        <w:t>Tri</w:t>
      </w:r>
    </w:p>
    <w:p w14:paraId="6E1DD473" w14:textId="1D2A5482" w:rsidR="00DD6DD6" w:rsidRDefault="00BA50E0" w:rsidP="00FD3E02">
      <w:r>
        <w:t xml:space="preserve">Rappelons-nous que nous voulons montrer aux spectateurs ces événements intéressants en fin de course avec un replay du moment en question. </w:t>
      </w:r>
      <w:r w:rsidR="00E62DBF">
        <w:t>Cependant, étant donné le nombre de joueurs (seize) et le nombre important de tours effectués par les joueurs (</w:t>
      </w:r>
      <w:r w:rsidR="00557B79">
        <w:t xml:space="preserve">généralement </w:t>
      </w:r>
      <w:r w:rsidR="00E62DBF">
        <w:t xml:space="preserve">dix), il est sûr et certain qu’il y aura pour chaque course une quantité importante d’événements. Montrer chacun d’eux serait trop long et aurait pour conséquence de lasser le spectateur, </w:t>
      </w:r>
      <w:r w:rsidR="0006770A">
        <w:t>qui pourrait alors quitter</w:t>
      </w:r>
      <w:r w:rsidR="00E62DBF">
        <w:t xml:space="preserve"> la diffusion en ligne. Il a été décidé de n’en garder que les trois ayant eu le plus gros impact sur la course. Une question de tri se pose donc. Il faut pouvoir dire que tel événement est plus important que tel autre. J’ai donc dû réfléchir à un système de notation de ces événements.</w:t>
      </w:r>
      <w:r w:rsidR="00DD6DD6">
        <w:t xml:space="preserve"> </w:t>
      </w:r>
      <w:r w:rsidR="00E62DBF">
        <w:t>Une formule de points a été conçue pour chaque type d’événement.</w:t>
      </w:r>
    </w:p>
    <w:p w14:paraId="76AFB6A8" w14:textId="6550D76D" w:rsidR="00E62DBF" w:rsidRDefault="00DD6DD6" w:rsidP="00FD3E02">
      <w:r>
        <w:t>Pour les changements de position ainsi que les fins de course, comme dit précédemment, plus les positions des joueurs sont élevées dans le classement, plus l’événement est important.</w:t>
      </w:r>
    </w:p>
    <w:p w14:paraId="350AC5DF" w14:textId="41EFEDC9" w:rsidR="00DD6DD6" w:rsidRDefault="00690092" w:rsidP="00DD6DD6">
      <w:pPr>
        <w:pStyle w:val="Illustration"/>
        <w:keepNext/>
      </w:pPr>
      <m:oMathPara>
        <m:oMath>
          <m:sSub>
            <m:sSubPr>
              <m:ctrlPr>
                <w:rPr>
                  <w:rFonts w:ascii="Cambria Math" w:hAnsi="Cambria Math"/>
                </w:rPr>
              </m:ctrlPr>
            </m:sSubPr>
            <m:e>
              <m:r>
                <w:rPr>
                  <w:rFonts w:ascii="Cambria Math" w:hAnsi="Cambria Math"/>
                  <w:lang w:val="en-US"/>
                </w:rPr>
                <m:t>p</m:t>
              </m:r>
            </m:e>
            <m:sub>
              <m:r>
                <w:rPr>
                  <w:rFonts w:ascii="Cambria Math" w:hAnsi="Cambria Math"/>
                </w:rPr>
                <m:t>a</m:t>
              </m:r>
            </m:sub>
          </m:sSub>
          <m:r>
            <m:rPr>
              <m:sty m:val="p"/>
            </m:rPr>
            <w:rPr>
              <w:rFonts w:ascii="Cambria Math" w:hAnsi="Cambria Math"/>
              <w:lang w:val="en-US"/>
            </w:rPr>
            <m:t>=Abs</m:t>
          </m:r>
          <m:d>
            <m:dPr>
              <m:ctrlPr>
                <w:rPr>
                  <w:rFonts w:ascii="Cambria Math" w:hAnsi="Cambria Math"/>
                  <w:lang w:val="en-US"/>
                </w:rPr>
              </m:ctrlPr>
            </m:dPr>
            <m:e>
              <m:f>
                <m:fPr>
                  <m:ctrlPr>
                    <w:rPr>
                      <w:rFonts w:ascii="Cambria Math" w:hAnsi="Cambria Math"/>
                    </w:rPr>
                  </m:ctrlPr>
                </m:fPr>
                <m:num>
                  <m:r>
                    <m:rPr>
                      <m:sty m:val="p"/>
                    </m:rPr>
                    <w:rPr>
                      <w:rFonts w:ascii="Cambria Math" w:hAnsi="Cambria Math"/>
                    </w:rPr>
                    <m:t>N-</m:t>
                  </m:r>
                  <m:sSub>
                    <m:sSubPr>
                      <m:ctrlPr>
                        <w:rPr>
                          <w:rFonts w:ascii="Cambria Math" w:hAnsi="Cambria Math"/>
                        </w:rPr>
                      </m:ctrlPr>
                    </m:sSubPr>
                    <m:e>
                      <m:r>
                        <m:rPr>
                          <m:sty m:val="p"/>
                        </m:rPr>
                        <w:rPr>
                          <w:rFonts w:ascii="Cambria Math" w:hAnsi="Cambria Math"/>
                        </w:rPr>
                        <m:t>r</m:t>
                      </m:r>
                    </m:e>
                    <m:sub>
                      <m:sSub>
                        <m:sSubPr>
                          <m:ctrlPr>
                            <w:rPr>
                              <w:rFonts w:ascii="Cambria Math" w:hAnsi="Cambria Math"/>
                            </w:rPr>
                          </m:ctrlPr>
                        </m:sSubPr>
                        <m:e>
                          <m:r>
                            <m:rPr>
                              <m:sty m:val="p"/>
                            </m:rPr>
                            <w:rPr>
                              <w:rFonts w:ascii="Cambria Math" w:hAnsi="Cambria Math"/>
                            </w:rPr>
                            <m:t>m</m:t>
                          </m:r>
                        </m:e>
                        <m:sub>
                          <m:r>
                            <m:rPr>
                              <m:sty m:val="p"/>
                            </m:rPr>
                            <w:rPr>
                              <w:rFonts w:ascii="Cambria Math" w:hAnsi="Cambria Math"/>
                            </w:rPr>
                            <m:t>a</m:t>
                          </m:r>
                        </m:sub>
                      </m:sSub>
                    </m:sub>
                  </m:sSub>
                  <m:r>
                    <m:rPr>
                      <m:sty m:val="p"/>
                    </m:rPr>
                    <w:rPr>
                      <w:rFonts w:ascii="Cambria Math" w:hAnsi="Cambria Math"/>
                    </w:rPr>
                    <m:t>+1</m:t>
                  </m:r>
                </m:num>
                <m:den>
                  <m:r>
                    <w:rPr>
                      <w:rFonts w:ascii="Cambria Math" w:hAnsi="Cambria Math"/>
                    </w:rPr>
                    <m:t>N</m:t>
                  </m:r>
                </m:den>
              </m:f>
            </m:e>
          </m:d>
          <m:r>
            <m:rPr>
              <m:sty m:val="p"/>
            </m:rPr>
            <w:rPr>
              <w:rFonts w:ascii="Cambria Math" w:hAnsi="Cambria Math"/>
              <w:lang w:val="en-US"/>
            </w:rPr>
            <m:t>∙</m:t>
          </m:r>
          <m:r>
            <m:rPr>
              <m:sty m:val="p"/>
            </m:rPr>
            <w:rPr>
              <w:rFonts w:ascii="Cambria Math" w:hAnsi="Cambria Math"/>
            </w:rPr>
            <m:t>I</m:t>
          </m:r>
        </m:oMath>
      </m:oMathPara>
    </w:p>
    <w:p w14:paraId="435F6695" w14:textId="628F47BF" w:rsidR="001527CF" w:rsidRPr="00DD6DD6" w:rsidRDefault="00DD6DD6" w:rsidP="00481B30">
      <w:pPr>
        <w:pStyle w:val="Lgende"/>
        <w:rPr>
          <w:lang w:eastAsia="fr-FR"/>
        </w:rPr>
      </w:pPr>
      <w:r>
        <w:t xml:space="preserve">Équation </w:t>
      </w:r>
      <w:r w:rsidR="008C78E9">
        <w:fldChar w:fldCharType="begin"/>
      </w:r>
      <w:r w:rsidR="008C78E9">
        <w:instrText xml:space="preserve"> SEQ Équation \* ARABIC </w:instrText>
      </w:r>
      <w:r w:rsidR="008C78E9">
        <w:fldChar w:fldCharType="separate"/>
      </w:r>
      <w:r w:rsidR="00FC2C23">
        <w:t>1</w:t>
      </w:r>
      <w:r w:rsidR="008C78E9">
        <w:fldChar w:fldCharType="end"/>
      </w:r>
      <w:r>
        <w:t xml:space="preserve"> Points pour un changement de position et pour une fin de course</w:t>
      </w:r>
    </w:p>
    <w:p w14:paraId="4ABFEFEB" w14:textId="184C1C6E" w:rsidR="00DD6DD6" w:rsidRDefault="00DD6DD6" w:rsidP="00DD6DD6">
      <w:pPr>
        <w:rPr>
          <w:rFonts w:eastAsiaTheme="minorEastAsia"/>
        </w:rPr>
      </w:pPr>
      <w:r w:rsidRPr="00DD6DD6">
        <w:t xml:space="preserve">La variable </w:t>
      </w:r>
      <m:oMath>
        <m:r>
          <w:rPr>
            <w:rFonts w:ascii="Cambria Math" w:hAnsi="Cambria Math"/>
          </w:rPr>
          <m:t>I</m:t>
        </m:r>
      </m:oMath>
      <w:r>
        <w:t xml:space="preserve"> est un facteur d’importance, avec une valeur par défaut définie à 10. Si le joueur </w:t>
      </w:r>
      <w:r w:rsidR="00516DEB">
        <w:t>est</w:t>
      </w:r>
      <w:r>
        <w:t xml:space="preserve"> premier, le nombre de points</w:t>
      </w:r>
      <w:r w:rsidR="00516DEB">
        <w:t xml:space="preserve"> </w:t>
      </w:r>
      <w:r>
        <w:t>(</w:t>
      </w:r>
      <m:oMath>
        <m:sSub>
          <m:sSubPr>
            <m:ctrlPr>
              <w:rPr>
                <w:rFonts w:ascii="Cambria Math" w:hAnsi="Cambria Math"/>
                <w:i/>
              </w:rPr>
            </m:ctrlPr>
          </m:sSubPr>
          <m:e>
            <m:r>
              <w:rPr>
                <w:rFonts w:ascii="Cambria Math" w:hAnsi="Cambria Math"/>
              </w:rPr>
              <m:t>p</m:t>
            </m:r>
          </m:e>
          <m:sub>
            <m:r>
              <w:rPr>
                <w:rFonts w:ascii="Cambria Math" w:hAnsi="Cambria Math"/>
              </w:rPr>
              <m:t>a</m:t>
            </m:r>
          </m:sub>
        </m:sSub>
      </m:oMath>
      <w:r>
        <w:rPr>
          <w:rFonts w:eastAsiaTheme="minorEastAsia"/>
        </w:rPr>
        <w:t>)</w:t>
      </w:r>
      <w:r>
        <w:t xml:space="preserve"> sera donc égale à </w:t>
      </w:r>
      <m:oMath>
        <m:r>
          <w:rPr>
            <w:rFonts w:ascii="Cambria Math" w:hAnsi="Cambria Math"/>
          </w:rPr>
          <m:t>I</m:t>
        </m:r>
      </m:oMath>
      <w:r>
        <w:t xml:space="preserve">, soit ici 10. </w:t>
      </w:r>
      <m:oMath>
        <m:sSub>
          <m:sSubPr>
            <m:ctrlPr>
              <w:rPr>
                <w:rFonts w:ascii="Cambria Math" w:hAnsi="Cambria Math"/>
                <w:i/>
              </w:rPr>
            </m:ctrlPr>
          </m:sSubPr>
          <m:e>
            <m:r>
              <w:rPr>
                <w:rFonts w:ascii="Cambria Math" w:hAnsi="Cambria Math"/>
              </w:rPr>
              <m:t>r</m:t>
            </m:r>
          </m:e>
          <m:sub>
            <m:sSub>
              <m:sSubPr>
                <m:ctrlPr>
                  <w:rPr>
                    <w:rFonts w:ascii="Cambria Math" w:hAnsi="Cambria Math"/>
                    <w:i/>
                  </w:rPr>
                </m:ctrlPr>
              </m:sSubPr>
              <m:e>
                <m:r>
                  <w:rPr>
                    <w:rFonts w:ascii="Cambria Math" w:hAnsi="Cambria Math"/>
                  </w:rPr>
                  <m:t>m</m:t>
                </m:r>
              </m:e>
              <m:sub>
                <m:r>
                  <w:rPr>
                    <w:rFonts w:ascii="Cambria Math" w:hAnsi="Cambria Math"/>
                  </w:rPr>
                  <m:t>a</m:t>
                </m:r>
              </m:sub>
            </m:sSub>
          </m:sub>
        </m:sSub>
      </m:oMath>
      <w:r>
        <w:rPr>
          <w:rFonts w:eastAsiaTheme="minorEastAsia"/>
        </w:rPr>
        <w:t xml:space="preserve"> est la position du joueur</w:t>
      </w:r>
      <w:r w:rsidR="00516DEB">
        <w:rPr>
          <w:rFonts w:eastAsiaTheme="minorEastAsia"/>
        </w:rPr>
        <w:t xml:space="preserve"> </w:t>
      </w:r>
      <w:r>
        <w:rPr>
          <w:rFonts w:eastAsiaTheme="minorEastAsia"/>
        </w:rPr>
        <w:t xml:space="preserve">dans le classement avant l’événement, </w:t>
      </w:r>
      <m:oMath>
        <m:r>
          <w:rPr>
            <w:rFonts w:ascii="Cambria Math" w:eastAsiaTheme="minorEastAsia" w:hAnsi="Cambria Math"/>
          </w:rPr>
          <m:t>N</m:t>
        </m:r>
      </m:oMath>
      <w:r>
        <w:rPr>
          <w:rFonts w:eastAsiaTheme="minorEastAsia"/>
        </w:rPr>
        <w:t xml:space="preserve"> est le nombre de compétiteurs.</w:t>
      </w:r>
    </w:p>
    <w:p w14:paraId="3AEB76B6" w14:textId="62C45828" w:rsidR="001E5094" w:rsidRDefault="001E5094" w:rsidP="00DD6DD6">
      <w:r>
        <w:t xml:space="preserve">Pour les événements de type murs touchés, </w:t>
      </w:r>
      <w:r w:rsidR="007B7348">
        <w:t>crashs</w:t>
      </w:r>
      <w:r>
        <w:t xml:space="preserve"> et meilleur</w:t>
      </w:r>
      <w:r w:rsidR="007B7348">
        <w:t>s</w:t>
      </w:r>
      <w:r>
        <w:t xml:space="preserve"> temps de segment</w:t>
      </w:r>
      <w:r w:rsidR="007B7348">
        <w:t>s</w:t>
      </w:r>
      <w:r>
        <w:t>, j’ai décidé de donner des valeurs arbitraires pouv</w:t>
      </w:r>
      <w:r w:rsidR="007B7348">
        <w:t>ant être changées si nécessaire</w:t>
      </w:r>
      <w:r>
        <w:t>.</w:t>
      </w:r>
    </w:p>
    <w:p w14:paraId="7A64A4EF" w14:textId="5D5A1FE1" w:rsidR="001E5094" w:rsidRPr="005749C4" w:rsidRDefault="0009228D" w:rsidP="009C0B51">
      <w:pPr>
        <w:pStyle w:val="Titre5"/>
      </w:pPr>
      <w:r w:rsidRPr="005749C4">
        <w:t>Regroupement</w:t>
      </w:r>
    </w:p>
    <w:p w14:paraId="2BAA5574" w14:textId="7AFDC630" w:rsidR="001E5094" w:rsidRDefault="001E5094" w:rsidP="001E5094">
      <w:r>
        <w:t>La plupart du temps</w:t>
      </w:r>
      <w:r w:rsidR="001370D2">
        <w:t xml:space="preserve"> dans les courses, un événement en entraîne un autre. Par exemple, si un joueur touche un mur, il perdra de la vitesse et se fera probablement doubler par le joueur le suivant. Il a donc été décidé de créer des groupes d’événements afin de mettre en valeur une suite logique, un moment important impliquant plusieurs faits concernant un joueur.</w:t>
      </w:r>
      <w:r w:rsidR="00FC2C23">
        <w:t xml:space="preserve"> Un nouveau type d’événement conviendrait à représenter cet ensemble de sous-événements</w:t>
      </w:r>
      <w:r w:rsidR="002A691D">
        <w:t xml:space="preserve"> </w:t>
      </w:r>
      <w:r w:rsidR="002A691D">
        <w:rPr>
          <w:rFonts w:eastAsiaTheme="minorEastAsia"/>
        </w:rPr>
        <w:t>(</w:t>
      </w:r>
      <m:oMath>
        <m:sSub>
          <m:sSubPr>
            <m:ctrlPr>
              <w:rPr>
                <w:rFonts w:ascii="Cambria Math" w:hAnsi="Cambria Math"/>
                <w:i/>
              </w:rPr>
            </m:ctrlPr>
          </m:sSubPr>
          <m:e>
            <m:r>
              <w:rPr>
                <w:rFonts w:ascii="Cambria Math" w:hAnsi="Cambria Math"/>
              </w:rPr>
              <m:t>s</m:t>
            </m:r>
          </m:e>
          <m:sub>
            <m:r>
              <w:rPr>
                <w:rFonts w:ascii="Cambria Math" w:hAnsi="Cambria Math"/>
              </w:rPr>
              <m:t>a</m:t>
            </m:r>
          </m:sub>
        </m:sSub>
      </m:oMath>
      <w:r w:rsidR="002A691D">
        <w:rPr>
          <w:rFonts w:eastAsiaTheme="minorEastAsia"/>
        </w:rPr>
        <w:t>)</w:t>
      </w:r>
      <w:r w:rsidR="00FC2C23">
        <w:t>, avec une formule de points additionnant les points de ces sous-événements.</w:t>
      </w:r>
    </w:p>
    <w:p w14:paraId="06DBA277" w14:textId="238661C5" w:rsidR="00FC2C23" w:rsidRPr="001E5094" w:rsidRDefault="00690092" w:rsidP="00FC2C23">
      <w:pPr>
        <w:pStyle w:val="Illustration"/>
      </w:pPr>
      <m:oMathPara>
        <m:oMath>
          <m:sSub>
            <m:sSubPr>
              <m:ctrlPr>
                <w:rPr>
                  <w:rFonts w:ascii="Cambria Math" w:hAnsi="Cambria Math"/>
                </w:rPr>
              </m:ctrlPr>
            </m:sSubPr>
            <m:e>
              <m:r>
                <w:rPr>
                  <w:rFonts w:ascii="Cambria Math" w:hAnsi="Cambria Math"/>
                </w:rPr>
                <m:t>p</m:t>
              </m:r>
            </m:e>
            <m:sub>
              <m:r>
                <w:rPr>
                  <w:rFonts w:ascii="Cambria Math" w:hAnsi="Cambria Math"/>
                </w:rPr>
                <m:t>a</m:t>
              </m:r>
            </m:sub>
          </m:sSub>
          <m:r>
            <m:rPr>
              <m:sty m:val="p"/>
            </m:rPr>
            <w:rPr>
              <w:rFonts w:ascii="Cambria Math" w:hAnsi="Cambria Math"/>
              <w:lang w:val="en-US"/>
            </w:rPr>
            <m:t>=</m:t>
          </m:r>
          <m:nary>
            <m:naryPr>
              <m:chr m:val="∑"/>
              <m:ctrlPr>
                <w:rPr>
                  <w:rFonts w:ascii="Cambria Math" w:hAnsi="Cambria Math"/>
                  <w:lang w:val="en-US"/>
                </w:rPr>
              </m:ctrlPr>
            </m:naryPr>
            <m:sub>
              <m:r>
                <w:rPr>
                  <w:rFonts w:ascii="Cambria Math" w:hAnsi="Cambria Math"/>
                </w:rPr>
                <m:t>i</m:t>
              </m:r>
            </m:sub>
            <m:sup>
              <m:sSub>
                <m:sSubPr>
                  <m:ctrlPr>
                    <w:rPr>
                      <w:rFonts w:ascii="Cambria Math" w:hAnsi="Cambria Math"/>
                      <w:lang w:val="en-US"/>
                    </w:rPr>
                  </m:ctrlPr>
                </m:sSubPr>
                <m:e>
                  <m:r>
                    <w:rPr>
                      <w:rFonts w:ascii="Cambria Math" w:hAnsi="Cambria Math"/>
                    </w:rPr>
                    <m:t>s</m:t>
                  </m:r>
                </m:e>
                <m:sub>
                  <m:r>
                    <w:rPr>
                      <w:rFonts w:ascii="Cambria Math" w:hAnsi="Cambria Math"/>
                    </w:rPr>
                    <m:t>a</m:t>
                  </m:r>
                </m:sub>
              </m:sSub>
            </m:sup>
            <m:e>
              <m:sSub>
                <m:sSubPr>
                  <m:ctrlPr>
                    <w:rPr>
                      <w:rFonts w:ascii="Cambria Math" w:hAnsi="Cambria Math"/>
                      <w:lang w:val="en-US"/>
                    </w:rPr>
                  </m:ctrlPr>
                </m:sSubPr>
                <m:e>
                  <m:r>
                    <w:rPr>
                      <w:rFonts w:ascii="Cambria Math" w:hAnsi="Cambria Math"/>
                    </w:rPr>
                    <m:t>p</m:t>
                  </m:r>
                </m:e>
                <m:sub>
                  <m:r>
                    <w:rPr>
                      <w:rFonts w:ascii="Cambria Math" w:hAnsi="Cambria Math"/>
                    </w:rPr>
                    <m:t>i</m:t>
                  </m:r>
                </m:sub>
              </m:sSub>
            </m:e>
          </m:nary>
        </m:oMath>
      </m:oMathPara>
    </w:p>
    <w:p w14:paraId="526D4405" w14:textId="470685ED" w:rsidR="00FC2C23" w:rsidRDefault="00FC2C23" w:rsidP="00481B30">
      <w:pPr>
        <w:pStyle w:val="Lgende"/>
      </w:pPr>
      <w:r>
        <w:t xml:space="preserve">Équation </w:t>
      </w:r>
      <w:r w:rsidR="008C78E9">
        <w:fldChar w:fldCharType="begin"/>
      </w:r>
      <w:r w:rsidR="008C78E9">
        <w:instrText xml:space="preserve"> SEQ Équation \* ARABIC </w:instrText>
      </w:r>
      <w:r w:rsidR="008C78E9">
        <w:fldChar w:fldCharType="separate"/>
      </w:r>
      <w:r>
        <w:t>2</w:t>
      </w:r>
      <w:r w:rsidR="008C78E9">
        <w:fldChar w:fldCharType="end"/>
      </w:r>
      <w:r>
        <w:t xml:space="preserve"> </w:t>
      </w:r>
      <w:r w:rsidRPr="00CF1CE0">
        <w:t>Points pour un groupe d'événements</w:t>
      </w:r>
    </w:p>
    <w:p w14:paraId="604C9E87" w14:textId="33F63C7A" w:rsidR="002A691D" w:rsidRPr="005749C4" w:rsidRDefault="0009228D" w:rsidP="009C0B51">
      <w:pPr>
        <w:pStyle w:val="Titre5"/>
      </w:pPr>
      <w:r w:rsidRPr="005749C4">
        <w:t>Scénarisation</w:t>
      </w:r>
    </w:p>
    <w:p w14:paraId="5870324F" w14:textId="615C67C2" w:rsidR="005017CA" w:rsidRDefault="00C17CA0" w:rsidP="00E310B3">
      <w:r>
        <w:t xml:space="preserve">Afin d’éviter d’obtenir une série de trois </w:t>
      </w:r>
      <w:r w:rsidR="007B7348">
        <w:t>crashs</w:t>
      </w:r>
      <w:r>
        <w:t xml:space="preserve"> enchaînant des changements de position, un système de story-board</w:t>
      </w:r>
      <w:r>
        <w:rPr>
          <w:rStyle w:val="Appelnotedebasdep"/>
        </w:rPr>
        <w:footnoteReference w:id="5"/>
      </w:r>
      <w:r>
        <w:t xml:space="preserve"> fut imaginé. Le principe est de créer un résumé de la carte avec trois événements, un ayant eu un effet négatif sur le joueur en question, et deux ayant eu des effets bénéfiques aux joueurs en questions.</w:t>
      </w:r>
      <w:r w:rsidR="00E310B3">
        <w:t xml:space="preserve"> Bien-sûr, si le nombre d’événements négatifs est trop important, il </w:t>
      </w:r>
      <w:r w:rsidR="007B7348">
        <w:t>sera</w:t>
      </w:r>
      <w:r w:rsidR="00E310B3">
        <w:t xml:space="preserve"> possible de changer le modèle de story-board pour un autre utilisant un positif puis deux négatifs.</w:t>
      </w:r>
    </w:p>
    <w:p w14:paraId="6B37038E" w14:textId="55BF3A85" w:rsidR="0009228D" w:rsidRPr="005749C4" w:rsidRDefault="0009228D" w:rsidP="009C0B51">
      <w:pPr>
        <w:pStyle w:val="Titre5"/>
      </w:pPr>
      <w:r w:rsidRPr="005749C4">
        <w:t>Classement</w:t>
      </w:r>
    </w:p>
    <w:p w14:paraId="1F436123" w14:textId="2CD94C71" w:rsidR="0009228D" w:rsidRPr="0009228D" w:rsidRDefault="0009228D" w:rsidP="0009228D">
      <w:r>
        <w:t xml:space="preserve">Vu que les story-boards demandent deux types d’événements, il faut s’assurer de bien les classer en deux catégories lors de leur création. Les événements positifs rassemblent donc </w:t>
      </w:r>
      <w:r w:rsidR="007801D3">
        <w:t>le changement de position, le passage de la ligne d’arrivée et le meilleur temps sur un segment. Les événements négatifs quant à eux rassemblent les erreurs des joueurs mais aussi le changement de position. Au lieu de ne générer qu’un</w:t>
      </w:r>
      <w:r w:rsidR="0019343E">
        <w:t xml:space="preserve"> événement, il fut choisi </w:t>
      </w:r>
      <w:r w:rsidR="007B7348">
        <w:t xml:space="preserve">d’en </w:t>
      </w:r>
      <w:r w:rsidR="0019343E">
        <w:t>générer deux : un premier concernant la personne doublant et un second pour la personne doublée, respectivement positif et négatif. Cela facilitera ainsi le regroupement d’événements qui utilise –</w:t>
      </w:r>
      <w:r w:rsidR="00C03735">
        <w:t xml:space="preserve"> </w:t>
      </w:r>
      <w:r w:rsidR="0019343E">
        <w:t>rappelons-le</w:t>
      </w:r>
      <w:r w:rsidR="00C03735">
        <w:t xml:space="preserve"> </w:t>
      </w:r>
      <w:r w:rsidR="0019343E">
        <w:t>– les événements concernant un seul et même joueur.</w:t>
      </w:r>
    </w:p>
    <w:p w14:paraId="21629A15" w14:textId="0DBD2925" w:rsidR="00230279" w:rsidRPr="00F84474" w:rsidRDefault="00230279" w:rsidP="00E24818">
      <w:pPr>
        <w:pStyle w:val="Titre4"/>
      </w:pPr>
      <w:r w:rsidRPr="00F84474">
        <w:t>Mise en œuvre</w:t>
      </w:r>
    </w:p>
    <w:p w14:paraId="2CE02F3C" w14:textId="6AC50E39" w:rsidR="00E24818" w:rsidRPr="00964C05" w:rsidRDefault="00E24818" w:rsidP="00E24818">
      <w:pPr>
        <w:pStyle w:val="Titre5"/>
      </w:pPr>
      <w:r w:rsidRPr="00F84474">
        <w:t>Création de la base</w:t>
      </w:r>
    </w:p>
    <w:p w14:paraId="385B1EDE" w14:textId="06CA5CA7" w:rsidR="00230279" w:rsidRPr="00964C05" w:rsidRDefault="00975DA2" w:rsidP="00230279">
      <w:r w:rsidRPr="00964C05">
        <w:t xml:space="preserve">Les scripts de mode de jeu </w:t>
      </w:r>
      <w:r w:rsidR="00E239B0" w:rsidRPr="00964C05">
        <w:t xml:space="preserve">de Nadeo </w:t>
      </w:r>
      <w:r w:rsidRPr="00964C05">
        <w:t>héritent tous d’une structure commune. Elle s’organise ainsi :</w:t>
      </w:r>
    </w:p>
    <w:p w14:paraId="29CB8354" w14:textId="0ACF60D5" w:rsidR="00975DA2" w:rsidRPr="008A1E95" w:rsidRDefault="00975DA2" w:rsidP="00BE070E">
      <w:pPr>
        <w:pStyle w:val="Code"/>
      </w:pPr>
      <w:r w:rsidRPr="008A1E95">
        <w:t>Match_</w:t>
      </w:r>
      <w:r w:rsidRPr="00826F70">
        <w:t>InitServer</w:t>
      </w:r>
    </w:p>
    <w:p w14:paraId="50C281A0" w14:textId="179C8B8B" w:rsidR="00975DA2" w:rsidRPr="008A1E95" w:rsidRDefault="00975DA2" w:rsidP="00201351">
      <w:pPr>
        <w:pStyle w:val="Code"/>
      </w:pPr>
      <w:r w:rsidRPr="008A1E95">
        <w:t>Match_StartServer</w:t>
      </w:r>
    </w:p>
    <w:p w14:paraId="6BA202C6" w14:textId="30042DED" w:rsidR="00975DA2" w:rsidRPr="008A1E95" w:rsidRDefault="00841ABC" w:rsidP="00201351">
      <w:pPr>
        <w:pStyle w:val="Code"/>
      </w:pPr>
      <w:r>
        <w:tab/>
      </w:r>
      <w:r w:rsidR="00975DA2" w:rsidRPr="008A1E95">
        <w:t>Match_</w:t>
      </w:r>
      <w:r w:rsidR="00895C7A" w:rsidRPr="008A1E95">
        <w:t>InitMatch</w:t>
      </w:r>
    </w:p>
    <w:p w14:paraId="3D8EE650" w14:textId="4DA9D832" w:rsidR="00895C7A" w:rsidRPr="008A1E95" w:rsidRDefault="00841ABC" w:rsidP="00201351">
      <w:pPr>
        <w:pStyle w:val="Code"/>
      </w:pPr>
      <w:r>
        <w:tab/>
      </w:r>
      <w:r w:rsidR="00895C7A" w:rsidRPr="008A1E95">
        <w:t>Match_StartMatch</w:t>
      </w:r>
    </w:p>
    <w:p w14:paraId="0A145EBB" w14:textId="4586DC9D" w:rsidR="00895C7A" w:rsidRPr="008A1E95" w:rsidRDefault="00841ABC" w:rsidP="00201351">
      <w:pPr>
        <w:pStyle w:val="Code"/>
      </w:pPr>
      <w:r>
        <w:tab/>
      </w:r>
      <w:r>
        <w:tab/>
      </w:r>
      <w:r w:rsidR="00895C7A" w:rsidRPr="008A1E95">
        <w:t>Match_InitMap</w:t>
      </w:r>
    </w:p>
    <w:p w14:paraId="367FF38D" w14:textId="0684CA19" w:rsidR="00895C7A" w:rsidRPr="008A1E95" w:rsidRDefault="00841ABC" w:rsidP="00201351">
      <w:pPr>
        <w:pStyle w:val="Code"/>
      </w:pPr>
      <w:r>
        <w:tab/>
      </w:r>
      <w:r>
        <w:tab/>
      </w:r>
      <w:r w:rsidR="00895C7A" w:rsidRPr="008A1E95">
        <w:t>Match_StartMap</w:t>
      </w:r>
    </w:p>
    <w:p w14:paraId="7B6A3508" w14:textId="747392F1" w:rsidR="00895C7A" w:rsidRPr="008A1E95" w:rsidRDefault="00841ABC" w:rsidP="00201351">
      <w:pPr>
        <w:pStyle w:val="Code"/>
      </w:pPr>
      <w:r>
        <w:tab/>
      </w:r>
      <w:r>
        <w:tab/>
      </w:r>
      <w:r>
        <w:tab/>
      </w:r>
      <w:r w:rsidR="00895C7A" w:rsidRPr="008A1E95">
        <w:t>Match_InitRound</w:t>
      </w:r>
    </w:p>
    <w:p w14:paraId="005B5AA7" w14:textId="4E4B2C31" w:rsidR="00895C7A" w:rsidRPr="008A1E95" w:rsidRDefault="00841ABC" w:rsidP="00201351">
      <w:pPr>
        <w:pStyle w:val="Code"/>
      </w:pPr>
      <w:r>
        <w:tab/>
      </w:r>
      <w:r>
        <w:tab/>
      </w:r>
      <w:r>
        <w:tab/>
      </w:r>
      <w:r w:rsidR="00895C7A" w:rsidRPr="008A1E95">
        <w:t>Match_StartRound</w:t>
      </w:r>
    </w:p>
    <w:p w14:paraId="0AD16CA2" w14:textId="1A4723D3" w:rsidR="00895C7A" w:rsidRPr="008A1E95" w:rsidRDefault="00841ABC" w:rsidP="00201351">
      <w:pPr>
        <w:pStyle w:val="Code"/>
      </w:pPr>
      <w:r>
        <w:tab/>
      </w:r>
      <w:r>
        <w:tab/>
      </w:r>
      <w:r>
        <w:tab/>
      </w:r>
      <w:r>
        <w:tab/>
      </w:r>
      <w:r w:rsidR="00895C7A" w:rsidRPr="008A1E95">
        <w:t>Match_InitTurn</w:t>
      </w:r>
    </w:p>
    <w:p w14:paraId="484721E9" w14:textId="7CD42C80" w:rsidR="00895C7A" w:rsidRPr="008A1E95" w:rsidRDefault="00841ABC" w:rsidP="00201351">
      <w:pPr>
        <w:pStyle w:val="Code"/>
      </w:pPr>
      <w:r>
        <w:tab/>
      </w:r>
      <w:r>
        <w:tab/>
      </w:r>
      <w:r>
        <w:tab/>
      </w:r>
      <w:r>
        <w:tab/>
      </w:r>
      <w:r w:rsidR="00895C7A" w:rsidRPr="008A1E95">
        <w:t>Match_StartTurn</w:t>
      </w:r>
    </w:p>
    <w:p w14:paraId="22C408E2" w14:textId="64BBCF0D" w:rsidR="00895C7A" w:rsidRPr="008A1E95" w:rsidRDefault="00841ABC" w:rsidP="00201351">
      <w:pPr>
        <w:pStyle w:val="Code"/>
      </w:pPr>
      <w:r>
        <w:tab/>
      </w:r>
      <w:r>
        <w:tab/>
      </w:r>
      <w:r>
        <w:tab/>
      </w:r>
      <w:r>
        <w:tab/>
      </w:r>
      <w:r>
        <w:tab/>
      </w:r>
      <w:r w:rsidR="00895C7A" w:rsidRPr="008A1E95">
        <w:t>Match_PlayLoop</w:t>
      </w:r>
    </w:p>
    <w:p w14:paraId="20934C0B" w14:textId="6E60920B" w:rsidR="00895C7A" w:rsidRPr="008A1E95" w:rsidRDefault="00841ABC" w:rsidP="00201351">
      <w:pPr>
        <w:pStyle w:val="Code"/>
      </w:pPr>
      <w:r>
        <w:tab/>
      </w:r>
      <w:r>
        <w:tab/>
      </w:r>
      <w:r>
        <w:tab/>
      </w:r>
      <w:r>
        <w:tab/>
      </w:r>
      <w:r w:rsidR="00895C7A" w:rsidRPr="008A1E95">
        <w:t>Match_EndTurn</w:t>
      </w:r>
    </w:p>
    <w:p w14:paraId="36B6945A" w14:textId="7067BF19" w:rsidR="00895C7A" w:rsidRPr="008A1E95" w:rsidRDefault="00841ABC" w:rsidP="00201351">
      <w:pPr>
        <w:pStyle w:val="Code"/>
      </w:pPr>
      <w:r>
        <w:tab/>
      </w:r>
      <w:r>
        <w:tab/>
      </w:r>
      <w:r>
        <w:tab/>
      </w:r>
      <w:r w:rsidR="00895C7A" w:rsidRPr="008A1E95">
        <w:t>Match_EndRound</w:t>
      </w:r>
    </w:p>
    <w:p w14:paraId="0A9184B6" w14:textId="6F9768D9" w:rsidR="00895C7A" w:rsidRPr="008A1E95" w:rsidRDefault="00841ABC" w:rsidP="00201351">
      <w:pPr>
        <w:pStyle w:val="Code"/>
      </w:pPr>
      <w:r>
        <w:tab/>
      </w:r>
      <w:r>
        <w:tab/>
      </w:r>
      <w:r w:rsidR="00895C7A" w:rsidRPr="008A1E95">
        <w:t>Match_EndMap</w:t>
      </w:r>
    </w:p>
    <w:p w14:paraId="79D5D161" w14:textId="07FB492A" w:rsidR="00895C7A" w:rsidRPr="008A1E95" w:rsidRDefault="00841ABC" w:rsidP="00201351">
      <w:pPr>
        <w:pStyle w:val="Code"/>
      </w:pPr>
      <w:r>
        <w:tab/>
      </w:r>
      <w:r w:rsidR="00895C7A" w:rsidRPr="008A1E95">
        <w:t>Match_EndMatch</w:t>
      </w:r>
    </w:p>
    <w:p w14:paraId="45FBD359" w14:textId="73B9C9CA" w:rsidR="00895C7A" w:rsidRPr="008A1E95" w:rsidRDefault="00895C7A" w:rsidP="00201351">
      <w:pPr>
        <w:pStyle w:val="Code"/>
      </w:pPr>
      <w:r w:rsidRPr="008A1E95">
        <w:t>Match_EndServer</w:t>
      </w:r>
    </w:p>
    <w:p w14:paraId="1A223468" w14:textId="467E250F" w:rsidR="00895C7A" w:rsidRPr="00895C7A" w:rsidRDefault="00895C7A" w:rsidP="00481B30">
      <w:pPr>
        <w:pStyle w:val="Lgende"/>
      </w:pPr>
      <w:r>
        <w:t xml:space="preserve">Extrait </w:t>
      </w:r>
      <w:r>
        <w:fldChar w:fldCharType="begin"/>
      </w:r>
      <w:r>
        <w:instrText xml:space="preserve"> SEQ Extrait \* ARABIC </w:instrText>
      </w:r>
      <w:r>
        <w:fldChar w:fldCharType="separate"/>
      </w:r>
      <w:r w:rsidR="004B68F3">
        <w:t>1</w:t>
      </w:r>
      <w:r>
        <w:fldChar w:fldCharType="end"/>
      </w:r>
      <w:r>
        <w:t xml:space="preserve"> </w:t>
      </w:r>
      <w:r w:rsidRPr="00C27048">
        <w:t>Labels du ModeBase</w:t>
      </w:r>
    </w:p>
    <w:p w14:paraId="2B587288" w14:textId="6DB3E70A" w:rsidR="00975DA2" w:rsidRDefault="00895C7A" w:rsidP="00230279">
      <w:r>
        <w:t>Chaque script de mode peut injecter du code dans chacune de ces parties</w:t>
      </w:r>
      <w:r w:rsidR="00B70DAD">
        <w:t xml:space="preserve"> pour établir sa logique</w:t>
      </w:r>
      <w:r>
        <w:t>.</w:t>
      </w:r>
      <w:r w:rsidR="005609B5">
        <w:t xml:space="preserve"> La personne développant le mode </w:t>
      </w:r>
      <w:r w:rsidR="00B70DAD">
        <w:t xml:space="preserve">n’est pas forcé de l’utiliser, mais celle-ci offre de nombreux avantages. Par exemple, en l’utilisant, le mode </w:t>
      </w:r>
      <w:r w:rsidR="0021495B">
        <w:t>devient</w:t>
      </w:r>
      <w:r w:rsidR="00B70DAD">
        <w:t xml:space="preserve"> compatible avec le système de matchmaking</w:t>
      </w:r>
      <w:r w:rsidR="00B70DAD">
        <w:rPr>
          <w:rStyle w:val="Appelnotedebasdep"/>
        </w:rPr>
        <w:footnoteReference w:id="6"/>
      </w:r>
      <w:r w:rsidR="00E239B0">
        <w:t>.</w:t>
      </w:r>
    </w:p>
    <w:p w14:paraId="351B257E" w14:textId="4EA47278" w:rsidR="00467E6E" w:rsidRDefault="00E239B0" w:rsidP="00467E6E">
      <w:r>
        <w:t>Le script utilisé lors des qualifications de la TMGL existant déjà, j’ai dû développer les éléments en réutilisant ce script.</w:t>
      </w:r>
      <w:r w:rsidR="00467E6E" w:rsidRPr="00467E6E">
        <w:t xml:space="preserve"> </w:t>
      </w:r>
    </w:p>
    <w:p w14:paraId="6D7A1B60" w14:textId="77777777" w:rsidR="00467E6E" w:rsidRDefault="00467E6E" w:rsidP="00467E6E">
      <w:pPr>
        <w:pStyle w:val="Illustration"/>
        <w:keepNext/>
      </w:pPr>
      <w:r w:rsidRPr="00F57587">
        <w:drawing>
          <wp:inline distT="0" distB="0" distL="0" distR="0" wp14:anchorId="44915A4A" wp14:editId="1741B409">
            <wp:extent cx="3819600" cy="2419200"/>
            <wp:effectExtent l="0" t="0" r="0" b="63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19600" cy="2419200"/>
                    </a:xfrm>
                    <a:prstGeom prst="rect">
                      <a:avLst/>
                    </a:prstGeom>
                  </pic:spPr>
                </pic:pic>
              </a:graphicData>
            </a:graphic>
          </wp:inline>
        </w:drawing>
      </w:r>
    </w:p>
    <w:p w14:paraId="4B1D923A" w14:textId="23AFD42C" w:rsidR="00E239B0" w:rsidRDefault="00467E6E" w:rsidP="00481B30">
      <w:pPr>
        <w:pStyle w:val="Lgende"/>
      </w:pPr>
      <w:bookmarkStart w:id="24" w:name="_Ref16247790"/>
      <w:bookmarkStart w:id="25" w:name="_Toc17207477"/>
      <w:r>
        <w:t xml:space="preserve">Figure </w:t>
      </w:r>
      <w:r>
        <w:fldChar w:fldCharType="begin"/>
      </w:r>
      <w:r>
        <w:instrText xml:space="preserve"> SEQ Figure \* ARABIC </w:instrText>
      </w:r>
      <w:r>
        <w:fldChar w:fldCharType="separate"/>
      </w:r>
      <w:r w:rsidR="00623DEA">
        <w:t>2</w:t>
      </w:r>
      <w:r>
        <w:fldChar w:fldCharType="end"/>
      </w:r>
      <w:bookmarkEnd w:id="24"/>
      <w:r>
        <w:t xml:space="preserve"> </w:t>
      </w:r>
      <w:bookmarkStart w:id="26" w:name="_Ref16247787"/>
      <w:r w:rsidRPr="00D16282">
        <w:t>Diagramme de classes</w:t>
      </w:r>
      <w:r>
        <w:t xml:space="preserve"> pour les événements</w:t>
      </w:r>
      <w:bookmarkEnd w:id="26"/>
      <w:bookmarkEnd w:id="25"/>
    </w:p>
    <w:p w14:paraId="2D69D9CC" w14:textId="45A695BC" w:rsidR="00E239B0" w:rsidRDefault="00FF5C7F" w:rsidP="007A3A7F">
      <w:r>
        <w:t xml:space="preserve">Les </w:t>
      </w:r>
      <w:r w:rsidRPr="00CA1EAC">
        <w:t>structures (</w:t>
      </w:r>
      <w:r w:rsidR="00CA1EAC" w:rsidRPr="00CA1EAC">
        <w:rPr>
          <w:i/>
        </w:rPr>
        <w:t>cf</w:t>
      </w:r>
      <w:r w:rsidR="00CA1EAC" w:rsidRPr="00CA1EAC">
        <w:t xml:space="preserve">. Annexe </w:t>
      </w:r>
      <w:r w:rsidR="00CA1EAC" w:rsidRPr="00CA1EAC">
        <w:fldChar w:fldCharType="begin"/>
      </w:r>
      <w:r w:rsidR="00CA1EAC" w:rsidRPr="00CA1EAC">
        <w:instrText xml:space="preserve"> REF _Ref17122632 \r \h </w:instrText>
      </w:r>
      <w:r w:rsidR="00CA1EAC">
        <w:instrText xml:space="preserve"> \* MERGEFORMAT </w:instrText>
      </w:r>
      <w:r w:rsidR="00CA1EAC" w:rsidRPr="00CA1EAC">
        <w:fldChar w:fldCharType="separate"/>
      </w:r>
      <w:r w:rsidR="00CA1EAC" w:rsidRPr="00CA1EAC">
        <w:t>2</w:t>
      </w:r>
      <w:r w:rsidR="00CA1EAC" w:rsidRPr="00CA1EAC">
        <w:fldChar w:fldCharType="end"/>
      </w:r>
      <w:r w:rsidRPr="00CA1EAC">
        <w:t>)</w:t>
      </w:r>
      <w:r>
        <w:t xml:space="preserve"> utilisé</w:t>
      </w:r>
      <w:r w:rsidR="0021495B">
        <w:t>e</w:t>
      </w:r>
      <w:r>
        <w:t>s pour ma tâche sont présenté</w:t>
      </w:r>
      <w:r w:rsidR="00A45B11">
        <w:t>e</w:t>
      </w:r>
      <w:r>
        <w:t xml:space="preserve">s en </w:t>
      </w:r>
      <w:r>
        <w:fldChar w:fldCharType="begin"/>
      </w:r>
      <w:r>
        <w:instrText xml:space="preserve"> REF _Ref16247790 \h </w:instrText>
      </w:r>
      <w:r>
        <w:fldChar w:fldCharType="separate"/>
      </w:r>
      <w:r w:rsidR="007D33F9">
        <w:t>Figure 2</w:t>
      </w:r>
      <w:r>
        <w:fldChar w:fldCharType="end"/>
      </w:r>
      <w:r w:rsidRPr="003C6879">
        <w:t>.</w:t>
      </w:r>
      <w:r w:rsidR="00615918" w:rsidRPr="003C6879">
        <w:t xml:space="preserve"> </w:t>
      </w:r>
      <w:r w:rsidR="00615918" w:rsidRPr="003C6879">
        <w:rPr>
          <w:rStyle w:val="CodeinlineCar"/>
        </w:rPr>
        <w:t>TimeFrame</w:t>
      </w:r>
      <w:r w:rsidR="00615918" w:rsidRPr="003C6879">
        <w:t xml:space="preserve"> est</w:t>
      </w:r>
      <w:r w:rsidR="00615918">
        <w:t xml:space="preserve"> une structure représentant une période temporelle. Ses membres entiers </w:t>
      </w:r>
      <w:r w:rsidR="00615918" w:rsidRPr="002C741E">
        <w:rPr>
          <w:rStyle w:val="CodeinlineCar"/>
        </w:rPr>
        <w:t>Start</w:t>
      </w:r>
      <w:r w:rsidR="00615918">
        <w:t xml:space="preserve"> et </w:t>
      </w:r>
      <w:r w:rsidR="00615918" w:rsidRPr="002C741E">
        <w:rPr>
          <w:rStyle w:val="CodeinlineCar"/>
        </w:rPr>
        <w:t>End</w:t>
      </w:r>
      <w:r w:rsidR="00615918">
        <w:t xml:space="preserve"> sont des temps en millisecondes, relatifs au départ du joueur.</w:t>
      </w:r>
      <w:r>
        <w:t xml:space="preserve"> </w:t>
      </w:r>
      <w:r w:rsidRPr="002C741E">
        <w:rPr>
          <w:rStyle w:val="CodeinlineCar"/>
        </w:rPr>
        <w:t>KeyEvent</w:t>
      </w:r>
      <w:r>
        <w:t xml:space="preserve"> est la structure</w:t>
      </w:r>
      <w:r w:rsidR="00A966ED">
        <w:t xml:space="preserve"> représentant un événement</w:t>
      </w:r>
      <w:r w:rsidR="00057C02">
        <w:t>. L’entier Type contient une valeur afin de distinguer le type d’événement. Les différents types sont sauvegardés en constantes au début du fichier</w:t>
      </w:r>
      <w:r w:rsidR="00775541">
        <w:t xml:space="preserve"> (</w:t>
      </w:r>
      <w:r w:rsidR="00775541" w:rsidRPr="00775541">
        <w:rPr>
          <w:i/>
        </w:rPr>
        <w:t>cf</w:t>
      </w:r>
      <w:r w:rsidR="00057C02">
        <w:t>.</w:t>
      </w:r>
      <w:r w:rsidR="00775541">
        <w:t xml:space="preserve"> </w:t>
      </w:r>
      <w:r w:rsidR="00775541">
        <w:fldChar w:fldCharType="begin"/>
      </w:r>
      <w:r w:rsidR="00775541">
        <w:instrText xml:space="preserve"> REF _Ref16252403 \h </w:instrText>
      </w:r>
      <w:r w:rsidR="00775541">
        <w:fldChar w:fldCharType="separate"/>
      </w:r>
      <w:r w:rsidR="007D33F9">
        <w:t>Extrait 2</w:t>
      </w:r>
      <w:r w:rsidR="00775541">
        <w:fldChar w:fldCharType="end"/>
      </w:r>
      <w:r w:rsidR="00775541">
        <w:t>).</w:t>
      </w:r>
      <w:r w:rsidR="007474B1">
        <w:t xml:space="preserve"> La variable membre </w:t>
      </w:r>
      <w:r w:rsidR="007474B1" w:rsidRPr="007474B1">
        <w:rPr>
          <w:rStyle w:val="CodeinlineCar"/>
        </w:rPr>
        <w:t>Time</w:t>
      </w:r>
      <w:r w:rsidR="007474B1">
        <w:t xml:space="preserve"> quant à elle stocke le temps serveur auquel l’événement est enregistré. Son utilité sera abordée plus tard. La variable membre </w:t>
      </w:r>
      <w:r w:rsidR="007474B1" w:rsidRPr="007474B1">
        <w:rPr>
          <w:rStyle w:val="CodeinlineCar"/>
        </w:rPr>
        <w:t>Points</w:t>
      </w:r>
      <w:r w:rsidR="007474B1">
        <w:t xml:space="preserve"> stocke le nombre de points d’importance de cet événement. Plus ce nombre de points est élevé, plus l’événement est important. Rappelons que ces points servent à trier les événements pour ne garder que les premiers.</w:t>
      </w:r>
      <w:r w:rsidR="00615918">
        <w:t xml:space="preserve"> </w:t>
      </w:r>
      <w:r w:rsidR="00615918" w:rsidRPr="00615918">
        <w:rPr>
          <w:rStyle w:val="CodeinlineCar"/>
        </w:rPr>
        <w:t>RaceTimeFrame</w:t>
      </w:r>
      <w:r w:rsidR="00615918">
        <w:t xml:space="preserve"> est un</w:t>
      </w:r>
      <w:r w:rsidR="000C0953">
        <w:t>e</w:t>
      </w:r>
      <w:r w:rsidR="00615918">
        <w:t xml:space="preserve"> struct</w:t>
      </w:r>
      <w:r w:rsidR="000C0953">
        <w:t>ure</w:t>
      </w:r>
      <w:r w:rsidR="00615918">
        <w:t xml:space="preserve"> </w:t>
      </w:r>
      <w:r w:rsidR="00615918" w:rsidRPr="00615918">
        <w:rPr>
          <w:rStyle w:val="CodeinlineCar"/>
        </w:rPr>
        <w:t>TimeFrame</w:t>
      </w:r>
      <w:r w:rsidR="00615918">
        <w:t xml:space="preserve">, représentant la période </w:t>
      </w:r>
      <w:r w:rsidR="00CB0D5A">
        <w:t>pendant la</w:t>
      </w:r>
      <w:r w:rsidR="00584A4D">
        <w:t xml:space="preserve">quelle cet événement se déroule. Finalement, </w:t>
      </w:r>
      <w:r w:rsidR="00584A4D" w:rsidRPr="00584A4D">
        <w:rPr>
          <w:rStyle w:val="CodeinlineCar"/>
        </w:rPr>
        <w:t>MainPlayerIdent</w:t>
      </w:r>
      <w:r w:rsidR="00584A4D">
        <w:t xml:space="preserve"> est </w:t>
      </w:r>
      <w:r w:rsidR="00467E6E">
        <w:t xml:space="preserve">l’identifiant unique de l’objet </w:t>
      </w:r>
      <w:r w:rsidR="00467E6E" w:rsidRPr="00467E6E">
        <w:rPr>
          <w:rStyle w:val="CodeinlineCar"/>
        </w:rPr>
        <w:t>CTmPlayer</w:t>
      </w:r>
      <w:r w:rsidR="00467E6E">
        <w:t xml:space="preserve"> du joueur concerné. En ManiaScript, il est préférable d’éviter de stocker directement ces instances pour plus d’un tour de </w:t>
      </w:r>
      <w:r w:rsidR="0033659E">
        <w:t>boucle de jeu car le moteur C++</w:t>
      </w:r>
      <w:r w:rsidR="0033659E">
        <w:rPr>
          <w:rStyle w:val="Appelnotedebasdep"/>
        </w:rPr>
        <w:footnoteReference w:id="7"/>
      </w:r>
      <w:r w:rsidR="0033659E">
        <w:t xml:space="preserve"> </w:t>
      </w:r>
      <w:r w:rsidR="00467E6E">
        <w:t xml:space="preserve">peut les supprimer à n’importe quel instant si le joueur se déconnecte du serveur. Il est donc recommandé de stocker l’identifiant unique de cette instance, c’est une valeur immuable. </w:t>
      </w:r>
      <w:r w:rsidR="00467E6E" w:rsidRPr="00C93A26">
        <w:rPr>
          <w:rStyle w:val="CodeinlineCar"/>
        </w:rPr>
        <w:t>K</w:t>
      </w:r>
      <w:r w:rsidR="00C93A26" w:rsidRPr="00C93A26">
        <w:rPr>
          <w:rStyle w:val="CodeinlineCar"/>
        </w:rPr>
        <w:t>eyEventGroup</w:t>
      </w:r>
      <w:r w:rsidR="00C93A26">
        <w:t xml:space="preserve"> est une structure groupant </w:t>
      </w:r>
      <w:r w:rsidR="00467E6E">
        <w:t xml:space="preserve">des structures </w:t>
      </w:r>
      <w:r w:rsidR="00467E6E" w:rsidRPr="00C93A26">
        <w:rPr>
          <w:rStyle w:val="CodeinlineCar"/>
        </w:rPr>
        <w:t>KeyEvent</w:t>
      </w:r>
      <w:r w:rsidR="00C93A26">
        <w:t>. Elle est utilisée pour assembler les événements en relation (par exemple : erreur de joueur, puis descente dans le classement).</w:t>
      </w:r>
      <w:r w:rsidR="00E74921">
        <w:t xml:space="preserve"> L’entier </w:t>
      </w:r>
      <w:r w:rsidR="00E74921" w:rsidRPr="00E74921">
        <w:rPr>
          <w:rStyle w:val="CodeinlineCar"/>
        </w:rPr>
        <w:t>Points</w:t>
      </w:r>
      <w:r w:rsidR="00E74921">
        <w:t xml:space="preserve"> est utilisé pour stocker la somme des points des événements stockés dans ce groupe</w:t>
      </w:r>
      <w:r w:rsidR="00167702">
        <w:t>, afin d’éviter de calculer la somme plusieurs fois</w:t>
      </w:r>
      <w:r w:rsidR="00E74921">
        <w:t>.</w:t>
      </w:r>
    </w:p>
    <w:p w14:paraId="0636C7DA" w14:textId="0A18C371" w:rsidR="00020816" w:rsidRPr="00352571" w:rsidRDefault="00020816" w:rsidP="004B4624">
      <w:pPr>
        <w:pStyle w:val="Code"/>
        <w:numPr>
          <w:ilvl w:val="0"/>
          <w:numId w:val="17"/>
        </w:numPr>
      </w:pPr>
      <w:r w:rsidRPr="00230D07">
        <w:rPr>
          <w:color w:val="4472C4" w:themeColor="accent5"/>
        </w:rPr>
        <w:t xml:space="preserve">#Const </w:t>
      </w:r>
      <w:r w:rsidRPr="00352571">
        <w:t>C_Type_Overtake</w:t>
      </w:r>
      <w:r w:rsidR="00841ABC">
        <w:tab/>
      </w:r>
      <w:r w:rsidR="00841ABC">
        <w:tab/>
      </w:r>
      <w:r w:rsidRPr="00352571">
        <w:t>0</w:t>
      </w:r>
    </w:p>
    <w:p w14:paraId="7E9DAF96" w14:textId="2A8667F0" w:rsidR="00020816" w:rsidRPr="00352571" w:rsidRDefault="00020816" w:rsidP="00201351">
      <w:pPr>
        <w:pStyle w:val="Code"/>
      </w:pPr>
      <w:r w:rsidRPr="00230D07">
        <w:rPr>
          <w:color w:val="4472C4" w:themeColor="accent5"/>
        </w:rPr>
        <w:t xml:space="preserve">#Const </w:t>
      </w:r>
      <w:r w:rsidRPr="00352571">
        <w:t>C_Type_Impact</w:t>
      </w:r>
      <w:r w:rsidR="00841ABC">
        <w:tab/>
      </w:r>
      <w:r w:rsidR="00841ABC">
        <w:tab/>
      </w:r>
      <w:r w:rsidR="00841ABC">
        <w:tab/>
      </w:r>
      <w:r w:rsidRPr="00352571">
        <w:t>1</w:t>
      </w:r>
    </w:p>
    <w:p w14:paraId="026612F2" w14:textId="10DC4A9E" w:rsidR="00020816" w:rsidRPr="00352571" w:rsidRDefault="00020816" w:rsidP="00201351">
      <w:pPr>
        <w:pStyle w:val="Code"/>
      </w:pPr>
      <w:r w:rsidRPr="00230D07">
        <w:rPr>
          <w:color w:val="4472C4" w:themeColor="accent5"/>
        </w:rPr>
        <w:t xml:space="preserve">#Const </w:t>
      </w:r>
      <w:r w:rsidRPr="00352571">
        <w:t>C_Type_Crash</w:t>
      </w:r>
      <w:r w:rsidR="00841ABC">
        <w:tab/>
      </w:r>
      <w:r w:rsidR="00841ABC">
        <w:tab/>
      </w:r>
      <w:r w:rsidR="00841ABC">
        <w:tab/>
      </w:r>
      <w:r w:rsidRPr="00352571">
        <w:t>2</w:t>
      </w:r>
    </w:p>
    <w:p w14:paraId="20F16E5C" w14:textId="5CB40B9E" w:rsidR="00020816" w:rsidRPr="00352571" w:rsidRDefault="00020816" w:rsidP="00201351">
      <w:pPr>
        <w:pStyle w:val="Code"/>
      </w:pPr>
      <w:r w:rsidRPr="00230D07">
        <w:rPr>
          <w:color w:val="4472C4" w:themeColor="accent5"/>
        </w:rPr>
        <w:t xml:space="preserve">#Const </w:t>
      </w:r>
      <w:r w:rsidRPr="00352571">
        <w:t>C_Type_Finish</w:t>
      </w:r>
      <w:r w:rsidR="00841ABC">
        <w:tab/>
      </w:r>
      <w:r w:rsidR="00841ABC">
        <w:tab/>
      </w:r>
      <w:r w:rsidR="00841ABC">
        <w:tab/>
      </w:r>
      <w:r w:rsidRPr="00352571">
        <w:t>3</w:t>
      </w:r>
    </w:p>
    <w:p w14:paraId="11143B7D" w14:textId="720D606A" w:rsidR="00020816" w:rsidRPr="00352571" w:rsidRDefault="00020816" w:rsidP="00201351">
      <w:pPr>
        <w:pStyle w:val="Code"/>
      </w:pPr>
      <w:r w:rsidRPr="00230D07">
        <w:rPr>
          <w:color w:val="4472C4" w:themeColor="accent5"/>
        </w:rPr>
        <w:t xml:space="preserve">#Const </w:t>
      </w:r>
      <w:r w:rsidRPr="00352571">
        <w:t>C_Type_SegmentHero</w:t>
      </w:r>
      <w:r w:rsidR="00841ABC">
        <w:tab/>
      </w:r>
      <w:r w:rsidRPr="00352571">
        <w:t>4</w:t>
      </w:r>
    </w:p>
    <w:p w14:paraId="19673C0E" w14:textId="537ED63C" w:rsidR="00775541" w:rsidRDefault="00775541" w:rsidP="00481B30">
      <w:pPr>
        <w:pStyle w:val="Lgende"/>
      </w:pPr>
      <w:bookmarkStart w:id="27" w:name="_Ref16252403"/>
      <w:r>
        <w:t xml:space="preserve">Extrait </w:t>
      </w:r>
      <w:r>
        <w:fldChar w:fldCharType="begin"/>
      </w:r>
      <w:r>
        <w:instrText xml:space="preserve"> SEQ Extrait \* ARABIC </w:instrText>
      </w:r>
      <w:r>
        <w:fldChar w:fldCharType="separate"/>
      </w:r>
      <w:r w:rsidR="004B68F3">
        <w:t>2</w:t>
      </w:r>
      <w:r>
        <w:fldChar w:fldCharType="end"/>
      </w:r>
      <w:bookmarkEnd w:id="27"/>
      <w:r>
        <w:t xml:space="preserve"> Constantes de type d'événement</w:t>
      </w:r>
    </w:p>
    <w:p w14:paraId="31AED68B" w14:textId="5E2DEF4C" w:rsidR="00E24818" w:rsidRDefault="00E24818" w:rsidP="00E24818">
      <w:pPr>
        <w:pStyle w:val="Titre5"/>
      </w:pPr>
      <w:r>
        <w:t>Récupération des impacts</w:t>
      </w:r>
    </w:p>
    <w:p w14:paraId="1FBA138A" w14:textId="6ADB4E2D" w:rsidR="00555DED" w:rsidRDefault="00E239B0" w:rsidP="00555DED">
      <w:r>
        <w:t>Avant d’attaque</w:t>
      </w:r>
      <w:r w:rsidR="00775541">
        <w:t>r</w:t>
      </w:r>
      <w:r>
        <w:t xml:space="preserve"> la mise en place de tout le système, je me suis lancé dans une série de tests afin de trouver un moyen fiable de détecter les erreurs des joueurs. J’ai donc créé un script de mode de jeu dédié à ces tests</w:t>
      </w:r>
      <w:r w:rsidR="008D0A1D">
        <w:t>, récupérant la vitesse du joueur, calculant une dérivée pour trouver son accélération et une seconde dérivée pour trouver le changement d’accélération</w:t>
      </w:r>
      <w:r>
        <w:t>.</w:t>
      </w:r>
      <w:r w:rsidR="00352571">
        <w:t xml:space="preserve"> J’ai remarqué que lorsque le joueur heurte un mur, des pics se forment sur la courbe de l’accélération ainsi que sur le courbe de changement d’accélération (</w:t>
      </w:r>
      <w:r w:rsidR="00352571" w:rsidRPr="00352571">
        <w:rPr>
          <w:i/>
        </w:rPr>
        <w:t>cf</w:t>
      </w:r>
      <w:r w:rsidR="00352571">
        <w:t>.</w:t>
      </w:r>
      <w:r w:rsidR="00555DED">
        <w:t xml:space="preserve"> </w:t>
      </w:r>
      <w:r w:rsidR="00555DED">
        <w:fldChar w:fldCharType="begin"/>
      </w:r>
      <w:r w:rsidR="00555DED">
        <w:instrText xml:space="preserve"> REF _Ref16517680 \h </w:instrText>
      </w:r>
      <w:r w:rsidR="00555DED">
        <w:fldChar w:fldCharType="separate"/>
      </w:r>
      <w:r w:rsidR="007D33F9">
        <w:t>Figure 3</w:t>
      </w:r>
      <w:r w:rsidR="00555DED">
        <w:fldChar w:fldCharType="end"/>
      </w:r>
      <w:r w:rsidR="00352571">
        <w:t>). Pour repérer ces pics, il fallait donc simplement déterminer un seuil au-dessus duquel un événement serait généré. Cette implémentation fonctionnait plutôt bien lorsque le serveur de jeu était directement créé sur le client. Cependant, lorsque j’eut l’occasion de tester le script de mode de jeu sur un serveur dédié, un problème apparut.</w:t>
      </w:r>
    </w:p>
    <w:p w14:paraId="408C62FC" w14:textId="77777777" w:rsidR="00555DED" w:rsidRDefault="00555DED" w:rsidP="00555DED">
      <w:pPr>
        <w:pStyle w:val="Illustration"/>
        <w:keepNext/>
      </w:pPr>
      <w:r>
        <w:drawing>
          <wp:inline distT="0" distB="0" distL="0" distR="0" wp14:anchorId="6ECA54DE" wp14:editId="6326CE05">
            <wp:extent cx="5039995" cy="2669540"/>
            <wp:effectExtent l="0" t="0" r="8255"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39995" cy="2669540"/>
                    </a:xfrm>
                    <a:prstGeom prst="rect">
                      <a:avLst/>
                    </a:prstGeom>
                  </pic:spPr>
                </pic:pic>
              </a:graphicData>
            </a:graphic>
          </wp:inline>
        </w:drawing>
      </w:r>
    </w:p>
    <w:p w14:paraId="42E0A99D" w14:textId="207B1147" w:rsidR="00555DED" w:rsidRDefault="00555DED" w:rsidP="00555DED">
      <w:pPr>
        <w:pStyle w:val="Lgende"/>
      </w:pPr>
      <w:bookmarkStart w:id="28" w:name="_Ref16517680"/>
      <w:bookmarkStart w:id="29" w:name="_Toc17207478"/>
      <w:r>
        <w:t xml:space="preserve">Figure </w:t>
      </w:r>
      <w:r>
        <w:fldChar w:fldCharType="begin"/>
      </w:r>
      <w:r>
        <w:instrText xml:space="preserve"> SEQ Figure \* ARABIC </w:instrText>
      </w:r>
      <w:r>
        <w:fldChar w:fldCharType="separate"/>
      </w:r>
      <w:r w:rsidR="00623DEA">
        <w:t>3</w:t>
      </w:r>
      <w:r>
        <w:fldChar w:fldCharType="end"/>
      </w:r>
      <w:bookmarkEnd w:id="28"/>
      <w:r>
        <w:t xml:space="preserve"> Courbes des paramètres de la voiture</w:t>
      </w:r>
      <w:bookmarkEnd w:id="29"/>
    </w:p>
    <w:p w14:paraId="28409A13" w14:textId="6BCD6D22" w:rsidR="00555DED" w:rsidRDefault="00A962B5" w:rsidP="00555DED">
      <w:r>
        <w:t>Lorsque le serveur n’est pas sur la même machine que le client, il existe une probabilité que des paquets réseau se perdent en chemin. Si cela se produit, le jeu essaye d’anticiper ce que le joueur aurait pu faire en gardant sa vitesse et sa direction. Puis, dès qu’un paquet est de nouveau reçu par le serveur, la voiture est mise à jour. Au moment de cette mise à jour, la voiture est instantanément déplacée de la position anticipée à la position réelle, la vitesse est donc infinie, de même pour les dérivées. Finalement, avec le calcul de détection, le serveur pense donc que le joueur heurte des murs à chaque fois que des paquets réseau sont perdus.</w:t>
      </w:r>
      <w:r w:rsidR="005D3D03">
        <w:t xml:space="preserve"> La solution à ce problème était donc de réaliser le calcul et la détection côté client où la position est toujours correcte.</w:t>
      </w:r>
    </w:p>
    <w:p w14:paraId="28F39AEE" w14:textId="53CB203F" w:rsidR="005D3D03" w:rsidRDefault="005D3D03" w:rsidP="00230279">
      <w:r>
        <w:t>Plus tard me fut indiqué</w:t>
      </w:r>
      <w:r w:rsidR="00540E18">
        <w:t>e</w:t>
      </w:r>
      <w:r>
        <w:t xml:space="preserve"> la présence d’un système </w:t>
      </w:r>
      <w:r w:rsidR="002F43D4">
        <w:t xml:space="preserve">développé en C++ </w:t>
      </w:r>
      <w:r>
        <w:t>permettant déjà de repérer les collisions des voitures avec le décor. Ce système s’exécute côté client et génère un événement à chaque fois qu’il détecte une collision</w:t>
      </w:r>
      <w:r w:rsidR="002F43D4">
        <w:t>. Il utilise une méthode similaire à ce que j’ai pu réaliser</w:t>
      </w:r>
      <w:r>
        <w:t>. La seule chose restant à faire est donc de retransmettre cet événement au serveur afin qu’il l’enregistre.</w:t>
      </w:r>
    </w:p>
    <w:p w14:paraId="76D8A285" w14:textId="77777777" w:rsidR="007F616F" w:rsidRPr="0005017F" w:rsidRDefault="007F616F" w:rsidP="004B4624">
      <w:pPr>
        <w:pStyle w:val="Code"/>
        <w:numPr>
          <w:ilvl w:val="0"/>
          <w:numId w:val="18"/>
        </w:numPr>
        <w:rPr>
          <w:color w:val="70AD47" w:themeColor="accent6"/>
          <w:lang w:eastAsia="fr-FR"/>
        </w:rPr>
      </w:pPr>
      <w:r w:rsidRPr="0005017F">
        <w:rPr>
          <w:color w:val="70AD47" w:themeColor="accent6"/>
          <w:lang w:eastAsia="fr-FR"/>
        </w:rPr>
        <w:t>// ~~~~~~~~~~~~~~~~~~~~~~~~~~~~~~~~~~ //</w:t>
      </w:r>
    </w:p>
    <w:p w14:paraId="6FDFCF7C" w14:textId="77777777" w:rsidR="007F616F" w:rsidRPr="0005017F" w:rsidRDefault="007F616F" w:rsidP="00201351">
      <w:pPr>
        <w:pStyle w:val="Code"/>
        <w:rPr>
          <w:color w:val="70AD47" w:themeColor="accent6"/>
          <w:lang w:eastAsia="fr-FR"/>
        </w:rPr>
      </w:pPr>
      <w:r w:rsidRPr="0005017F">
        <w:rPr>
          <w:color w:val="70AD47" w:themeColor="accent6"/>
          <w:lang w:eastAsia="fr-FR"/>
        </w:rPr>
        <w:t>/**</w:t>
      </w:r>
    </w:p>
    <w:p w14:paraId="7827BBF5" w14:textId="77777777" w:rsidR="007F616F" w:rsidRPr="0005017F" w:rsidRDefault="007F616F" w:rsidP="00201351">
      <w:pPr>
        <w:pStyle w:val="Code"/>
        <w:rPr>
          <w:color w:val="70AD47" w:themeColor="accent6"/>
          <w:lang w:eastAsia="fr-FR"/>
        </w:rPr>
      </w:pPr>
      <w:r w:rsidRPr="0005017F">
        <w:rPr>
          <w:color w:val="70AD47" w:themeColor="accent6"/>
          <w:lang w:eastAsia="fr-FR"/>
        </w:rPr>
        <w:t xml:space="preserve"> * Detects an impact and refines the precision.</w:t>
      </w:r>
    </w:p>
    <w:p w14:paraId="2762A635" w14:textId="77777777" w:rsidR="007F616F" w:rsidRPr="0005017F" w:rsidRDefault="007F616F" w:rsidP="00201351">
      <w:pPr>
        <w:pStyle w:val="Code"/>
        <w:rPr>
          <w:color w:val="70AD47" w:themeColor="accent6"/>
          <w:lang w:eastAsia="fr-FR"/>
        </w:rPr>
      </w:pPr>
      <w:r w:rsidRPr="0005017F">
        <w:rPr>
          <w:color w:val="70AD47" w:themeColor="accent6"/>
          <w:lang w:eastAsia="fr-FR"/>
        </w:rPr>
        <w:t xml:space="preserve"> */</w:t>
      </w:r>
    </w:p>
    <w:p w14:paraId="0E8F1101" w14:textId="77777777" w:rsidR="007F616F" w:rsidRPr="007F616F" w:rsidRDefault="007F616F" w:rsidP="00201351">
      <w:pPr>
        <w:pStyle w:val="Code"/>
        <w:rPr>
          <w:color w:val="D4D4D4"/>
          <w:lang w:eastAsia="fr-FR"/>
        </w:rPr>
      </w:pPr>
      <w:r w:rsidRPr="007F616F">
        <w:rPr>
          <w:lang w:eastAsia="fr-FR"/>
        </w:rPr>
        <w:t>Void ImpactEventPreProcessing() {</w:t>
      </w:r>
    </w:p>
    <w:p w14:paraId="218C0D5C" w14:textId="0A6FD575" w:rsidR="007F616F" w:rsidRPr="007F616F" w:rsidRDefault="00841ABC" w:rsidP="00201351">
      <w:pPr>
        <w:pStyle w:val="Code"/>
        <w:rPr>
          <w:color w:val="D4D4D4"/>
          <w:lang w:eastAsia="fr-FR"/>
        </w:rPr>
      </w:pPr>
      <w:r>
        <w:rPr>
          <w:lang w:eastAsia="fr-FR"/>
        </w:rPr>
        <w:tab/>
      </w:r>
      <w:r w:rsidR="007F616F" w:rsidRPr="0005017F">
        <w:rPr>
          <w:color w:val="4472C4" w:themeColor="accent5"/>
          <w:lang w:eastAsia="fr-FR"/>
        </w:rPr>
        <w:t xml:space="preserve">foreach </w:t>
      </w:r>
      <w:r w:rsidR="007F616F" w:rsidRPr="007F616F">
        <w:rPr>
          <w:lang w:eastAsia="fr-FR"/>
        </w:rPr>
        <w:t xml:space="preserve">(Event </w:t>
      </w:r>
      <w:r w:rsidR="007F616F" w:rsidRPr="0005017F">
        <w:rPr>
          <w:color w:val="4472C4" w:themeColor="accent5"/>
          <w:lang w:eastAsia="fr-FR"/>
        </w:rPr>
        <w:t xml:space="preserve">in </w:t>
      </w:r>
      <w:r w:rsidR="007F616F" w:rsidRPr="007F616F">
        <w:rPr>
          <w:lang w:eastAsia="fr-FR"/>
        </w:rPr>
        <w:t>RaceEvents) {</w:t>
      </w:r>
    </w:p>
    <w:p w14:paraId="14E94C87" w14:textId="2AF41E1B" w:rsidR="007F616F" w:rsidRPr="007F616F" w:rsidRDefault="00841ABC" w:rsidP="00201351">
      <w:pPr>
        <w:pStyle w:val="Code"/>
        <w:rPr>
          <w:color w:val="D4D4D4"/>
          <w:lang w:eastAsia="fr-FR"/>
        </w:rPr>
      </w:pPr>
      <w:r>
        <w:rPr>
          <w:lang w:eastAsia="fr-FR"/>
        </w:rPr>
        <w:tab/>
      </w:r>
      <w:r>
        <w:rPr>
          <w:lang w:eastAsia="fr-FR"/>
        </w:rPr>
        <w:tab/>
      </w:r>
      <w:r w:rsidR="007F616F" w:rsidRPr="0005017F">
        <w:rPr>
          <w:color w:val="4472C4" w:themeColor="accent5"/>
          <w:lang w:eastAsia="fr-FR"/>
        </w:rPr>
        <w:t xml:space="preserve">if </w:t>
      </w:r>
      <w:r w:rsidR="007F616F" w:rsidRPr="007F616F">
        <w:rPr>
          <w:lang w:eastAsia="fr-FR"/>
        </w:rPr>
        <w:t>(Event.Type == CTmRaceClientEvent::EType::Impact) {</w:t>
      </w:r>
    </w:p>
    <w:p w14:paraId="5529A32B" w14:textId="6BF54D9C" w:rsidR="007F616F" w:rsidRPr="007F616F" w:rsidRDefault="00841ABC" w:rsidP="00201351">
      <w:pPr>
        <w:pStyle w:val="Code"/>
        <w:rPr>
          <w:color w:val="D4D4D4"/>
          <w:lang w:eastAsia="fr-FR"/>
        </w:rPr>
      </w:pPr>
      <w:r>
        <w:rPr>
          <w:lang w:eastAsia="fr-FR"/>
        </w:rPr>
        <w:tab/>
      </w:r>
      <w:r>
        <w:rPr>
          <w:lang w:eastAsia="fr-FR"/>
        </w:rPr>
        <w:tab/>
      </w:r>
      <w:r>
        <w:rPr>
          <w:lang w:eastAsia="fr-FR"/>
        </w:rPr>
        <w:tab/>
      </w:r>
      <w:r w:rsidR="007F616F" w:rsidRPr="0005017F">
        <w:rPr>
          <w:color w:val="4472C4" w:themeColor="accent5"/>
          <w:lang w:eastAsia="fr-FR"/>
        </w:rPr>
        <w:t xml:space="preserve">declare </w:t>
      </w:r>
      <w:r w:rsidR="007F616F" w:rsidRPr="007F616F">
        <w:rPr>
          <w:lang w:eastAsia="fr-FR"/>
        </w:rPr>
        <w:t>Real Speed = GetAbsSpeed();</w:t>
      </w:r>
    </w:p>
    <w:p w14:paraId="39659771" w14:textId="77777777" w:rsidR="007F616F" w:rsidRPr="007F616F" w:rsidRDefault="007F616F" w:rsidP="00201351">
      <w:pPr>
        <w:pStyle w:val="Code"/>
        <w:rPr>
          <w:lang w:eastAsia="fr-FR"/>
        </w:rPr>
      </w:pPr>
    </w:p>
    <w:p w14:paraId="096F9655" w14:textId="2F994F5E" w:rsidR="007F616F" w:rsidRPr="007F616F" w:rsidRDefault="00841ABC" w:rsidP="00201351">
      <w:pPr>
        <w:pStyle w:val="Code"/>
        <w:rPr>
          <w:color w:val="D4D4D4"/>
          <w:lang w:eastAsia="fr-FR"/>
        </w:rPr>
      </w:pPr>
      <w:r>
        <w:rPr>
          <w:lang w:eastAsia="fr-FR"/>
        </w:rPr>
        <w:tab/>
      </w:r>
      <w:r>
        <w:rPr>
          <w:lang w:eastAsia="fr-FR"/>
        </w:rPr>
        <w:tab/>
      </w:r>
      <w:r>
        <w:rPr>
          <w:lang w:eastAsia="fr-FR"/>
        </w:rPr>
        <w:tab/>
      </w:r>
      <w:r w:rsidR="007F616F" w:rsidRPr="0005017F">
        <w:rPr>
          <w:color w:val="4472C4" w:themeColor="accent5"/>
          <w:lang w:eastAsia="fr-FR"/>
        </w:rPr>
        <w:t xml:space="preserve">if </w:t>
      </w:r>
      <w:r w:rsidR="007F616F" w:rsidRPr="007F616F">
        <w:rPr>
          <w:lang w:eastAsia="fr-FR"/>
        </w:rPr>
        <w:t>(Now - G_LastEventTime &gt;= C_ImpactThreshold) {</w:t>
      </w:r>
    </w:p>
    <w:p w14:paraId="18E6EAE9" w14:textId="64CAE3AA" w:rsidR="007F616F" w:rsidRPr="007F616F" w:rsidRDefault="00841ABC" w:rsidP="00201351">
      <w:pPr>
        <w:pStyle w:val="Code"/>
        <w:rPr>
          <w:color w:val="D4D4D4"/>
          <w:lang w:eastAsia="fr-FR"/>
        </w:rPr>
      </w:pPr>
      <w:r>
        <w:rPr>
          <w:lang w:eastAsia="fr-FR"/>
        </w:rPr>
        <w:tab/>
      </w:r>
      <w:r>
        <w:rPr>
          <w:lang w:eastAsia="fr-FR"/>
        </w:rPr>
        <w:tab/>
      </w:r>
      <w:r>
        <w:rPr>
          <w:lang w:eastAsia="fr-FR"/>
        </w:rPr>
        <w:tab/>
      </w:r>
      <w:r>
        <w:rPr>
          <w:lang w:eastAsia="fr-FR"/>
        </w:rPr>
        <w:tab/>
      </w:r>
      <w:r w:rsidR="007F616F" w:rsidRPr="007F616F">
        <w:rPr>
          <w:lang w:eastAsia="fr-FR"/>
        </w:rPr>
        <w:t>log(Now ^ "&gt; Anylising...");</w:t>
      </w:r>
    </w:p>
    <w:p w14:paraId="6DCEB0AD" w14:textId="03F16347" w:rsidR="007F616F" w:rsidRPr="007F616F" w:rsidRDefault="00841ABC" w:rsidP="00201351">
      <w:pPr>
        <w:pStyle w:val="Code"/>
        <w:rPr>
          <w:color w:val="D4D4D4"/>
          <w:lang w:eastAsia="fr-FR"/>
        </w:rPr>
      </w:pPr>
      <w:r>
        <w:rPr>
          <w:lang w:eastAsia="fr-FR"/>
        </w:rPr>
        <w:tab/>
      </w:r>
      <w:r>
        <w:rPr>
          <w:lang w:eastAsia="fr-FR"/>
        </w:rPr>
        <w:tab/>
      </w:r>
      <w:r>
        <w:rPr>
          <w:lang w:eastAsia="fr-FR"/>
        </w:rPr>
        <w:tab/>
      </w:r>
      <w:r>
        <w:rPr>
          <w:lang w:eastAsia="fr-FR"/>
        </w:rPr>
        <w:tab/>
      </w:r>
      <w:r w:rsidR="007F616F" w:rsidRPr="007F616F">
        <w:rPr>
          <w:lang w:eastAsia="fr-FR"/>
        </w:rPr>
        <w:t>G_ImpactEvent = K_ImpactEvent {</w:t>
      </w:r>
    </w:p>
    <w:p w14:paraId="2D5CDA5B" w14:textId="0EF41671" w:rsidR="007F616F" w:rsidRPr="007F616F" w:rsidRDefault="00841ABC" w:rsidP="00201351">
      <w:pPr>
        <w:pStyle w:val="Code"/>
        <w:rPr>
          <w:color w:val="D4D4D4"/>
          <w:lang w:eastAsia="fr-FR"/>
        </w:rPr>
      </w:pPr>
      <w:r>
        <w:rPr>
          <w:lang w:eastAsia="fr-FR"/>
        </w:rPr>
        <w:tab/>
      </w:r>
      <w:r>
        <w:rPr>
          <w:lang w:eastAsia="fr-FR"/>
        </w:rPr>
        <w:tab/>
      </w:r>
      <w:r>
        <w:rPr>
          <w:lang w:eastAsia="fr-FR"/>
        </w:rPr>
        <w:tab/>
      </w:r>
      <w:r>
        <w:rPr>
          <w:lang w:eastAsia="fr-FR"/>
        </w:rPr>
        <w:tab/>
      </w:r>
      <w:r>
        <w:rPr>
          <w:lang w:eastAsia="fr-FR"/>
        </w:rPr>
        <w:tab/>
      </w:r>
      <w:r w:rsidR="007F616F" w:rsidRPr="007F616F">
        <w:rPr>
          <w:lang w:eastAsia="fr-FR"/>
        </w:rPr>
        <w:t>RaceTime = InputPlayer.CurRace.Time,</w:t>
      </w:r>
    </w:p>
    <w:p w14:paraId="5E319220" w14:textId="38D93D57" w:rsidR="007F616F" w:rsidRPr="007F616F" w:rsidRDefault="00841ABC" w:rsidP="00201351">
      <w:pPr>
        <w:pStyle w:val="Code"/>
        <w:rPr>
          <w:color w:val="D4D4D4"/>
          <w:lang w:eastAsia="fr-FR"/>
        </w:rPr>
      </w:pPr>
      <w:r>
        <w:rPr>
          <w:lang w:eastAsia="fr-FR"/>
        </w:rPr>
        <w:tab/>
      </w:r>
      <w:r>
        <w:rPr>
          <w:lang w:eastAsia="fr-FR"/>
        </w:rPr>
        <w:tab/>
      </w:r>
      <w:r>
        <w:rPr>
          <w:lang w:eastAsia="fr-FR"/>
        </w:rPr>
        <w:tab/>
      </w:r>
      <w:r>
        <w:rPr>
          <w:lang w:eastAsia="fr-FR"/>
        </w:rPr>
        <w:tab/>
      </w:r>
      <w:r>
        <w:rPr>
          <w:lang w:eastAsia="fr-FR"/>
        </w:rPr>
        <w:tab/>
      </w:r>
      <w:r w:rsidR="007F616F" w:rsidRPr="007F616F">
        <w:rPr>
          <w:lang w:eastAsia="fr-FR"/>
        </w:rPr>
        <w:t>Speed = Speed</w:t>
      </w:r>
    </w:p>
    <w:p w14:paraId="2EBFB0E4" w14:textId="211D8194" w:rsidR="007F616F" w:rsidRPr="007F616F" w:rsidRDefault="00841ABC" w:rsidP="00201351">
      <w:pPr>
        <w:pStyle w:val="Code"/>
        <w:rPr>
          <w:color w:val="D4D4D4"/>
          <w:lang w:eastAsia="fr-FR"/>
        </w:rPr>
      </w:pPr>
      <w:r>
        <w:rPr>
          <w:lang w:eastAsia="fr-FR"/>
        </w:rPr>
        <w:tab/>
      </w:r>
      <w:r>
        <w:rPr>
          <w:lang w:eastAsia="fr-FR"/>
        </w:rPr>
        <w:tab/>
      </w:r>
      <w:r>
        <w:rPr>
          <w:lang w:eastAsia="fr-FR"/>
        </w:rPr>
        <w:tab/>
      </w:r>
      <w:r>
        <w:rPr>
          <w:lang w:eastAsia="fr-FR"/>
        </w:rPr>
        <w:tab/>
      </w:r>
      <w:r w:rsidR="007F616F" w:rsidRPr="007F616F">
        <w:rPr>
          <w:lang w:eastAsia="fr-FR"/>
        </w:rPr>
        <w:t>};</w:t>
      </w:r>
    </w:p>
    <w:p w14:paraId="0AF1D773" w14:textId="77777777" w:rsidR="007F616F" w:rsidRPr="007F616F" w:rsidRDefault="007F616F" w:rsidP="00201351">
      <w:pPr>
        <w:pStyle w:val="Code"/>
        <w:rPr>
          <w:lang w:eastAsia="fr-FR"/>
        </w:rPr>
      </w:pPr>
    </w:p>
    <w:p w14:paraId="7AE3083A" w14:textId="70F75FBF" w:rsidR="007F616F" w:rsidRPr="007F616F" w:rsidRDefault="00841ABC" w:rsidP="00201351">
      <w:pPr>
        <w:pStyle w:val="Code"/>
        <w:rPr>
          <w:color w:val="D4D4D4"/>
          <w:lang w:eastAsia="fr-FR"/>
        </w:rPr>
      </w:pPr>
      <w:r>
        <w:rPr>
          <w:lang w:eastAsia="fr-FR"/>
        </w:rPr>
        <w:tab/>
      </w:r>
      <w:r>
        <w:rPr>
          <w:lang w:eastAsia="fr-FR"/>
        </w:rPr>
        <w:tab/>
      </w:r>
      <w:r>
        <w:rPr>
          <w:lang w:eastAsia="fr-FR"/>
        </w:rPr>
        <w:tab/>
      </w:r>
      <w:r>
        <w:rPr>
          <w:lang w:eastAsia="fr-FR"/>
        </w:rPr>
        <w:tab/>
      </w:r>
      <w:r w:rsidR="007F616F" w:rsidRPr="007F616F">
        <w:rPr>
          <w:lang w:eastAsia="fr-FR"/>
        </w:rPr>
        <w:t>G_LastEventTime = Now;</w:t>
      </w:r>
    </w:p>
    <w:p w14:paraId="72BF94C6" w14:textId="6A1C81B0" w:rsidR="007F616F" w:rsidRPr="007F616F" w:rsidRDefault="00841ABC" w:rsidP="00201351">
      <w:pPr>
        <w:pStyle w:val="Code"/>
        <w:rPr>
          <w:color w:val="D4D4D4"/>
          <w:lang w:eastAsia="fr-FR"/>
        </w:rPr>
      </w:pPr>
      <w:r>
        <w:rPr>
          <w:lang w:eastAsia="fr-FR"/>
        </w:rPr>
        <w:tab/>
      </w:r>
      <w:r>
        <w:rPr>
          <w:lang w:eastAsia="fr-FR"/>
        </w:rPr>
        <w:tab/>
      </w:r>
      <w:r>
        <w:rPr>
          <w:lang w:eastAsia="fr-FR"/>
        </w:rPr>
        <w:tab/>
      </w:r>
      <w:r w:rsidR="007F616F" w:rsidRPr="007F616F">
        <w:rPr>
          <w:lang w:eastAsia="fr-FR"/>
        </w:rPr>
        <w:t>}</w:t>
      </w:r>
    </w:p>
    <w:p w14:paraId="3ABB6BF0" w14:textId="2818D380" w:rsidR="007F616F" w:rsidRPr="007F616F" w:rsidRDefault="00841ABC" w:rsidP="00201351">
      <w:pPr>
        <w:pStyle w:val="Code"/>
        <w:rPr>
          <w:color w:val="D4D4D4"/>
          <w:lang w:eastAsia="fr-FR"/>
        </w:rPr>
      </w:pPr>
      <w:r>
        <w:rPr>
          <w:lang w:eastAsia="fr-FR"/>
        </w:rPr>
        <w:tab/>
      </w:r>
      <w:r>
        <w:rPr>
          <w:lang w:eastAsia="fr-FR"/>
        </w:rPr>
        <w:tab/>
      </w:r>
      <w:r w:rsidR="007F616F" w:rsidRPr="007F616F">
        <w:rPr>
          <w:lang w:eastAsia="fr-FR"/>
        </w:rPr>
        <w:t>}</w:t>
      </w:r>
    </w:p>
    <w:p w14:paraId="4328A157" w14:textId="28FA3EBA" w:rsidR="007F616F" w:rsidRPr="007F616F" w:rsidRDefault="00841ABC" w:rsidP="00201351">
      <w:pPr>
        <w:pStyle w:val="Code"/>
        <w:rPr>
          <w:color w:val="D4D4D4"/>
          <w:lang w:eastAsia="fr-FR"/>
        </w:rPr>
      </w:pPr>
      <w:r>
        <w:rPr>
          <w:lang w:eastAsia="fr-FR"/>
        </w:rPr>
        <w:tab/>
      </w:r>
      <w:r w:rsidR="007F616F" w:rsidRPr="007F616F">
        <w:rPr>
          <w:lang w:eastAsia="fr-FR"/>
        </w:rPr>
        <w:t>}</w:t>
      </w:r>
    </w:p>
    <w:p w14:paraId="08C26791" w14:textId="77777777" w:rsidR="007F616F" w:rsidRPr="007F616F" w:rsidRDefault="007F616F" w:rsidP="00201351">
      <w:pPr>
        <w:pStyle w:val="Code"/>
        <w:rPr>
          <w:color w:val="D4D4D4"/>
          <w:lang w:eastAsia="fr-FR"/>
        </w:rPr>
      </w:pPr>
      <w:r w:rsidRPr="007F616F">
        <w:rPr>
          <w:lang w:eastAsia="fr-FR"/>
        </w:rPr>
        <w:t>}</w:t>
      </w:r>
    </w:p>
    <w:p w14:paraId="1E4D680D" w14:textId="4815C8AB" w:rsidR="00481B30" w:rsidRDefault="00481B30" w:rsidP="00481B30">
      <w:pPr>
        <w:pStyle w:val="Lgende"/>
      </w:pPr>
      <w:bookmarkStart w:id="30" w:name="_Ref16262153"/>
      <w:r w:rsidRPr="00481B30">
        <w:t>Extrait</w:t>
      </w:r>
      <w:r>
        <w:t xml:space="preserve"> </w:t>
      </w:r>
      <w:r>
        <w:fldChar w:fldCharType="begin"/>
      </w:r>
      <w:r>
        <w:instrText xml:space="preserve"> SEQ Extrait \* ARABIC </w:instrText>
      </w:r>
      <w:r>
        <w:fldChar w:fldCharType="separate"/>
      </w:r>
      <w:r w:rsidR="004B68F3">
        <w:t>3</w:t>
      </w:r>
      <w:r>
        <w:fldChar w:fldCharType="end"/>
      </w:r>
      <w:bookmarkEnd w:id="30"/>
      <w:r>
        <w:t xml:space="preserve"> Récupération des événements de collision</w:t>
      </w:r>
    </w:p>
    <w:p w14:paraId="55BE8983" w14:textId="61C6DF49" w:rsidR="00481B30" w:rsidRPr="00230279" w:rsidRDefault="007F616F" w:rsidP="00481B30">
      <w:r>
        <w:t xml:space="preserve">Pour chaque tour de boucle, </w:t>
      </w:r>
      <w:r w:rsidR="00481B30">
        <w:t>un appel à la fonction présentée dans l’</w:t>
      </w:r>
      <w:r w:rsidR="00481B30">
        <w:fldChar w:fldCharType="begin"/>
      </w:r>
      <w:r w:rsidR="00481B30">
        <w:instrText xml:space="preserve"> REF _Ref16262153 \h </w:instrText>
      </w:r>
      <w:r w:rsidR="00481B30">
        <w:fldChar w:fldCharType="separate"/>
      </w:r>
      <w:r w:rsidR="007D33F9" w:rsidRPr="00481B30">
        <w:t>Extrait</w:t>
      </w:r>
      <w:r w:rsidR="007D33F9">
        <w:t xml:space="preserve"> 3</w:t>
      </w:r>
      <w:r w:rsidR="00481B30">
        <w:fldChar w:fldCharType="end"/>
      </w:r>
      <w:r w:rsidR="00481B30">
        <w:t xml:space="preserve"> est réalisé. Si un événement d’impact est présent, on garde en mémoire le moment dans la course où la collision a eu lieu et on attend un tour de boucle afin de vérifier la vitesse du joueur.</w:t>
      </w:r>
      <w:r w:rsidR="00481B30" w:rsidRPr="00481B30">
        <w:t xml:space="preserve"> </w:t>
      </w:r>
      <w:r w:rsidR="00481B30">
        <w:t>Comme le montre l’</w:t>
      </w:r>
      <w:r w:rsidR="00481B30">
        <w:fldChar w:fldCharType="begin"/>
      </w:r>
      <w:r w:rsidR="00481B30">
        <w:instrText xml:space="preserve"> REF _Ref16262119 \h </w:instrText>
      </w:r>
      <w:r w:rsidR="00481B30">
        <w:fldChar w:fldCharType="separate"/>
      </w:r>
      <w:r w:rsidR="007D33F9">
        <w:t>Extrait 4</w:t>
      </w:r>
      <w:r w:rsidR="00481B30">
        <w:fldChar w:fldCharType="end"/>
      </w:r>
      <w:r w:rsidR="00481B30">
        <w:t>, si une collision a été stockée, on regarde la vitesse. Si celle-ci est inférieure à 30km, on considère que le joueur a eu un crash, sinon, un simple impact.</w:t>
      </w:r>
      <w:r w:rsidR="00BC518D">
        <w:t xml:space="preserve"> Les vitesses </w:t>
      </w:r>
      <w:r w:rsidR="009C0B51">
        <w:t xml:space="preserve">élevées </w:t>
      </w:r>
      <w:r w:rsidR="00BC518D">
        <w:t>des voitures de Trackmania font de 30km/h une vitesse très faible.</w:t>
      </w:r>
    </w:p>
    <w:p w14:paraId="10393038" w14:textId="4A5DD748" w:rsidR="007F616F" w:rsidRDefault="007F616F" w:rsidP="007F616F"/>
    <w:p w14:paraId="0DD6A311" w14:textId="77777777" w:rsidR="00481B30" w:rsidRPr="004C2554" w:rsidRDefault="00481B30" w:rsidP="004B4624">
      <w:pPr>
        <w:pStyle w:val="Code"/>
        <w:numPr>
          <w:ilvl w:val="0"/>
          <w:numId w:val="19"/>
        </w:numPr>
        <w:rPr>
          <w:color w:val="70AD47" w:themeColor="accent6"/>
        </w:rPr>
      </w:pPr>
      <w:r w:rsidRPr="004C2554">
        <w:rPr>
          <w:color w:val="70AD47" w:themeColor="accent6"/>
        </w:rPr>
        <w:t>// ~~~~~~~~~~~~~~~~~~~~~~~~~~~~~~~~~~ //</w:t>
      </w:r>
    </w:p>
    <w:p w14:paraId="7E3A69AF" w14:textId="77777777" w:rsidR="00481B30" w:rsidRPr="004C2554" w:rsidRDefault="00481B30" w:rsidP="00201351">
      <w:pPr>
        <w:pStyle w:val="Code"/>
        <w:rPr>
          <w:color w:val="70AD47" w:themeColor="accent6"/>
        </w:rPr>
      </w:pPr>
      <w:r w:rsidRPr="004C2554">
        <w:rPr>
          <w:color w:val="70AD47" w:themeColor="accent6"/>
        </w:rPr>
        <w:t>/**</w:t>
      </w:r>
    </w:p>
    <w:p w14:paraId="21F56CB7" w14:textId="77777777" w:rsidR="00481B30" w:rsidRPr="004C2554" w:rsidRDefault="00481B30" w:rsidP="00201351">
      <w:pPr>
        <w:pStyle w:val="Code"/>
        <w:rPr>
          <w:color w:val="70AD47" w:themeColor="accent6"/>
        </w:rPr>
      </w:pPr>
      <w:r w:rsidRPr="004C2554">
        <w:rPr>
          <w:color w:val="70AD47" w:themeColor="accent6"/>
        </w:rPr>
        <w:t xml:space="preserve"> * Will deduct if the impact was more a crash or just an ordinary impact.</w:t>
      </w:r>
    </w:p>
    <w:p w14:paraId="5F5871FC" w14:textId="77777777" w:rsidR="00481B30" w:rsidRPr="004C2554" w:rsidRDefault="00481B30" w:rsidP="00201351">
      <w:pPr>
        <w:pStyle w:val="Code"/>
        <w:rPr>
          <w:color w:val="70AD47" w:themeColor="accent6"/>
        </w:rPr>
      </w:pPr>
      <w:r w:rsidRPr="004C2554">
        <w:rPr>
          <w:color w:val="70AD47" w:themeColor="accent6"/>
        </w:rPr>
        <w:t xml:space="preserve"> * For the eventual event created in the last loop.</w:t>
      </w:r>
    </w:p>
    <w:p w14:paraId="5F19B1A7" w14:textId="77777777" w:rsidR="00481B30" w:rsidRPr="004C2554" w:rsidRDefault="00481B30" w:rsidP="00201351">
      <w:pPr>
        <w:pStyle w:val="Code"/>
        <w:rPr>
          <w:color w:val="70AD47" w:themeColor="accent6"/>
        </w:rPr>
      </w:pPr>
      <w:r w:rsidRPr="004C2554">
        <w:rPr>
          <w:color w:val="70AD47" w:themeColor="accent6"/>
        </w:rPr>
        <w:t xml:space="preserve"> */</w:t>
      </w:r>
    </w:p>
    <w:p w14:paraId="77C13D17" w14:textId="77777777" w:rsidR="00481B30" w:rsidRDefault="00481B30" w:rsidP="00201351">
      <w:pPr>
        <w:pStyle w:val="Code"/>
      </w:pPr>
      <w:r>
        <w:t>Void ImpactEventPostProcessing() {</w:t>
      </w:r>
    </w:p>
    <w:p w14:paraId="4B518B00" w14:textId="77777777" w:rsidR="00481B30" w:rsidRPr="00481B30" w:rsidRDefault="00481B30" w:rsidP="00201351">
      <w:pPr>
        <w:pStyle w:val="Code"/>
      </w:pPr>
      <w:r>
        <w:tab/>
      </w:r>
      <w:r w:rsidRPr="004C2554">
        <w:rPr>
          <w:color w:val="4472C4" w:themeColor="accent5"/>
        </w:rPr>
        <w:t xml:space="preserve">declare </w:t>
      </w:r>
      <w:r w:rsidRPr="00481B30">
        <w:t>Real SpeedNow = GetAbsSpeed();</w:t>
      </w:r>
    </w:p>
    <w:p w14:paraId="124E4B5B" w14:textId="77777777" w:rsidR="00481B30" w:rsidRPr="00481B30" w:rsidRDefault="00481B30" w:rsidP="00201351">
      <w:pPr>
        <w:pStyle w:val="Code"/>
      </w:pPr>
    </w:p>
    <w:p w14:paraId="60AD990E" w14:textId="77777777" w:rsidR="00481B30" w:rsidRPr="00481B30" w:rsidRDefault="00481B30" w:rsidP="00201351">
      <w:pPr>
        <w:pStyle w:val="Code"/>
      </w:pPr>
      <w:r w:rsidRPr="00481B30">
        <w:tab/>
      </w:r>
      <w:r w:rsidRPr="004C2554">
        <w:rPr>
          <w:color w:val="4472C4" w:themeColor="accent5"/>
        </w:rPr>
        <w:t xml:space="preserve">if </w:t>
      </w:r>
      <w:r w:rsidRPr="00481B30">
        <w:t>(G_ImpactEvent.RaceTime &gt;= 0 &amp;&amp; G_ImpactEvent.Speed &gt; SpeedNow) {</w:t>
      </w:r>
    </w:p>
    <w:p w14:paraId="7ED5945C" w14:textId="77777777" w:rsidR="00481B30" w:rsidRPr="00481B30" w:rsidRDefault="00481B30" w:rsidP="00201351">
      <w:pPr>
        <w:pStyle w:val="Code"/>
      </w:pPr>
      <w:r w:rsidRPr="00481B30">
        <w:tab/>
      </w:r>
      <w:r w:rsidRPr="00481B30">
        <w:tab/>
      </w:r>
      <w:r w:rsidRPr="004C2554">
        <w:rPr>
          <w:color w:val="4472C4" w:themeColor="accent5"/>
        </w:rPr>
        <w:t xml:space="preserve">if </w:t>
      </w:r>
      <w:r w:rsidRPr="00481B30">
        <w:t>(SpeedNow &lt; 30.) {</w:t>
      </w:r>
    </w:p>
    <w:p w14:paraId="62A98B4D" w14:textId="77777777" w:rsidR="00481B30" w:rsidRPr="00481B30" w:rsidRDefault="00481B30" w:rsidP="00201351">
      <w:pPr>
        <w:pStyle w:val="Code"/>
      </w:pPr>
      <w:r w:rsidRPr="00481B30">
        <w:tab/>
      </w:r>
      <w:r w:rsidRPr="00481B30">
        <w:tab/>
      </w:r>
      <w:r w:rsidRPr="00481B30">
        <w:tab/>
        <w:t>OnCrash();</w:t>
      </w:r>
    </w:p>
    <w:p w14:paraId="1D51E8CF" w14:textId="77777777" w:rsidR="00481B30" w:rsidRPr="00481B30" w:rsidRDefault="00481B30" w:rsidP="00201351">
      <w:pPr>
        <w:pStyle w:val="Code"/>
      </w:pPr>
      <w:r w:rsidRPr="00481B30">
        <w:tab/>
      </w:r>
      <w:r w:rsidRPr="00481B30">
        <w:tab/>
        <w:t>} else {</w:t>
      </w:r>
    </w:p>
    <w:p w14:paraId="6A5D0CE3" w14:textId="77777777" w:rsidR="00481B30" w:rsidRPr="00481B30" w:rsidRDefault="00481B30" w:rsidP="00201351">
      <w:pPr>
        <w:pStyle w:val="Code"/>
      </w:pPr>
      <w:r w:rsidRPr="00481B30">
        <w:tab/>
      </w:r>
      <w:r w:rsidRPr="00481B30">
        <w:tab/>
      </w:r>
      <w:r w:rsidRPr="00481B30">
        <w:tab/>
        <w:t>OnImpact();</w:t>
      </w:r>
    </w:p>
    <w:p w14:paraId="0EC44971" w14:textId="77777777" w:rsidR="00481B30" w:rsidRPr="00481B30" w:rsidRDefault="00481B30" w:rsidP="00201351">
      <w:pPr>
        <w:pStyle w:val="Code"/>
      </w:pPr>
      <w:r w:rsidRPr="00481B30">
        <w:tab/>
      </w:r>
      <w:r w:rsidRPr="00481B30">
        <w:tab/>
        <w:t>}</w:t>
      </w:r>
    </w:p>
    <w:p w14:paraId="1B4239E3" w14:textId="77777777" w:rsidR="00481B30" w:rsidRPr="00481B30" w:rsidRDefault="00481B30" w:rsidP="00201351">
      <w:pPr>
        <w:pStyle w:val="Code"/>
      </w:pPr>
      <w:r w:rsidRPr="00481B30">
        <w:tab/>
        <w:t>}</w:t>
      </w:r>
    </w:p>
    <w:p w14:paraId="56B37807" w14:textId="77777777" w:rsidR="00481B30" w:rsidRPr="00481B30" w:rsidRDefault="00481B30" w:rsidP="00201351">
      <w:pPr>
        <w:pStyle w:val="Code"/>
      </w:pPr>
    </w:p>
    <w:p w14:paraId="3E109815" w14:textId="77777777" w:rsidR="00481B30" w:rsidRPr="00481B30" w:rsidRDefault="00481B30" w:rsidP="00201351">
      <w:pPr>
        <w:pStyle w:val="Code"/>
      </w:pPr>
      <w:r w:rsidRPr="00481B30">
        <w:tab/>
        <w:t>G_ImpactEvent = K_ImpactEvent{ RaceTime = -1 };</w:t>
      </w:r>
    </w:p>
    <w:p w14:paraId="0D18D3AE" w14:textId="2E541CA3" w:rsidR="00481B30" w:rsidRDefault="00481B30" w:rsidP="00201351">
      <w:pPr>
        <w:pStyle w:val="Code"/>
      </w:pPr>
      <w:r>
        <w:t>}</w:t>
      </w:r>
    </w:p>
    <w:p w14:paraId="195538FA" w14:textId="3D1FBF8B" w:rsidR="00481B30" w:rsidRDefault="00481B30" w:rsidP="00481B30">
      <w:pPr>
        <w:pStyle w:val="Lgende"/>
      </w:pPr>
      <w:bookmarkStart w:id="31" w:name="_Ref16262119"/>
      <w:r>
        <w:t xml:space="preserve">Extrait </w:t>
      </w:r>
      <w:r>
        <w:fldChar w:fldCharType="begin"/>
      </w:r>
      <w:r>
        <w:instrText xml:space="preserve"> SEQ Extrait \* ARABIC </w:instrText>
      </w:r>
      <w:r>
        <w:fldChar w:fldCharType="separate"/>
      </w:r>
      <w:r w:rsidR="004B68F3">
        <w:t>4</w:t>
      </w:r>
      <w:r>
        <w:fldChar w:fldCharType="end"/>
      </w:r>
      <w:bookmarkEnd w:id="31"/>
      <w:r>
        <w:t xml:space="preserve"> Déduction de la nature d'une collision</w:t>
      </w:r>
    </w:p>
    <w:p w14:paraId="6BDB59A7" w14:textId="535B156C" w:rsidR="00481B30" w:rsidRDefault="00E24818" w:rsidP="00E24818">
      <w:pPr>
        <w:pStyle w:val="Titre5"/>
      </w:pPr>
      <w:r>
        <w:t>Fusion des événements</w:t>
      </w:r>
    </w:p>
    <w:p w14:paraId="1EAC0AF1" w14:textId="16C3A294" w:rsidR="00E24818" w:rsidRDefault="00625178" w:rsidP="00E24818">
      <w:r>
        <w:t xml:space="preserve">Afin de mettre en relation les événements ayant un rapport entre eux (même joueur concerné, temps proche), il a fallu créer un algorithme permettant de fusionner ces événements en groupes. </w:t>
      </w:r>
      <w:r w:rsidR="003E41E8">
        <w:t>L</w:t>
      </w:r>
      <w:r>
        <w:t xml:space="preserve">’algorithme </w:t>
      </w:r>
      <w:r w:rsidR="003E41E8">
        <w:t xml:space="preserve">est </w:t>
      </w:r>
      <w:r>
        <w:t xml:space="preserve">présenté en </w:t>
      </w:r>
      <w:r w:rsidR="00CA1EAC" w:rsidRPr="00CA1EAC">
        <w:t>Annexe</w:t>
      </w:r>
      <w:r w:rsidR="00CA1EAC">
        <w:t xml:space="preserve"> </w:t>
      </w:r>
      <w:r w:rsidR="00CA1EAC">
        <w:rPr>
          <w:highlight w:val="green"/>
        </w:rPr>
        <w:fldChar w:fldCharType="begin"/>
      </w:r>
      <w:r w:rsidR="00CA1EAC">
        <w:instrText xml:space="preserve"> REF _Ref17122701 \r \h </w:instrText>
      </w:r>
      <w:r w:rsidR="00CA1EAC">
        <w:rPr>
          <w:highlight w:val="green"/>
        </w:rPr>
      </w:r>
      <w:r w:rsidR="00CA1EAC">
        <w:rPr>
          <w:highlight w:val="green"/>
        </w:rPr>
        <w:fldChar w:fldCharType="separate"/>
      </w:r>
      <w:r w:rsidR="00CA1EAC">
        <w:t>3</w:t>
      </w:r>
      <w:r w:rsidR="00CA1EAC">
        <w:rPr>
          <w:highlight w:val="green"/>
        </w:rPr>
        <w:fldChar w:fldCharType="end"/>
      </w:r>
      <w:r w:rsidR="003E41E8">
        <w:t>.</w:t>
      </w:r>
    </w:p>
    <w:p w14:paraId="0A8F47EF" w14:textId="3CF663EC" w:rsidR="003E41E8" w:rsidRDefault="003E41E8" w:rsidP="00E24818">
      <w:r>
        <w:t>On considère que les événements du tableau ne sont pas ordonnés chronologiquement. Tant que tous les événements n’ont pas été placés dans des groupes, l’algorithme créera un nouveau groupe (</w:t>
      </w:r>
      <w:r w:rsidRPr="003E41E8">
        <w:rPr>
          <w:rStyle w:val="CodeinlineCar"/>
        </w:rPr>
        <w:t>K_KeyEventGroup</w:t>
      </w:r>
      <w:r>
        <w:t>) et commencera à parcourir les événements du tableau passé en paramètre de la fonction. Il essaiera de trouver les événements ayant une fenêtre temporelle (</w:t>
      </w:r>
      <w:r w:rsidRPr="003E41E8">
        <w:rPr>
          <w:rStyle w:val="CodeinlineCar"/>
        </w:rPr>
        <w:t>TimeFrame</w:t>
      </w:r>
      <w:r>
        <w:t>) chevauchant celle du groupe du premier parcours.</w:t>
      </w:r>
      <w:r w:rsidR="00673245">
        <w:t xml:space="preserve"> Dans le cas où le groupe n’a pas encore d’événements, la fenêtre temporelle de ce dernier aura des bornes égales à zéro. Si tel est le cas, l’événements est directement ajouté et les bornes du groupe mises à jour. Dans le cas où un événement à déjà été placé dans le groupe et donc si les bornes sont différentes de zéro, on vérifiera si un chevauchement existe. Le chevauchement existe si et seulement si au moins une des bornes de l’événements est comprise dans celles du groupe.</w:t>
      </w:r>
      <w:r w:rsidR="00E5300B">
        <w:t xml:space="preserve"> Il existe donc trois cas où les événements peuvent être fusionnés, ils sont présentés dans la figure </w:t>
      </w:r>
      <w:r w:rsidR="00E5300B">
        <w:fldChar w:fldCharType="begin"/>
      </w:r>
      <w:r w:rsidR="00E5300B">
        <w:instrText xml:space="preserve"> REF _Ref16498785 \p \h </w:instrText>
      </w:r>
      <w:r w:rsidR="00E5300B">
        <w:fldChar w:fldCharType="separate"/>
      </w:r>
      <w:r w:rsidR="007D33F9">
        <w:t>ci-dessous</w:t>
      </w:r>
      <w:r w:rsidR="00E5300B">
        <w:fldChar w:fldCharType="end"/>
      </w:r>
      <w:r w:rsidR="00E5300B">
        <w:t>.</w:t>
      </w:r>
      <w:r w:rsidR="002D768A">
        <w:t xml:space="preserve"> </w:t>
      </w:r>
      <w:r w:rsidR="00665989">
        <w:t>Les événements A, B, C et D ont des fenêtres temporelles se chevauchant.</w:t>
      </w:r>
    </w:p>
    <w:p w14:paraId="25B94404" w14:textId="3819C59B" w:rsidR="00E5300B" w:rsidRDefault="002D768A" w:rsidP="00E5300B">
      <w:pPr>
        <w:pStyle w:val="Illustration"/>
        <w:keepNext/>
      </w:pPr>
      <w:r>
        <w:drawing>
          <wp:inline distT="0" distB="0" distL="0" distR="0" wp14:anchorId="659E2D68" wp14:editId="0CE88951">
            <wp:extent cx="5038010" cy="1731644"/>
            <wp:effectExtent l="0" t="0" r="0" b="254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20050" cy="1828585"/>
                    </a:xfrm>
                    <a:prstGeom prst="rect">
                      <a:avLst/>
                    </a:prstGeom>
                    <a:noFill/>
                  </pic:spPr>
                </pic:pic>
              </a:graphicData>
            </a:graphic>
          </wp:inline>
        </w:drawing>
      </w:r>
    </w:p>
    <w:p w14:paraId="4F7322DF" w14:textId="31E18531" w:rsidR="00E5300B" w:rsidRDefault="00E5300B" w:rsidP="00E5300B">
      <w:pPr>
        <w:pStyle w:val="Lgende"/>
      </w:pPr>
      <w:bookmarkStart w:id="32" w:name="_Ref16498785"/>
      <w:bookmarkStart w:id="33" w:name="_Toc17207479"/>
      <w:r>
        <w:t xml:space="preserve">Figure </w:t>
      </w:r>
      <w:r>
        <w:fldChar w:fldCharType="begin"/>
      </w:r>
      <w:r>
        <w:instrText xml:space="preserve"> SEQ Figure \* ARABIC </w:instrText>
      </w:r>
      <w:r>
        <w:fldChar w:fldCharType="separate"/>
      </w:r>
      <w:r w:rsidR="00623DEA">
        <w:t>4</w:t>
      </w:r>
      <w:r>
        <w:fldChar w:fldCharType="end"/>
      </w:r>
      <w:r>
        <w:t xml:space="preserve"> Les trois cas de fusion d'événements</w:t>
      </w:r>
      <w:bookmarkEnd w:id="32"/>
      <w:bookmarkEnd w:id="33"/>
    </w:p>
    <w:p w14:paraId="57805C71" w14:textId="5DA75F97" w:rsidR="00565491" w:rsidRDefault="00565491" w:rsidP="00565491">
      <w:r>
        <w:t>S’il y a chevauchement, l’événement est ajouté au groupe actuel, les points de l’événement sont ajoutés au groupe, la fenêtre temporelle du groupe ajustée, puis la boucle se poursuit.</w:t>
      </w:r>
    </w:p>
    <w:p w14:paraId="790B11D9" w14:textId="11F234ED" w:rsidR="00836DA9" w:rsidRDefault="00836DA9" w:rsidP="00565491">
      <w:r>
        <w:t>Il manque néanmoins un aspect à cet algorithme : il ne vérifie pas que les événements en question partagent un joueur. Il se pourrait donc dans le cas présent que l’on obtienne une suite d’événements séparés géographiquement.</w:t>
      </w:r>
      <w:r w:rsidR="008B41CD">
        <w:t xml:space="preserve"> Afin de corriger cela, il faudrait simplement ajouter un membre à la structure </w:t>
      </w:r>
      <w:r w:rsidR="008B41CD" w:rsidRPr="008B41CD">
        <w:rPr>
          <w:rStyle w:val="CodeinlineCar"/>
        </w:rPr>
        <w:t>K_KeyEventGroup</w:t>
      </w:r>
      <w:r w:rsidR="008B41CD">
        <w:t xml:space="preserve"> afin de distinguer le joueur que l’on observe dans ce groupe. Ce dernier serait donc utilisé dans un </w:t>
      </w:r>
      <w:r w:rsidR="008B41CD" w:rsidRPr="008B41CD">
        <w:rPr>
          <w:rStyle w:val="CodeinlineCar"/>
        </w:rPr>
        <w:t>if</w:t>
      </w:r>
      <w:r w:rsidR="008B41CD">
        <w:t xml:space="preserve"> avant de vérifier les fenêtres temporelles.</w:t>
      </w:r>
    </w:p>
    <w:p w14:paraId="647B915B" w14:textId="4EE237B8" w:rsidR="00673245" w:rsidRDefault="00565491" w:rsidP="00565491">
      <w:pPr>
        <w:pStyle w:val="Titre5"/>
      </w:pPr>
      <w:r>
        <w:t>Calcul des points</w:t>
      </w:r>
    </w:p>
    <w:p w14:paraId="338ACF2A" w14:textId="6419FDF9" w:rsidR="00565491" w:rsidRDefault="00565491" w:rsidP="00565491">
      <w:r>
        <w:t>Afin de pouvoir trier les événements, il est primordial d’avoir un systè</w:t>
      </w:r>
      <w:r w:rsidR="00801F06">
        <w:t xml:space="preserve">me de notation de ces derniers. </w:t>
      </w:r>
      <w:r w:rsidR="000C3741">
        <w:t xml:space="preserve">Conformément aux formules </w:t>
      </w:r>
      <w:r w:rsidR="00801F06">
        <w:t>prévu</w:t>
      </w:r>
      <w:r w:rsidR="000C3741">
        <w:t>es</w:t>
      </w:r>
      <w:r w:rsidR="00801F06">
        <w:t xml:space="preserve"> dans la solution initiale, on affecte </w:t>
      </w:r>
      <w:r w:rsidR="000C3741">
        <w:t xml:space="preserve">la </w:t>
      </w:r>
      <w:r w:rsidR="00801F06">
        <w:t xml:space="preserve">somme de points </w:t>
      </w:r>
      <w:r w:rsidR="000C3741">
        <w:t xml:space="preserve">en fonction du type d’événement, </w:t>
      </w:r>
      <w:r w:rsidR="00801F06">
        <w:t xml:space="preserve">lors de </w:t>
      </w:r>
      <w:r w:rsidR="000C3741">
        <w:t>sa création</w:t>
      </w:r>
      <w:r w:rsidR="00801F06">
        <w:t>.</w:t>
      </w:r>
      <w:r w:rsidR="000C3741">
        <w:t xml:space="preserve"> Un ajout fut cependant réalisé plus tard afin de prendre en compte trois éléments importants.</w:t>
      </w:r>
    </w:p>
    <w:p w14:paraId="54311CF6" w14:textId="0A9F31B9" w:rsidR="000C3741" w:rsidRDefault="000C3741" w:rsidP="00565491">
      <w:r>
        <w:t>Lors d’un commencement d’une carte, les compétiteurs sont tous groupés, formant ainsi un peloton compact. Étant donné que les collisions entre véhicules n’existent pas dans ce mode de jeu de Trackmania, les joueurs ne cessent de se doubler à ce moment. Ceci génère donc une quantité importante d’événements de changement de position</w:t>
      </w:r>
      <w:r w:rsidR="00A45B11">
        <w:t>,</w:t>
      </w:r>
      <w:r>
        <w:t xml:space="preserve"> pouvant aussi obtenir une somme de points élevée étant donné que tous les joueurs sont concernés. Afin de contrer ce comportement, il fut nécessaire d’affecter un poids aux événements en fonction du moment où ils ont eu lieu. Plus ceux-ci se sont déroulés au début du match, moins ils doivent être importants. Pour réaliser ceci, un pourcentage de complétion du match est calculé. 0 indique que l’événement s’est déroulé au tout début du match, 1 indique qu’il s’est déroulé à la toute fin. Afin d’éviter de ne plus du tout considérer les événements du début de match, ce pourcentage a été rabattu entre 0,5 et 1.</w:t>
      </w:r>
      <w:r w:rsidR="00F42CE1">
        <w:t xml:space="preserve"> Finalement, on multiplie la</w:t>
      </w:r>
      <w:r>
        <w:t xml:space="preserve"> somme de points</w:t>
      </w:r>
      <w:r w:rsidR="00F42CE1">
        <w:t xml:space="preserve"> avec cette valeur, on obtient ainsi des points relatifs au temps</w:t>
      </w:r>
      <w:r>
        <w:t>.</w:t>
      </w:r>
    </w:p>
    <w:p w14:paraId="73F9F0EE" w14:textId="33C61FD0" w:rsidR="00587775" w:rsidRDefault="00587775" w:rsidP="00565491">
      <w:r>
        <w:t>Un autre cas problématique est celui des événements générés par les derniers compétiteurs. Étant donné leur position dans le classement, il est évident que leurs événements sont moins importants que ceux créés par les joueurs en tête du classement. Il faut donc prendre en compte le classement des joueurs dans le calcul des points, avec un bonus affecté à la somme des points de chaque événement.</w:t>
      </w:r>
      <w:r w:rsidR="00EA2B3A">
        <w:t xml:space="preserve"> La fonction présentée dans l’</w:t>
      </w:r>
      <w:r w:rsidR="00EA2B3A">
        <w:fldChar w:fldCharType="begin"/>
      </w:r>
      <w:r w:rsidR="00EA2B3A">
        <w:instrText xml:space="preserve"> REF _Ref16503166 \h </w:instrText>
      </w:r>
      <w:r w:rsidR="00EA2B3A">
        <w:fldChar w:fldCharType="separate"/>
      </w:r>
      <w:r w:rsidR="007D33F9">
        <w:t>Extrait 5</w:t>
      </w:r>
      <w:r w:rsidR="00EA2B3A">
        <w:fldChar w:fldCharType="end"/>
      </w:r>
      <w:r w:rsidR="00EA2B3A">
        <w:t xml:space="preserve"> détaille le calcul. La position dans le classement de la compétition est récupéré</w:t>
      </w:r>
      <w:r w:rsidR="00A45B11">
        <w:t>e</w:t>
      </w:r>
      <w:r w:rsidR="00EA2B3A">
        <w:t xml:space="preserve"> et est soustrait</w:t>
      </w:r>
      <w:r w:rsidR="00A45B11">
        <w:t>e</w:t>
      </w:r>
      <w:r w:rsidR="00EA2B3A">
        <w:t xml:space="preserve"> au nombre de joueurs afin que le meilleur joueur ait un bonus égal à </w:t>
      </w:r>
      <m:oMath>
        <m:r>
          <w:rPr>
            <w:rFonts w:ascii="Cambria Math" w:hAnsi="Cambria Math"/>
          </w:rPr>
          <m:t>n</m:t>
        </m:r>
      </m:oMath>
      <w:r w:rsidR="00EA2B3A">
        <w:t xml:space="preserve"> et le moins bon un bonus égal à </w:t>
      </w:r>
      <w:r w:rsidR="005E2CF3">
        <w:t>0</w:t>
      </w:r>
      <w:r w:rsidR="00EA2B3A">
        <w:t>.</w:t>
      </w:r>
      <w:r w:rsidR="009D224F">
        <w:t xml:space="preserve"> Finalement, ce bonus </w:t>
      </w:r>
      <w:r w:rsidR="005E2CF3">
        <w:t xml:space="preserve">est rabattu </w:t>
      </w:r>
      <w:r w:rsidR="009D224F">
        <w:t xml:space="preserve">entre zéro et une constante </w:t>
      </w:r>
      <w:r w:rsidR="009D224F" w:rsidRPr="009D224F">
        <w:rPr>
          <w:rStyle w:val="CodeinlineCar"/>
        </w:rPr>
        <w:t>C_LeagueRankingBonusFactor</w:t>
      </w:r>
      <w:r w:rsidR="00201562" w:rsidRPr="00201562">
        <w:t>, ici</w:t>
      </w:r>
      <w:r w:rsidR="005E2CF3">
        <w:rPr>
          <w:noProof/>
        </w:rPr>
        <w:t xml:space="preserve"> égale à 10.</w:t>
      </w:r>
    </w:p>
    <w:p w14:paraId="2EA6AEF6" w14:textId="77777777" w:rsidR="000E4482" w:rsidRPr="00FE704B" w:rsidRDefault="000E4482" w:rsidP="004B4624">
      <w:pPr>
        <w:pStyle w:val="Code"/>
        <w:numPr>
          <w:ilvl w:val="0"/>
          <w:numId w:val="20"/>
        </w:numPr>
        <w:rPr>
          <w:color w:val="70AD47" w:themeColor="accent6"/>
        </w:rPr>
      </w:pPr>
      <w:r w:rsidRPr="00FE704B">
        <w:rPr>
          <w:color w:val="70AD47" w:themeColor="accent6"/>
        </w:rPr>
        <w:t>// ~~~~~~~~~~~~~~~~~~~~~~~~~~~~~~~~~~ //</w:t>
      </w:r>
    </w:p>
    <w:p w14:paraId="4B92E411" w14:textId="77777777" w:rsidR="000E4482" w:rsidRPr="00FE704B" w:rsidRDefault="000E4482" w:rsidP="00201351">
      <w:pPr>
        <w:pStyle w:val="Code"/>
        <w:rPr>
          <w:color w:val="70AD47" w:themeColor="accent6"/>
        </w:rPr>
      </w:pPr>
      <w:r w:rsidRPr="00FE704B">
        <w:rPr>
          <w:color w:val="70AD47" w:themeColor="accent6"/>
        </w:rPr>
        <w:t>/**</w:t>
      </w:r>
    </w:p>
    <w:p w14:paraId="5D442BB4" w14:textId="77777777" w:rsidR="000E4482" w:rsidRPr="00FE704B" w:rsidRDefault="000E4482" w:rsidP="00201351">
      <w:pPr>
        <w:pStyle w:val="Code"/>
        <w:rPr>
          <w:color w:val="70AD47" w:themeColor="accent6"/>
        </w:rPr>
      </w:pPr>
      <w:r w:rsidRPr="00FE704B">
        <w:rPr>
          <w:color w:val="70AD47" w:themeColor="accent6"/>
        </w:rPr>
        <w:t xml:space="preserve"> * Calculates the amount of points to add to an event according to the league ranking.</w:t>
      </w:r>
    </w:p>
    <w:p w14:paraId="1B4D75D4" w14:textId="77777777" w:rsidR="000E4482" w:rsidRPr="00FE704B" w:rsidRDefault="000E4482" w:rsidP="00201351">
      <w:pPr>
        <w:pStyle w:val="Code"/>
        <w:rPr>
          <w:color w:val="70AD47" w:themeColor="accent6"/>
        </w:rPr>
      </w:pPr>
      <w:r w:rsidRPr="00FE704B">
        <w:rPr>
          <w:color w:val="70AD47" w:themeColor="accent6"/>
        </w:rPr>
        <w:t xml:space="preserve"> *</w:t>
      </w:r>
    </w:p>
    <w:p w14:paraId="05AE0CE7" w14:textId="77777777" w:rsidR="000E4482" w:rsidRPr="00FE704B" w:rsidRDefault="000E4482" w:rsidP="00201351">
      <w:pPr>
        <w:pStyle w:val="Code"/>
        <w:rPr>
          <w:color w:val="70AD47" w:themeColor="accent6"/>
        </w:rPr>
      </w:pPr>
      <w:r w:rsidRPr="00FE704B">
        <w:rPr>
          <w:color w:val="70AD47" w:themeColor="accent6"/>
        </w:rPr>
        <w:t xml:space="preserve"> * @param _Player The player to use to calculate the bonus.</w:t>
      </w:r>
    </w:p>
    <w:p w14:paraId="0131A6F4" w14:textId="77777777" w:rsidR="000E4482" w:rsidRPr="00FE704B" w:rsidRDefault="000E4482" w:rsidP="00201351">
      <w:pPr>
        <w:pStyle w:val="Code"/>
        <w:rPr>
          <w:color w:val="70AD47" w:themeColor="accent6"/>
        </w:rPr>
      </w:pPr>
      <w:r w:rsidRPr="00FE704B">
        <w:rPr>
          <w:color w:val="70AD47" w:themeColor="accent6"/>
        </w:rPr>
        <w:t xml:space="preserve"> * @return The points to add.</w:t>
      </w:r>
    </w:p>
    <w:p w14:paraId="68DE987C" w14:textId="77777777" w:rsidR="000E4482" w:rsidRPr="00FE704B" w:rsidRDefault="000E4482" w:rsidP="00201351">
      <w:pPr>
        <w:pStyle w:val="Code"/>
        <w:rPr>
          <w:color w:val="70AD47" w:themeColor="accent6"/>
        </w:rPr>
      </w:pPr>
      <w:r w:rsidRPr="00FE704B">
        <w:rPr>
          <w:color w:val="70AD47" w:themeColor="accent6"/>
        </w:rPr>
        <w:t xml:space="preserve"> */</w:t>
      </w:r>
    </w:p>
    <w:p w14:paraId="3E8CAF94" w14:textId="77777777" w:rsidR="000E4482" w:rsidRPr="000E4482" w:rsidRDefault="000E4482" w:rsidP="00201351">
      <w:pPr>
        <w:pStyle w:val="Code"/>
      </w:pPr>
      <w:r w:rsidRPr="000E4482">
        <w:t>Integer Private_GetLeagueRankingBonus(CTmPlayer _Player) {</w:t>
      </w:r>
    </w:p>
    <w:p w14:paraId="3638A09A" w14:textId="77777777" w:rsidR="000E4482" w:rsidRPr="00FE704B" w:rsidRDefault="000E4482" w:rsidP="00201351">
      <w:pPr>
        <w:pStyle w:val="Code"/>
        <w:rPr>
          <w:color w:val="70AD47" w:themeColor="accent6"/>
        </w:rPr>
      </w:pPr>
      <w:r w:rsidRPr="000E4482">
        <w:tab/>
      </w:r>
      <w:r w:rsidRPr="00FE704B">
        <w:rPr>
          <w:color w:val="4472C4" w:themeColor="accent5"/>
        </w:rPr>
        <w:t xml:space="preserve">declare </w:t>
      </w:r>
      <w:r w:rsidRPr="000E4482">
        <w:t xml:space="preserve">LeagueRanking::K_LeagueRankingPlayer PlayerRanking = LeagueAPI::GetLeagueRanking(_Player); </w:t>
      </w:r>
      <w:r w:rsidRPr="00FE704B">
        <w:rPr>
          <w:color w:val="70AD47" w:themeColor="accent6"/>
        </w:rPr>
        <w:t>// Rank from 1 to n.</w:t>
      </w:r>
    </w:p>
    <w:p w14:paraId="57AB68D9" w14:textId="1EC8E57B" w:rsidR="000E4482" w:rsidRPr="000E4482" w:rsidRDefault="000E4482" w:rsidP="00201351">
      <w:pPr>
        <w:pStyle w:val="Code"/>
      </w:pPr>
      <w:r w:rsidRPr="000E4482">
        <w:tab/>
      </w:r>
      <w:r w:rsidRPr="00FE704B">
        <w:rPr>
          <w:color w:val="4472C4" w:themeColor="accent5"/>
        </w:rPr>
        <w:t xml:space="preserve">declare </w:t>
      </w:r>
      <w:r w:rsidRPr="000E4482">
        <w:t>Integer LeagueRankingCount = LeagueAPI::GetLeagueRankingPlayerCount();</w:t>
      </w:r>
    </w:p>
    <w:p w14:paraId="65E231C2" w14:textId="77777777" w:rsidR="000E4482" w:rsidRPr="000E4482" w:rsidRDefault="000E4482" w:rsidP="00201351">
      <w:pPr>
        <w:pStyle w:val="Code"/>
      </w:pPr>
      <w:r w:rsidRPr="000E4482">
        <w:tab/>
      </w:r>
      <w:r w:rsidRPr="00FE704B">
        <w:rPr>
          <w:color w:val="4472C4" w:themeColor="accent5"/>
        </w:rPr>
        <w:t xml:space="preserve">return </w:t>
      </w:r>
      <w:r w:rsidRPr="000E4482">
        <w:t>(LeagueRankingCount - PlayerRanking.rank) / (LeagueRankingCount - 1) * C_LeagueRankingBonusFactor;</w:t>
      </w:r>
    </w:p>
    <w:p w14:paraId="06896462" w14:textId="77777777" w:rsidR="000E4482" w:rsidRDefault="000E4482" w:rsidP="00201351">
      <w:pPr>
        <w:pStyle w:val="Code"/>
      </w:pPr>
      <w:r w:rsidRPr="000E4482">
        <w:t>}</w:t>
      </w:r>
    </w:p>
    <w:p w14:paraId="12792E9F" w14:textId="3C3DA6BE" w:rsidR="000E4482" w:rsidRDefault="000E4482" w:rsidP="000E4482">
      <w:pPr>
        <w:pStyle w:val="Lgende"/>
      </w:pPr>
      <w:bookmarkStart w:id="34" w:name="_Ref16503166"/>
      <w:r>
        <w:t xml:space="preserve">Extrait </w:t>
      </w:r>
      <w:r>
        <w:fldChar w:fldCharType="begin"/>
      </w:r>
      <w:r>
        <w:instrText xml:space="preserve"> SEQ Extrait \* ARABIC </w:instrText>
      </w:r>
      <w:r>
        <w:fldChar w:fldCharType="separate"/>
      </w:r>
      <w:r w:rsidR="004B68F3">
        <w:t>5</w:t>
      </w:r>
      <w:r>
        <w:fldChar w:fldCharType="end"/>
      </w:r>
      <w:bookmarkEnd w:id="34"/>
      <w:r>
        <w:t xml:space="preserve"> Calcul du bonus de points en fonction du classement</w:t>
      </w:r>
    </w:p>
    <w:p w14:paraId="6FBCF7E0" w14:textId="71718D25" w:rsidR="00180621" w:rsidRDefault="00180621" w:rsidP="00180621">
      <w:r>
        <w:t xml:space="preserve">Toutes ces modifications des points sont réalisées </w:t>
      </w:r>
      <w:r w:rsidR="003927A6">
        <w:t xml:space="preserve">sur tous les événements </w:t>
      </w:r>
      <w:r>
        <w:t>à la fin</w:t>
      </w:r>
      <w:r w:rsidR="006D3FD2">
        <w:t xml:space="preserve"> de chaque</w:t>
      </w:r>
      <w:r>
        <w:t xml:space="preserve"> carte</w:t>
      </w:r>
      <w:r w:rsidR="003927A6">
        <w:t>,</w:t>
      </w:r>
      <w:r w:rsidR="006D3FD2">
        <w:t xml:space="preserve"> par la fonction présentée </w:t>
      </w:r>
      <w:r w:rsidR="006D3FD2">
        <w:fldChar w:fldCharType="begin"/>
      </w:r>
      <w:r w:rsidR="006D3FD2">
        <w:instrText xml:space="preserve"> REF _Ref16503864 \p \h </w:instrText>
      </w:r>
      <w:r w:rsidR="006D3FD2">
        <w:fldChar w:fldCharType="separate"/>
      </w:r>
      <w:r w:rsidR="006D3FD2">
        <w:t>ci-dessous</w:t>
      </w:r>
      <w:r w:rsidR="006D3FD2">
        <w:fldChar w:fldCharType="end"/>
      </w:r>
      <w:r>
        <w:t>.</w:t>
      </w:r>
    </w:p>
    <w:p w14:paraId="34B278CA" w14:textId="77777777" w:rsidR="00180621" w:rsidRPr="00F15EC7" w:rsidRDefault="00180621" w:rsidP="004B4624">
      <w:pPr>
        <w:pStyle w:val="Code"/>
        <w:numPr>
          <w:ilvl w:val="0"/>
          <w:numId w:val="21"/>
        </w:numPr>
        <w:rPr>
          <w:color w:val="70AD47" w:themeColor="accent6"/>
        </w:rPr>
      </w:pPr>
      <w:r w:rsidRPr="00F15EC7">
        <w:rPr>
          <w:color w:val="70AD47" w:themeColor="accent6"/>
        </w:rPr>
        <w:t>// ~~~~~~~~~~~~~~~~~~~~~~~~~~~~~~~~~~ //</w:t>
      </w:r>
    </w:p>
    <w:p w14:paraId="3DD0BD4B" w14:textId="77777777" w:rsidR="00180621" w:rsidRPr="00F15EC7" w:rsidRDefault="00180621" w:rsidP="00201351">
      <w:pPr>
        <w:pStyle w:val="Code"/>
        <w:rPr>
          <w:color w:val="70AD47" w:themeColor="accent6"/>
        </w:rPr>
      </w:pPr>
      <w:r w:rsidRPr="00F15EC7">
        <w:rPr>
          <w:color w:val="70AD47" w:themeColor="accent6"/>
        </w:rPr>
        <w:t>/**</w:t>
      </w:r>
    </w:p>
    <w:p w14:paraId="0BFAACE8" w14:textId="77777777" w:rsidR="00180621" w:rsidRPr="00F15EC7" w:rsidRDefault="00180621" w:rsidP="00201351">
      <w:pPr>
        <w:pStyle w:val="Code"/>
        <w:rPr>
          <w:color w:val="70AD47" w:themeColor="accent6"/>
        </w:rPr>
      </w:pPr>
      <w:r w:rsidRPr="00F15EC7">
        <w:rPr>
          <w:color w:val="70AD47" w:themeColor="accent6"/>
        </w:rPr>
        <w:t xml:space="preserve"> * Readapts the points according to the finish timeout.</w:t>
      </w:r>
    </w:p>
    <w:p w14:paraId="2AC7FEC6" w14:textId="77777777" w:rsidR="00180621" w:rsidRPr="00F15EC7" w:rsidRDefault="00180621" w:rsidP="00201351">
      <w:pPr>
        <w:pStyle w:val="Code"/>
        <w:rPr>
          <w:color w:val="70AD47" w:themeColor="accent6"/>
        </w:rPr>
      </w:pPr>
      <w:r w:rsidRPr="00F15EC7">
        <w:rPr>
          <w:color w:val="70AD47" w:themeColor="accent6"/>
        </w:rPr>
        <w:t xml:space="preserve"> *</w:t>
      </w:r>
    </w:p>
    <w:p w14:paraId="5585B823" w14:textId="77777777" w:rsidR="00180621" w:rsidRPr="00F15EC7" w:rsidRDefault="00180621" w:rsidP="00201351">
      <w:pPr>
        <w:pStyle w:val="Code"/>
        <w:rPr>
          <w:color w:val="70AD47" w:themeColor="accent6"/>
        </w:rPr>
      </w:pPr>
      <w:r w:rsidRPr="00F15EC7">
        <w:rPr>
          <w:color w:val="70AD47" w:themeColor="accent6"/>
        </w:rPr>
        <w:t xml:space="preserve"> * @param _KeyEvents The key events which will have their points recalculated.</w:t>
      </w:r>
    </w:p>
    <w:p w14:paraId="05F5F820" w14:textId="77777777" w:rsidR="00180621" w:rsidRPr="00F15EC7" w:rsidRDefault="00180621" w:rsidP="00201351">
      <w:pPr>
        <w:pStyle w:val="Code"/>
        <w:rPr>
          <w:color w:val="70AD47" w:themeColor="accent6"/>
        </w:rPr>
      </w:pPr>
      <w:r w:rsidRPr="00F15EC7">
        <w:rPr>
          <w:color w:val="70AD47" w:themeColor="accent6"/>
        </w:rPr>
        <w:t xml:space="preserve"> * @param _RoundStartTime The time when the race started.</w:t>
      </w:r>
    </w:p>
    <w:p w14:paraId="483C9C32" w14:textId="77777777" w:rsidR="00180621" w:rsidRPr="00F15EC7" w:rsidRDefault="00180621" w:rsidP="00201351">
      <w:pPr>
        <w:pStyle w:val="Code"/>
        <w:rPr>
          <w:color w:val="70AD47" w:themeColor="accent6"/>
        </w:rPr>
      </w:pPr>
      <w:r w:rsidRPr="00F15EC7">
        <w:rPr>
          <w:color w:val="70AD47" w:themeColor="accent6"/>
        </w:rPr>
        <w:t xml:space="preserve"> * @param _FinishTimeout The time when the race will be over for all players, having finished or not.</w:t>
      </w:r>
    </w:p>
    <w:p w14:paraId="58410952" w14:textId="77777777" w:rsidR="00180621" w:rsidRPr="00F15EC7" w:rsidRDefault="00180621" w:rsidP="00201351">
      <w:pPr>
        <w:pStyle w:val="Code"/>
        <w:rPr>
          <w:color w:val="70AD47" w:themeColor="accent6"/>
        </w:rPr>
      </w:pPr>
      <w:r w:rsidRPr="00F15EC7">
        <w:rPr>
          <w:color w:val="70AD47" w:themeColor="accent6"/>
        </w:rPr>
        <w:t xml:space="preserve"> */</w:t>
      </w:r>
    </w:p>
    <w:p w14:paraId="520F82DA" w14:textId="77777777" w:rsidR="00180621" w:rsidRPr="00180621" w:rsidRDefault="00180621" w:rsidP="00201351">
      <w:pPr>
        <w:pStyle w:val="Code"/>
      </w:pPr>
      <w:r w:rsidRPr="00180621">
        <w:t>K_KeyEvent[] Private_PostComputePoints(K_KeyEvent[] _KeyEvents, Integer _RoundStartTime, Integer _FinishTimeout) {</w:t>
      </w:r>
    </w:p>
    <w:p w14:paraId="381BCCE6" w14:textId="77777777" w:rsidR="00180621" w:rsidRPr="00180621" w:rsidRDefault="00180621" w:rsidP="00201351">
      <w:pPr>
        <w:pStyle w:val="Code"/>
      </w:pPr>
      <w:r w:rsidRPr="00180621">
        <w:tab/>
      </w:r>
      <w:r w:rsidRPr="00F15EC7">
        <w:rPr>
          <w:color w:val="4472C4" w:themeColor="accent5"/>
        </w:rPr>
        <w:t xml:space="preserve">declare </w:t>
      </w:r>
      <w:r w:rsidRPr="00180621">
        <w:t>K_KeyEvent[] KeyEvents;</w:t>
      </w:r>
    </w:p>
    <w:p w14:paraId="1D905605" w14:textId="77777777" w:rsidR="00180621" w:rsidRPr="00180621" w:rsidRDefault="00180621" w:rsidP="00201351">
      <w:pPr>
        <w:pStyle w:val="Code"/>
      </w:pPr>
      <w:r w:rsidRPr="00180621">
        <w:tab/>
      </w:r>
    </w:p>
    <w:p w14:paraId="4540B5B7" w14:textId="77777777" w:rsidR="00180621" w:rsidRPr="00180621" w:rsidRDefault="00180621" w:rsidP="00201351">
      <w:pPr>
        <w:pStyle w:val="Code"/>
      </w:pPr>
      <w:r w:rsidRPr="00180621">
        <w:tab/>
      </w:r>
      <w:r w:rsidRPr="00F15EC7">
        <w:rPr>
          <w:color w:val="4472C4" w:themeColor="accent5"/>
        </w:rPr>
        <w:t xml:space="preserve">foreach </w:t>
      </w:r>
      <w:r w:rsidRPr="00180621">
        <w:t xml:space="preserve">(Key =&gt; KeyEvent </w:t>
      </w:r>
      <w:r w:rsidRPr="00F15EC7">
        <w:rPr>
          <w:color w:val="4472C4" w:themeColor="accent5"/>
        </w:rPr>
        <w:t xml:space="preserve">in </w:t>
      </w:r>
      <w:r w:rsidRPr="00180621">
        <w:t>_KeyEvents) {</w:t>
      </w:r>
    </w:p>
    <w:p w14:paraId="5E87F449" w14:textId="77777777" w:rsidR="00180621" w:rsidRPr="00180621" w:rsidRDefault="00180621" w:rsidP="00201351">
      <w:pPr>
        <w:pStyle w:val="Code"/>
      </w:pPr>
      <w:r w:rsidRPr="00180621">
        <w:tab/>
      </w:r>
      <w:r w:rsidRPr="00180621">
        <w:tab/>
      </w:r>
      <w:r w:rsidRPr="00F15EC7">
        <w:rPr>
          <w:color w:val="4472C4" w:themeColor="accent5"/>
        </w:rPr>
        <w:t xml:space="preserve">declare </w:t>
      </w:r>
      <w:r w:rsidRPr="00180621">
        <w:t>K_KeyEvent Temp = KeyEvent;</w:t>
      </w:r>
    </w:p>
    <w:p w14:paraId="20B38750" w14:textId="77777777" w:rsidR="00180621" w:rsidRPr="00180621" w:rsidRDefault="00180621" w:rsidP="00201351">
      <w:pPr>
        <w:pStyle w:val="Code"/>
      </w:pPr>
      <w:r w:rsidRPr="00180621">
        <w:tab/>
      </w:r>
      <w:r w:rsidRPr="00180621">
        <w:tab/>
      </w:r>
      <w:r w:rsidRPr="00F15EC7">
        <w:rPr>
          <w:color w:val="4472C4" w:themeColor="accent5"/>
        </w:rPr>
        <w:t xml:space="preserve">declare </w:t>
      </w:r>
      <w:r w:rsidRPr="00180621">
        <w:t>Integer LeagueRankingBonus;</w:t>
      </w:r>
    </w:p>
    <w:p w14:paraId="225AC608" w14:textId="77777777" w:rsidR="00180621" w:rsidRPr="00180621" w:rsidRDefault="00180621" w:rsidP="00201351">
      <w:pPr>
        <w:pStyle w:val="Code"/>
      </w:pPr>
      <w:r w:rsidRPr="00F84474">
        <w:tab/>
      </w:r>
      <w:r w:rsidRPr="00F84474">
        <w:tab/>
      </w:r>
      <w:r w:rsidRPr="00F15EC7">
        <w:rPr>
          <w:color w:val="4472C4" w:themeColor="accent5"/>
        </w:rPr>
        <w:t xml:space="preserve">if </w:t>
      </w:r>
      <w:r w:rsidRPr="00180621">
        <w:t>(AllPlayers.existskey(Temp.MainPlayerIdent)) LeagueRankingBonus = Private_GetLeagueRankingBonus(AllPlayers[Temp.MainPlayerIdent]);</w:t>
      </w:r>
    </w:p>
    <w:p w14:paraId="0F6BDCB4" w14:textId="77777777" w:rsidR="00180621" w:rsidRPr="00180621" w:rsidRDefault="00180621" w:rsidP="00201351">
      <w:pPr>
        <w:pStyle w:val="Code"/>
      </w:pPr>
      <w:r w:rsidRPr="00180621">
        <w:tab/>
      </w:r>
      <w:r w:rsidRPr="00180621">
        <w:tab/>
      </w:r>
    </w:p>
    <w:p w14:paraId="37FE96EB" w14:textId="77777777" w:rsidR="00180621" w:rsidRPr="00180621" w:rsidRDefault="00180621" w:rsidP="00201351">
      <w:pPr>
        <w:pStyle w:val="Code"/>
      </w:pPr>
      <w:r w:rsidRPr="00180621">
        <w:tab/>
      </w:r>
      <w:r w:rsidRPr="00180621">
        <w:tab/>
      </w:r>
      <w:r w:rsidRPr="00F15EC7">
        <w:rPr>
          <w:color w:val="4472C4" w:themeColor="accent5"/>
        </w:rPr>
        <w:t xml:space="preserve">declare </w:t>
      </w:r>
      <w:r w:rsidRPr="00180621">
        <w:t xml:space="preserve">Real FinishedPercentage = (Temp.Time - _RoundStartTime) / (_FinishTimeout - _RoundStartTime) / 2. + 0.5; </w:t>
      </w:r>
      <w:r w:rsidRPr="00F15EC7">
        <w:rPr>
          <w:color w:val="70AD47" w:themeColor="accent6"/>
        </w:rPr>
        <w:t>//&lt; From 0. to 1., changed to 0.5 to 1.</w:t>
      </w:r>
    </w:p>
    <w:p w14:paraId="3CF091AF" w14:textId="77777777" w:rsidR="00180621" w:rsidRPr="00180621" w:rsidRDefault="00180621" w:rsidP="00201351">
      <w:pPr>
        <w:pStyle w:val="Code"/>
      </w:pPr>
      <w:r w:rsidRPr="00180621">
        <w:tab/>
      </w:r>
      <w:r w:rsidRPr="00180621">
        <w:tab/>
      </w:r>
    </w:p>
    <w:p w14:paraId="7411B805" w14:textId="77777777" w:rsidR="00180621" w:rsidRPr="00180621" w:rsidRDefault="00180621" w:rsidP="00201351">
      <w:pPr>
        <w:pStyle w:val="Code"/>
      </w:pPr>
      <w:r w:rsidRPr="00180621">
        <w:tab/>
      </w:r>
      <w:r w:rsidRPr="00180621">
        <w:tab/>
        <w:t>Temp.Points = ML::NearestInteger(</w:t>
      </w:r>
    </w:p>
    <w:p w14:paraId="66CD82AA" w14:textId="77777777" w:rsidR="00180621" w:rsidRPr="00180621" w:rsidRDefault="00180621" w:rsidP="00201351">
      <w:pPr>
        <w:pStyle w:val="Code"/>
      </w:pPr>
      <w:r w:rsidRPr="00180621">
        <w:tab/>
      </w:r>
      <w:r w:rsidRPr="00180621">
        <w:tab/>
      </w:r>
      <w:r w:rsidRPr="00180621">
        <w:tab/>
        <w:t>(Temp.Points + LeagueRankingBonus) * FinishedPercentage</w:t>
      </w:r>
    </w:p>
    <w:p w14:paraId="751A8E7E" w14:textId="77777777" w:rsidR="00180621" w:rsidRPr="00180621" w:rsidRDefault="00180621" w:rsidP="00201351">
      <w:pPr>
        <w:pStyle w:val="Code"/>
      </w:pPr>
      <w:r w:rsidRPr="00180621">
        <w:tab/>
      </w:r>
      <w:r w:rsidRPr="00180621">
        <w:tab/>
        <w:t>);</w:t>
      </w:r>
    </w:p>
    <w:p w14:paraId="16D976B4" w14:textId="77777777" w:rsidR="00180621" w:rsidRPr="00180621" w:rsidRDefault="00180621" w:rsidP="00201351">
      <w:pPr>
        <w:pStyle w:val="Code"/>
      </w:pPr>
      <w:r w:rsidRPr="00180621">
        <w:tab/>
      </w:r>
      <w:r w:rsidRPr="00180621">
        <w:tab/>
      </w:r>
    </w:p>
    <w:p w14:paraId="2FABA5D8" w14:textId="77777777" w:rsidR="00180621" w:rsidRPr="00180621" w:rsidRDefault="00180621" w:rsidP="00201351">
      <w:pPr>
        <w:pStyle w:val="Code"/>
      </w:pPr>
      <w:r w:rsidRPr="00180621">
        <w:tab/>
      </w:r>
      <w:r w:rsidRPr="00180621">
        <w:tab/>
        <w:t>KeyEvents.add(Temp);</w:t>
      </w:r>
    </w:p>
    <w:p w14:paraId="670609C3" w14:textId="77777777" w:rsidR="00180621" w:rsidRPr="00180621" w:rsidRDefault="00180621" w:rsidP="00201351">
      <w:pPr>
        <w:pStyle w:val="Code"/>
      </w:pPr>
      <w:r w:rsidRPr="00180621">
        <w:tab/>
        <w:t>}</w:t>
      </w:r>
    </w:p>
    <w:p w14:paraId="6DB163D1" w14:textId="77777777" w:rsidR="00180621" w:rsidRPr="00180621" w:rsidRDefault="00180621" w:rsidP="00201351">
      <w:pPr>
        <w:pStyle w:val="Code"/>
      </w:pPr>
      <w:r w:rsidRPr="00180621">
        <w:tab/>
      </w:r>
    </w:p>
    <w:p w14:paraId="494F2AEF" w14:textId="77777777" w:rsidR="00180621" w:rsidRPr="00180621" w:rsidRDefault="00180621" w:rsidP="00201351">
      <w:pPr>
        <w:pStyle w:val="Code"/>
      </w:pPr>
      <w:r w:rsidRPr="00180621">
        <w:tab/>
      </w:r>
      <w:r w:rsidRPr="00F15EC7">
        <w:rPr>
          <w:color w:val="4472C4" w:themeColor="accent5"/>
        </w:rPr>
        <w:t xml:space="preserve">return </w:t>
      </w:r>
      <w:r w:rsidRPr="00180621">
        <w:t>KeyEvents;</w:t>
      </w:r>
    </w:p>
    <w:p w14:paraId="3BA0E9BA" w14:textId="7D2EDCC6" w:rsidR="00180621" w:rsidRPr="00180621" w:rsidRDefault="00180621" w:rsidP="00201351">
      <w:pPr>
        <w:pStyle w:val="Code"/>
      </w:pPr>
      <w:r w:rsidRPr="00180621">
        <w:t>}</w:t>
      </w:r>
    </w:p>
    <w:p w14:paraId="7CECBE60" w14:textId="7DF7FFC4" w:rsidR="006D3FD2" w:rsidRDefault="006D3FD2" w:rsidP="006D3FD2">
      <w:pPr>
        <w:pStyle w:val="Lgende"/>
      </w:pPr>
      <w:bookmarkStart w:id="35" w:name="_Ref16503864"/>
      <w:r>
        <w:t xml:space="preserve">Extrait </w:t>
      </w:r>
      <w:r>
        <w:fldChar w:fldCharType="begin"/>
      </w:r>
      <w:r>
        <w:instrText xml:space="preserve"> SEQ Extrait \* ARABIC </w:instrText>
      </w:r>
      <w:r>
        <w:fldChar w:fldCharType="separate"/>
      </w:r>
      <w:r w:rsidR="004B68F3">
        <w:t>6</w:t>
      </w:r>
      <w:r>
        <w:fldChar w:fldCharType="end"/>
      </w:r>
      <w:r>
        <w:t xml:space="preserve"> Recalcul des points affectés aux </w:t>
      </w:r>
      <w:r w:rsidRPr="006D3FD2">
        <w:t>événements</w:t>
      </w:r>
      <w:bookmarkEnd w:id="35"/>
    </w:p>
    <w:p w14:paraId="0005E196" w14:textId="18269FD8" w:rsidR="0016148D" w:rsidRDefault="0016148D" w:rsidP="0016148D">
      <w:pPr>
        <w:pStyle w:val="Titre5"/>
      </w:pPr>
      <w:r>
        <w:t>Utilisation des événements</w:t>
      </w:r>
    </w:p>
    <w:p w14:paraId="1CCEEECC" w14:textId="2613ADD5" w:rsidR="0016148D" w:rsidRDefault="0016148D" w:rsidP="00C139FE">
      <w:r>
        <w:t>Une fois le système fonctionnel, j’ai pu demander à l’équipe Core (moteur du jeu)</w:t>
      </w:r>
      <w:r w:rsidR="00C429FF">
        <w:t xml:space="preserve"> les ajouts dont j’aurais eu besoin afin de montrer des replays des performances des joueurs aux spectateurs. Étant donné que j’ai des fenêtres temporelles avec des temps de course, j’ai demandé un outil pour pouvoir créer un tronçon de la performance d’un joueur précis entre deux bornes. Malheureusement</w:t>
      </w:r>
      <w:r w:rsidR="00A45B11">
        <w:t>,</w:t>
      </w:r>
      <w:r w:rsidR="00C429FF">
        <w:t xml:space="preserve"> </w:t>
      </w:r>
      <w:r w:rsidR="002F43D4">
        <w:t>à cause de contraintes de production, cette fonctionnalité n’a pas pu être développée</w:t>
      </w:r>
      <w:r w:rsidR="00A45B11">
        <w:t xml:space="preserve">. </w:t>
      </w:r>
      <w:r w:rsidR="002F43D4">
        <w:t>U</w:t>
      </w:r>
      <w:r w:rsidR="00C429FF">
        <w:t xml:space="preserve">ne alternative </w:t>
      </w:r>
      <w:r w:rsidR="002F43D4">
        <w:t xml:space="preserve">fut néanmoins ajoutée </w:t>
      </w:r>
      <w:r w:rsidR="00C429FF">
        <w:t xml:space="preserve">permettant de retourner dans le passé, de rembobiner en quelques sortes. Il a donc ajouté une variable </w:t>
      </w:r>
      <w:r w:rsidR="00C429FF" w:rsidRPr="00C429FF">
        <w:rPr>
          <w:rStyle w:val="CodeinlineCar"/>
        </w:rPr>
        <w:t>SpectatorTimeshift</w:t>
      </w:r>
      <w:r w:rsidR="00C429FF" w:rsidRPr="00C429FF">
        <w:t xml:space="preserve"> au contexte </w:t>
      </w:r>
      <w:r w:rsidR="00C429FF">
        <w:rPr>
          <w:rStyle w:val="CodeinlineCar"/>
        </w:rPr>
        <w:t>CTmMlScriptIngame</w:t>
      </w:r>
      <w:r w:rsidR="00C429FF">
        <w:t>.</w:t>
      </w:r>
      <w:r w:rsidR="00927871">
        <w:t xml:space="preserve"> En affectant une valeur positive à cette variable, la scène du jeu se déroulera dans le passé. Par exemple, affecter 1000 à cette variable aura pour effet de retarder la scène du jeu d’une seconde. Il suffit donc d’affecter la différence de temps entre le présent et le temps où un événement s’est déroulé pour pouvoir le visionner de nouveau.</w:t>
      </w:r>
      <w:r w:rsidR="005A55E6">
        <w:t xml:space="preserve"> Pour pouvoir l’utiliser,</w:t>
      </w:r>
      <w:r w:rsidR="008E6E6E">
        <w:t xml:space="preserve"> j’ai dû </w:t>
      </w:r>
      <w:r w:rsidR="005A55E6">
        <w:t xml:space="preserve">ajouter la variable membre </w:t>
      </w:r>
      <w:r w:rsidR="005A55E6" w:rsidRPr="005A55E6">
        <w:rPr>
          <w:rStyle w:val="CodeinlineCar"/>
        </w:rPr>
        <w:t>Time</w:t>
      </w:r>
      <w:r w:rsidR="005A55E6">
        <w:t xml:space="preserve"> de la structure </w:t>
      </w:r>
      <w:r w:rsidR="005A55E6" w:rsidRPr="008E6E6E">
        <w:rPr>
          <w:rStyle w:val="CodeinlineCar"/>
        </w:rPr>
        <w:t>K</w:t>
      </w:r>
      <w:r w:rsidR="008E6E6E" w:rsidRPr="008E6E6E">
        <w:rPr>
          <w:rStyle w:val="CodeinlineCar"/>
        </w:rPr>
        <w:t>_KeyEvent</w:t>
      </w:r>
      <w:r w:rsidR="008E6E6E">
        <w:t xml:space="preserve"> afin de connaître le temps serveur de cet événement. Le temps serveur, stocké dans la variable </w:t>
      </w:r>
      <w:r w:rsidR="008E6E6E" w:rsidRPr="008E6E6E">
        <w:rPr>
          <w:rStyle w:val="CodeinlineCar"/>
        </w:rPr>
        <w:t>Now</w:t>
      </w:r>
      <w:r w:rsidR="008E6E6E">
        <w:t xml:space="preserve"> du contexte</w:t>
      </w:r>
      <w:r w:rsidR="00641002">
        <w:t>,</w:t>
      </w:r>
      <w:r w:rsidR="008E6E6E">
        <w:t xml:space="preserve"> est un entier représentant les millisecondes écoulées depuis le lancement du serveur.</w:t>
      </w:r>
      <w:r w:rsidR="00DC6317">
        <w:t xml:space="preserve"> La variable </w:t>
      </w:r>
      <w:r w:rsidR="00DC6317" w:rsidRPr="00DC6317">
        <w:rPr>
          <w:rStyle w:val="CodeinlineCar"/>
        </w:rPr>
        <w:t>Time</w:t>
      </w:r>
      <w:r w:rsidR="00DC6317">
        <w:t xml:space="preserve"> de </w:t>
      </w:r>
      <w:r w:rsidR="00DC6317" w:rsidRPr="00DC6317">
        <w:rPr>
          <w:rStyle w:val="CodeinlineCar"/>
        </w:rPr>
        <w:t>K_KeyEvent</w:t>
      </w:r>
      <w:r w:rsidR="00DC6317">
        <w:t xml:space="preserve"> prend donc la valeur de </w:t>
      </w:r>
      <w:r w:rsidR="00DC6317" w:rsidRPr="00DC6317">
        <w:rPr>
          <w:rStyle w:val="CodeinlineCar"/>
        </w:rPr>
        <w:t>Now</w:t>
      </w:r>
      <w:r w:rsidR="00DC6317">
        <w:t xml:space="preserve"> lors de la création d’un événement.</w:t>
      </w:r>
    </w:p>
    <w:p w14:paraId="319FE3BB" w14:textId="0F8BB2EA" w:rsidR="00C139FE" w:rsidRPr="00A50F71" w:rsidRDefault="00C139FE" w:rsidP="00B22377">
      <w:pPr>
        <w:pStyle w:val="Titre3"/>
      </w:pPr>
      <w:bookmarkStart w:id="36" w:name="_Toc17207521"/>
      <w:r w:rsidRPr="00A50F71">
        <w:t>Amélioration du visuel</w:t>
      </w:r>
      <w:bookmarkEnd w:id="36"/>
    </w:p>
    <w:p w14:paraId="5B6D134F" w14:textId="1652B18D" w:rsidR="00C139FE" w:rsidRDefault="00F73AFB" w:rsidP="00C139FE">
      <w:r>
        <w:t>Pendant que la fonctionnalité de rembobinage temporel était en train d’être développée chez Core</w:t>
      </w:r>
      <w:r w:rsidR="00A50F71">
        <w:t xml:space="preserve">, </w:t>
      </w:r>
      <w:r w:rsidR="0027044E">
        <w:t xml:space="preserve">mon équipe et moi-même avons lancé une réflexion sur </w:t>
      </w:r>
      <w:r w:rsidR="00141455">
        <w:t>les éléments visuels pouvant être améliorés.</w:t>
      </w:r>
      <w:r w:rsidR="0027044E">
        <w:t xml:space="preserve"> Il en est ressorti qu’une transition serait nécessaire avant les replays et entre chacun d’eux afin de </w:t>
      </w:r>
      <w:r w:rsidR="00000C84">
        <w:t xml:space="preserve">montrer qu’il s’agit d’un événement passé. De même, compte tenu </w:t>
      </w:r>
      <w:r w:rsidR="00A45B11">
        <w:t>de la difficulté</w:t>
      </w:r>
      <w:r w:rsidR="00000C84">
        <w:t xml:space="preserve"> pour les commentateurs de ne pas rater une action, </w:t>
      </w:r>
      <w:r w:rsidR="00D96EC0">
        <w:t>nous en avons déduit qu’un outil de caméra serait utile pour les aider dans leur tâche, toujours avec des transitions.</w:t>
      </w:r>
      <w:r w:rsidR="00877533">
        <w:t xml:space="preserve"> Cet outil permettrait de placer la caméra aux endroits clé de la carte, comme la ligne d’arrivée, les obstacles, </w:t>
      </w:r>
      <w:r w:rsidR="00877533" w:rsidRPr="00877533">
        <w:rPr>
          <w:i/>
        </w:rPr>
        <w:t>etc</w:t>
      </w:r>
      <w:r w:rsidR="00877533">
        <w:t>.</w:t>
      </w:r>
    </w:p>
    <w:p w14:paraId="241ED5E1" w14:textId="5AC9EB73" w:rsidR="00B22377" w:rsidRDefault="00B22377" w:rsidP="00B22377">
      <w:pPr>
        <w:pStyle w:val="Titre4"/>
      </w:pPr>
      <w:r>
        <w:t>Transitions</w:t>
      </w:r>
    </w:p>
    <w:p w14:paraId="1C8E2168" w14:textId="3246AEBB" w:rsidR="00D96EC0" w:rsidRDefault="00D96EC0" w:rsidP="00C139FE">
      <w:r>
        <w:t>Nous avons donc demandé</w:t>
      </w:r>
      <w:r w:rsidR="000E6832">
        <w:t xml:space="preserve"> un artiste de Nadeo de</w:t>
      </w:r>
      <w:r>
        <w:t xml:space="preserve"> créer une vidéo</w:t>
      </w:r>
      <w:r w:rsidR="00877533">
        <w:t xml:space="preserve"> de transition. En attendant</w:t>
      </w:r>
      <w:r w:rsidR="00966C83">
        <w:t xml:space="preserve"> son premier jet de vidéo</w:t>
      </w:r>
      <w:r w:rsidR="00877533">
        <w:t xml:space="preserve">, j’ai commencé à travailler sur un prototype de transition très courte à placer entre les changements de caméra </w:t>
      </w:r>
      <w:r w:rsidR="00080B36">
        <w:t>que le commentateur décide.</w:t>
      </w:r>
      <w:r w:rsidR="00966C83">
        <w:t xml:space="preserve"> Ce prototype présenté en </w:t>
      </w:r>
      <w:r w:rsidR="00966C83">
        <w:fldChar w:fldCharType="begin"/>
      </w:r>
      <w:r w:rsidR="00966C83">
        <w:instrText xml:space="preserve"> REF _Ref16518909 \h </w:instrText>
      </w:r>
      <w:r w:rsidR="00966C83">
        <w:fldChar w:fldCharType="separate"/>
      </w:r>
      <w:r w:rsidR="007D33F9">
        <w:t>Figure 5</w:t>
      </w:r>
      <w:r w:rsidR="00966C83">
        <w:fldChar w:fldCharType="end"/>
      </w:r>
      <w:r w:rsidR="00966C83">
        <w:t xml:space="preserve"> fut abandonné car jugé trop brutal et encombrant.</w:t>
      </w:r>
    </w:p>
    <w:p w14:paraId="66CB602A" w14:textId="77777777" w:rsidR="00966C83" w:rsidRDefault="00966C83" w:rsidP="00966C83">
      <w:pPr>
        <w:pStyle w:val="Illustration"/>
        <w:keepNext/>
      </w:pPr>
      <w:r>
        <w:drawing>
          <wp:inline distT="0" distB="0" distL="0" distR="0" wp14:anchorId="56CCE5CD" wp14:editId="35B3D50C">
            <wp:extent cx="5039995" cy="2835275"/>
            <wp:effectExtent l="0" t="0" r="8255" b="3175"/>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39995" cy="2835275"/>
                    </a:xfrm>
                    <a:prstGeom prst="rect">
                      <a:avLst/>
                    </a:prstGeom>
                  </pic:spPr>
                </pic:pic>
              </a:graphicData>
            </a:graphic>
          </wp:inline>
        </w:drawing>
      </w:r>
    </w:p>
    <w:p w14:paraId="23352039" w14:textId="44A00106" w:rsidR="00966C83" w:rsidRDefault="00966C83" w:rsidP="00966C83">
      <w:pPr>
        <w:pStyle w:val="Lgende"/>
      </w:pPr>
      <w:bookmarkStart w:id="37" w:name="_Ref16518909"/>
      <w:bookmarkStart w:id="38" w:name="_Toc17207480"/>
      <w:r>
        <w:t xml:space="preserve">Figure </w:t>
      </w:r>
      <w:r>
        <w:fldChar w:fldCharType="begin"/>
      </w:r>
      <w:r>
        <w:instrText xml:space="preserve"> SEQ Figure \* ARABIC </w:instrText>
      </w:r>
      <w:r>
        <w:fldChar w:fldCharType="separate"/>
      </w:r>
      <w:r w:rsidR="00623DEA">
        <w:t>5</w:t>
      </w:r>
      <w:r>
        <w:fldChar w:fldCharType="end"/>
      </w:r>
      <w:bookmarkEnd w:id="37"/>
      <w:r>
        <w:t xml:space="preserve"> Transition rapide entre deux caméras</w:t>
      </w:r>
      <w:bookmarkEnd w:id="38"/>
    </w:p>
    <w:p w14:paraId="11F315DA" w14:textId="3B7100AF" w:rsidR="00966C83" w:rsidRDefault="002D1BF6" w:rsidP="002D1BF6">
      <w:r>
        <w:t>Il fut décidé d’utiliser la transition pour les changements de carte, afin d’éviter de montrer un écran de chargement banal sur la diffusion en direct. Cependant, à</w:t>
      </w:r>
      <w:r w:rsidR="00E52FA9">
        <w:t xml:space="preserve"> cause d’une fonctionnalité manquante </w:t>
      </w:r>
      <w:r>
        <w:t>côté moteur C++ du jeu, il fut impossible d’être certain que la vidéo se lance sur tous les écrans. La probabilité que l’écran ne s’affiche pas était supérieure à une fois sur deux, nous obligeant donc à laisser ce prototype de côté. L’équipe en charge du moteur étant déjà sur des projets importants, il fut impossible de leur demander de corriger ce comportement.</w:t>
      </w:r>
    </w:p>
    <w:p w14:paraId="0A22F014" w14:textId="77777777" w:rsidR="00B22377" w:rsidRDefault="00B22377" w:rsidP="002D1BF6"/>
    <w:p w14:paraId="18C81F7D" w14:textId="77777777" w:rsidR="00A566D9" w:rsidRDefault="00C4067F" w:rsidP="00A566D9">
      <w:pPr>
        <w:pStyle w:val="Illustration"/>
      </w:pPr>
      <w:r>
        <w:drawing>
          <wp:inline distT="0" distB="0" distL="0" distR="0" wp14:anchorId="7868A708" wp14:editId="0893FAD3">
            <wp:extent cx="5039995" cy="2835275"/>
            <wp:effectExtent l="0" t="0" r="8255" b="31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39995" cy="2835275"/>
                    </a:xfrm>
                    <a:prstGeom prst="rect">
                      <a:avLst/>
                    </a:prstGeom>
                  </pic:spPr>
                </pic:pic>
              </a:graphicData>
            </a:graphic>
          </wp:inline>
        </w:drawing>
      </w:r>
    </w:p>
    <w:p w14:paraId="1604E82B" w14:textId="7C496214" w:rsidR="00C4067F" w:rsidRDefault="00A566D9" w:rsidP="00A566D9">
      <w:pPr>
        <w:pStyle w:val="Lgende"/>
      </w:pPr>
      <w:bookmarkStart w:id="39" w:name="_Toc17207481"/>
      <w:r>
        <w:t xml:space="preserve">Figure </w:t>
      </w:r>
      <w:r>
        <w:fldChar w:fldCharType="begin"/>
      </w:r>
      <w:r>
        <w:instrText xml:space="preserve"> SEQ Figure \* ARABIC </w:instrText>
      </w:r>
      <w:r>
        <w:fldChar w:fldCharType="separate"/>
      </w:r>
      <w:r w:rsidR="00623DEA">
        <w:t>6</w:t>
      </w:r>
      <w:r>
        <w:fldChar w:fldCharType="end"/>
      </w:r>
      <w:r>
        <w:t xml:space="preserve"> </w:t>
      </w:r>
      <w:r w:rsidRPr="002C37E4">
        <w:t>É</w:t>
      </w:r>
      <w:r>
        <w:t>cran de transition et événements en direct</w:t>
      </w:r>
      <w:bookmarkEnd w:id="39"/>
    </w:p>
    <w:p w14:paraId="08CDCE03" w14:textId="12C57345" w:rsidR="00B22377" w:rsidRDefault="00B22377" w:rsidP="00B22377">
      <w:pPr>
        <w:pStyle w:val="Titre4"/>
      </w:pPr>
      <w:r>
        <w:t>Petites retouches et ajouts</w:t>
      </w:r>
    </w:p>
    <w:p w14:paraId="3BE3D271" w14:textId="7931DC50" w:rsidR="00B22377" w:rsidRDefault="00823B84" w:rsidP="00B22377">
      <w:r w:rsidRPr="00823B84">
        <w:t>J</w:t>
      </w:r>
      <w:r>
        <w:t>’ai eu l’occasion de proposer deux petits changements pour l’interface spectateur de mode de jeu</w:t>
      </w:r>
      <w:r w:rsidR="00C765F3">
        <w:t>.</w:t>
      </w:r>
    </w:p>
    <w:p w14:paraId="08DDF0D6" w14:textId="1C73F5F9" w:rsidR="00C765F3" w:rsidRDefault="00C765F3" w:rsidP="00B22377">
      <w:r>
        <w:t>Durant la diffusion sur la plateforme Twitch, grâce à un système développé pour Trackmania, les spectateurs ont la possibilité d’envoyer dans le chat un message sous cette forme : « go pseudo » où le « pseudo » doit être remplacé par le pseudonyme d’un joueur. Cela aura pour effet de voter pour le joueur en question. Plus un joueur obtient de votes, plus il aura de cœurs sur son profil. Les cœurs des joueurs sont mis à jour en direct pendant la diffusion, ainsi que le nombre total de votes.</w:t>
      </w:r>
    </w:p>
    <w:p w14:paraId="495F8432" w14:textId="77777777" w:rsidR="000E7A60" w:rsidRDefault="000E7A60" w:rsidP="000E7A60">
      <w:pPr>
        <w:pStyle w:val="Illustration"/>
        <w:keepNext/>
      </w:pPr>
      <w:r w:rsidRPr="000E7A60">
        <w:drawing>
          <wp:inline distT="0" distB="0" distL="0" distR="0" wp14:anchorId="7F812D70" wp14:editId="19B917A1">
            <wp:extent cx="3124636" cy="1667108"/>
            <wp:effectExtent l="0" t="0" r="0" b="9525"/>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24636" cy="1667108"/>
                    </a:xfrm>
                    <a:prstGeom prst="rect">
                      <a:avLst/>
                    </a:prstGeom>
                  </pic:spPr>
                </pic:pic>
              </a:graphicData>
            </a:graphic>
          </wp:inline>
        </w:drawing>
      </w:r>
    </w:p>
    <w:p w14:paraId="3B7B94F3" w14:textId="6A9C18A1" w:rsidR="000E7A60" w:rsidRDefault="000E7A60" w:rsidP="000E7A60">
      <w:pPr>
        <w:pStyle w:val="Lgende"/>
      </w:pPr>
      <w:bookmarkStart w:id="40" w:name="_Toc17207482"/>
      <w:r>
        <w:t xml:space="preserve">Figure </w:t>
      </w:r>
      <w:r>
        <w:fldChar w:fldCharType="begin"/>
      </w:r>
      <w:r>
        <w:instrText xml:space="preserve"> SEQ Figure \* ARABIC </w:instrText>
      </w:r>
      <w:r>
        <w:fldChar w:fldCharType="separate"/>
      </w:r>
      <w:r w:rsidR="00623DEA">
        <w:t>7</w:t>
      </w:r>
      <w:r>
        <w:fldChar w:fldCharType="end"/>
      </w:r>
      <w:r>
        <w:t xml:space="preserve"> Deux spectateurs votent pour les joueurs Bren et CarlJr</w:t>
      </w:r>
      <w:bookmarkEnd w:id="40"/>
    </w:p>
    <w:p w14:paraId="4C9ACB17" w14:textId="77777777" w:rsidR="003F4EDC" w:rsidRDefault="003F4EDC" w:rsidP="003F4EDC">
      <w:pPr>
        <w:pStyle w:val="Illustration"/>
        <w:keepNext/>
      </w:pPr>
      <w:r w:rsidRPr="003F4EDC">
        <w:drawing>
          <wp:inline distT="0" distB="0" distL="0" distR="0" wp14:anchorId="5646A68A" wp14:editId="23644184">
            <wp:extent cx="2430000" cy="4050000"/>
            <wp:effectExtent l="0" t="0" r="8890" b="825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30000" cy="4050000"/>
                    </a:xfrm>
                    <a:prstGeom prst="rect">
                      <a:avLst/>
                    </a:prstGeom>
                  </pic:spPr>
                </pic:pic>
              </a:graphicData>
            </a:graphic>
          </wp:inline>
        </w:drawing>
      </w:r>
    </w:p>
    <w:p w14:paraId="27B0174B" w14:textId="2FF4A6D6" w:rsidR="000E7A60" w:rsidRDefault="003F4EDC" w:rsidP="00284FE1">
      <w:pPr>
        <w:pStyle w:val="Lgende"/>
      </w:pPr>
      <w:bookmarkStart w:id="41" w:name="_Toc17207483"/>
      <w:r>
        <w:t xml:space="preserve">Figure </w:t>
      </w:r>
      <w:r>
        <w:fldChar w:fldCharType="begin"/>
      </w:r>
      <w:r>
        <w:instrText xml:space="preserve"> SEQ Figure \* ARABIC </w:instrText>
      </w:r>
      <w:r>
        <w:fldChar w:fldCharType="separate"/>
      </w:r>
      <w:r w:rsidR="00623DEA">
        <w:t>8</w:t>
      </w:r>
      <w:r>
        <w:fldChar w:fldCharType="end"/>
      </w:r>
      <w:r>
        <w:t xml:space="preserve"> </w:t>
      </w:r>
      <w:r w:rsidR="00CF42FC">
        <w:t xml:space="preserve">Cœurs </w:t>
      </w:r>
      <w:r>
        <w:t>du joueur Bren et total de votes</w:t>
      </w:r>
      <w:bookmarkEnd w:id="41"/>
    </w:p>
    <w:p w14:paraId="69554B33" w14:textId="72266CA4" w:rsidR="00483CEE" w:rsidRPr="00483CEE" w:rsidRDefault="00483CEE" w:rsidP="00483CEE">
      <w:r>
        <w:t>Le but de cette fonctionnalité est d’apporter du dynamisme et de l’interactivité. Cependant, beaucoup de spectateurs oublie</w:t>
      </w:r>
      <w:r w:rsidR="00D13EE4">
        <w:t>nt</w:t>
      </w:r>
      <w:r>
        <w:t xml:space="preserve"> la présence de ceci et le compteur reste donc à une valeur assez basse comparée au nombre de spectateur total. J’ai donc proposé le prototype visible en </w:t>
      </w:r>
      <w:r>
        <w:fldChar w:fldCharType="begin"/>
      </w:r>
      <w:r>
        <w:instrText xml:space="preserve"> REF _Ref16608719 \h </w:instrText>
      </w:r>
      <w:r>
        <w:fldChar w:fldCharType="separate"/>
      </w:r>
      <w:r w:rsidR="007D33F9">
        <w:t>Figure 9</w:t>
      </w:r>
      <w:r>
        <w:fldChar w:fldCharType="end"/>
      </w:r>
      <w:r>
        <w:t>, qui fut bien accueilli par l’équipe. Il s’agit d’un petit encart se mettant à jour avec le pseudonyme du joueur en train d’être filmé. A chaque changement de joueur, le</w:t>
      </w:r>
      <w:r w:rsidR="00CF42FC">
        <w:t xml:space="preserve"> nouveau</w:t>
      </w:r>
      <w:r>
        <w:t xml:space="preserve"> pseudonyme apparait avec un effet de zoom pour </w:t>
      </w:r>
      <w:r w:rsidR="00CF42FC">
        <w:t>attirer l’œil du joueur.</w:t>
      </w:r>
      <w:r w:rsidR="001D7D19">
        <w:t xml:space="preserve"> Finalement, pour le compteur du total de vote, j’ai proposé puis développé une simple animation de l’image du cœur lorsque le total se met à jour avec une valeur supérieure à l’ancienne. L’effet que j’ai ajouté consiste à faire apparaître des cœurs </w:t>
      </w:r>
      <w:r w:rsidR="00950114">
        <w:t>qui s’envole</w:t>
      </w:r>
      <w:r w:rsidR="00D13EE4">
        <w:t>nt</w:t>
      </w:r>
      <w:r w:rsidR="00950114">
        <w:t xml:space="preserve"> vers le haut de l’écran en transparence. Cela a pour effet de donner une satisfaction </w:t>
      </w:r>
      <w:r w:rsidR="00C55763">
        <w:t xml:space="preserve">supplémentaire </w:t>
      </w:r>
      <w:r w:rsidR="00950114">
        <w:t>au spectateur qui a voté et qui en voit</w:t>
      </w:r>
      <w:r w:rsidR="006279E6">
        <w:t xml:space="preserve"> ensuite</w:t>
      </w:r>
      <w:r w:rsidR="00950114">
        <w:t xml:space="preserve"> le résultat.</w:t>
      </w:r>
    </w:p>
    <w:p w14:paraId="020ACA54" w14:textId="77777777" w:rsidR="00483CEE" w:rsidRDefault="00483CEE" w:rsidP="00483CEE">
      <w:pPr>
        <w:pStyle w:val="Illustration"/>
        <w:keepNext/>
      </w:pPr>
      <w:r w:rsidRPr="00483CEE">
        <w:drawing>
          <wp:inline distT="0" distB="0" distL="0" distR="0" wp14:anchorId="137289A5" wp14:editId="71600960">
            <wp:extent cx="2102400" cy="1472400"/>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02400" cy="1472400"/>
                    </a:xfrm>
                    <a:prstGeom prst="rect">
                      <a:avLst/>
                    </a:prstGeom>
                  </pic:spPr>
                </pic:pic>
              </a:graphicData>
            </a:graphic>
          </wp:inline>
        </w:drawing>
      </w:r>
    </w:p>
    <w:p w14:paraId="316B4E7A" w14:textId="2E5767EB" w:rsidR="00284FE1" w:rsidRPr="00284FE1" w:rsidRDefault="00483CEE" w:rsidP="00483CEE">
      <w:pPr>
        <w:pStyle w:val="Lgende"/>
      </w:pPr>
      <w:bookmarkStart w:id="42" w:name="_Ref16608719"/>
      <w:bookmarkStart w:id="43" w:name="_Toc17207484"/>
      <w:r>
        <w:t xml:space="preserve">Figure </w:t>
      </w:r>
      <w:r>
        <w:fldChar w:fldCharType="begin"/>
      </w:r>
      <w:r>
        <w:instrText xml:space="preserve"> SEQ Figure \* ARABIC </w:instrText>
      </w:r>
      <w:r>
        <w:fldChar w:fldCharType="separate"/>
      </w:r>
      <w:r w:rsidR="00623DEA">
        <w:t>9</w:t>
      </w:r>
      <w:r>
        <w:fldChar w:fldCharType="end"/>
      </w:r>
      <w:bookmarkEnd w:id="42"/>
      <w:r>
        <w:t xml:space="preserve"> Ajout visuel du rappel</w:t>
      </w:r>
      <w:bookmarkEnd w:id="43"/>
    </w:p>
    <w:p w14:paraId="76E3EB83" w14:textId="3CA0990A" w:rsidR="000E6DF0" w:rsidRDefault="00BD406A" w:rsidP="00255387">
      <w:pPr>
        <w:pStyle w:val="Titre2"/>
      </w:pPr>
      <w:bookmarkStart w:id="44" w:name="_Toc17207522"/>
      <w:r>
        <w:t>Jeu pour un opérateur de télécommunication</w:t>
      </w:r>
      <w:bookmarkEnd w:id="44"/>
    </w:p>
    <w:p w14:paraId="735A95CE" w14:textId="61D39B6A" w:rsidR="000E6DF0" w:rsidRDefault="00715810" w:rsidP="000E6DF0">
      <w:r>
        <w:t xml:space="preserve">Fin mai, une réunion </w:t>
      </w:r>
      <w:r w:rsidR="00D13EE4">
        <w:t>a eu</w:t>
      </w:r>
      <w:r>
        <w:t xml:space="preserve"> lieu </w:t>
      </w:r>
      <w:r w:rsidR="00F84474">
        <w:t>en la présence</w:t>
      </w:r>
      <w:r>
        <w:t xml:space="preserve"> </w:t>
      </w:r>
      <w:r w:rsidR="00F84474">
        <w:t xml:space="preserve">de </w:t>
      </w:r>
      <w:r>
        <w:t>l’équipe Game et Live afin de discuter du nouveau projet qui devenait la nouvelle priorité de</w:t>
      </w:r>
      <w:r w:rsidR="00F84474">
        <w:t xml:space="preserve"> ces</w:t>
      </w:r>
      <w:r>
        <w:t xml:space="preserve"> deux équipes. Nom de code, Trackmania Vision. Ce projet </w:t>
      </w:r>
      <w:r w:rsidR="00C43F4F">
        <w:t xml:space="preserve">est </w:t>
      </w:r>
      <w:r w:rsidR="00F84474">
        <w:t>à</w:t>
      </w:r>
      <w:r>
        <w:t xml:space="preserve"> destination de la plateforme de jeu</w:t>
      </w:r>
      <w:r w:rsidR="009D221C">
        <w:t xml:space="preserve"> d’un opérateur de télécommunications</w:t>
      </w:r>
      <w:r w:rsidR="00C43F4F">
        <w:t>. Il s’agit d’</w:t>
      </w:r>
      <w:r>
        <w:t>un jeu Trackmania</w:t>
      </w:r>
      <w:r w:rsidR="00805579">
        <w:t xml:space="preserve"> gratuit pour les abonnés de cet opérateur</w:t>
      </w:r>
      <w:r>
        <w:t>. Il s’agit d’un jeu épuré, présentant uniquement les aspects les plus importants de Trackmania. Facilité de prise en main, compétition entre amis, création de circuits et partage de ceux-ci. L’objectif de l’équipe Game est de réaliser les systèmes et interfaces des menus du jeu, ainsi que les modes de jeu qui seront présent dans le prototype. Plus précisément, les tâches qui me furent assignées sont d’une part la création d’un générateur de pseudonyme, d’autre part la création d’un système de « skin » d’interface.</w:t>
      </w:r>
    </w:p>
    <w:p w14:paraId="3A4E6E18" w14:textId="17DB00C5" w:rsidR="00935840" w:rsidRDefault="00935840" w:rsidP="00935840">
      <w:pPr>
        <w:pStyle w:val="Titre3"/>
      </w:pPr>
      <w:bookmarkStart w:id="45" w:name="_Toc17207523"/>
      <w:r w:rsidRPr="00F84474">
        <w:t>Système de skins d’interface</w:t>
      </w:r>
      <w:bookmarkEnd w:id="45"/>
    </w:p>
    <w:p w14:paraId="47B951C5" w14:textId="56E4717F" w:rsidR="004B3B55" w:rsidRPr="004B3B55" w:rsidRDefault="004B3B55" w:rsidP="004B3B55">
      <w:pPr>
        <w:pStyle w:val="Titre4"/>
      </w:pPr>
      <w:r>
        <w:t>Changeur de skin</w:t>
      </w:r>
    </w:p>
    <w:p w14:paraId="5EC61392" w14:textId="4D526393" w:rsidR="00935840" w:rsidRDefault="007C1DAC" w:rsidP="000E6DF0">
      <w:r>
        <w:t xml:space="preserve">Pour Trackmania Vision, </w:t>
      </w:r>
      <w:r w:rsidR="00690BC5">
        <w:t xml:space="preserve">afin que les joueurs puissent personnaliser leur jeu et avoir une interface à leur goût, </w:t>
      </w:r>
      <w:r>
        <w:t>il a été décidé de donner la possibilité aux joueurs de choisir un thème d’interface, que l’on appelle « skin ».</w:t>
      </w:r>
      <w:r w:rsidR="00690BC5">
        <w:t xml:space="preserve"> Un skin peut changer les couleurs, les images, les musiques. Cette tâche m’a été </w:t>
      </w:r>
      <w:r w:rsidR="0000134D">
        <w:t xml:space="preserve">assignée </w:t>
      </w:r>
      <w:r w:rsidR="00E52FA9">
        <w:t xml:space="preserve">avec </w:t>
      </w:r>
      <w:r w:rsidR="0000134D">
        <w:t>une certaine liberté pour l’implémentation</w:t>
      </w:r>
      <w:r w:rsidR="00E52FA9">
        <w:t>, j’ai donc pu imaginer mon système</w:t>
      </w:r>
      <w:r w:rsidR="0000134D">
        <w:t>.</w:t>
      </w:r>
    </w:p>
    <w:p w14:paraId="5C1F231E" w14:textId="55CF1509" w:rsidR="006A568C" w:rsidRDefault="006A568C" w:rsidP="000E6DF0">
      <w:r>
        <w:t>Le jeu proposera trois skins différentes. Afin de les définir, j’ai décidé dans un premier temps d’utiliser le XML</w:t>
      </w:r>
      <w:r w:rsidR="000355B9">
        <w:rPr>
          <w:rStyle w:val="Appelnotedebasdep"/>
        </w:rPr>
        <w:footnoteReference w:id="8"/>
      </w:r>
      <w:r>
        <w:t xml:space="preserve">, afin de garder le même langage que les interfaces, détaillé ci-après. Cependant, après </w:t>
      </w:r>
      <w:r w:rsidR="000355B9">
        <w:t>constatation de la longueur potentielle des fichiers</w:t>
      </w:r>
      <w:r>
        <w:t>, j’ai fini par utiliser du JSON</w:t>
      </w:r>
      <w:r w:rsidR="00F95BA5">
        <w:rPr>
          <w:rStyle w:val="Appelnotedebasdep"/>
        </w:rPr>
        <w:footnoteReference w:id="9"/>
      </w:r>
      <w:r w:rsidR="00F95BA5">
        <w:t xml:space="preserve">. Les structures en ManiaScript permettent l’import des données depuis ce langage avec un appel à une méthode </w:t>
      </w:r>
      <w:r w:rsidR="00F95BA5" w:rsidRPr="00F95BA5">
        <w:rPr>
          <w:rStyle w:val="CodeinlineCar"/>
        </w:rPr>
        <w:t>.fromjson()</w:t>
      </w:r>
      <w:r w:rsidR="0041181A" w:rsidRPr="0041181A">
        <w:t>, ceci évite de devoir lire tout un fichier manuellement</w:t>
      </w:r>
      <w:r w:rsidR="004B4714">
        <w:t xml:space="preserve"> en ManiaScript. Avec cette méthode, la lecture et désérialisation</w:t>
      </w:r>
      <w:r w:rsidR="004B4714">
        <w:rPr>
          <w:rStyle w:val="Appelnotedebasdep"/>
        </w:rPr>
        <w:footnoteReference w:id="10"/>
      </w:r>
      <w:r w:rsidR="004B4714">
        <w:t xml:space="preserve"> est faite en C++, beaucoup plus rapidement donc qu’</w:t>
      </w:r>
      <w:r w:rsidR="00623C0A">
        <w:t>une lecture manuelle de XML</w:t>
      </w:r>
      <w:r w:rsidR="00F95BA5">
        <w:t>.</w:t>
      </w:r>
      <w:r w:rsidR="00425058">
        <w:t xml:space="preserve"> L’inconvénient d’utiliser le JSON est la lisibilité. Une personne non initiée à ce langage aura du mal à bien comprendre la structure du texte.</w:t>
      </w:r>
    </w:p>
    <w:p w14:paraId="79A1ECE5" w14:textId="516F22C9" w:rsidR="004B19BA" w:rsidRDefault="004B19BA" w:rsidP="000E6DF0">
      <w:r>
        <w:t xml:space="preserve">Chaque skin aura donc un fichier JSON où seront définies les propriétés. J’ai remarqué par la suite que les skins partageront des valeurs pour certaines propriétés, comme les tailles de police par exemple. Afin d’éviter les répétitions entre skins, </w:t>
      </w:r>
      <w:r w:rsidR="00E23CF0">
        <w:t>j’ai décidé de créer la possibilité pour les skins d’hériter des propriétés d’un skin parent.</w:t>
      </w:r>
      <w:r w:rsidR="005F53F8">
        <w:t xml:space="preserve"> Cela permet notamment de créer des classes outils. Par exemple, une class</w:t>
      </w:r>
      <w:r w:rsidR="00C55CAB">
        <w:t>e</w:t>
      </w:r>
      <w:r w:rsidR="005F53F8">
        <w:t xml:space="preserve"> </w:t>
      </w:r>
      <w:r w:rsidR="005F53F8" w:rsidRPr="005F53F8">
        <w:rPr>
          <w:rStyle w:val="CodeinlineCar"/>
        </w:rPr>
        <w:t>label-txt-xl</w:t>
      </w:r>
      <w:r w:rsidR="005F53F8">
        <w:t xml:space="preserve"> pour définir une grande taille d’un texte.</w:t>
      </w:r>
      <w:r w:rsidR="008B6485">
        <w:t xml:space="preserve"> Pour évite</w:t>
      </w:r>
      <w:r w:rsidR="0082388A">
        <w:t>r de</w:t>
      </w:r>
      <w:r w:rsidR="008B6485">
        <w:t xml:space="preserve"> mélanger ces classes outils avec les propriétés partagées entre skins, j’ai créé un fichier </w:t>
      </w:r>
      <w:r w:rsidR="008B6485" w:rsidRPr="008B6485">
        <w:rPr>
          <w:rStyle w:val="CodeinlineCar"/>
        </w:rPr>
        <w:t>utils.</w:t>
      </w:r>
      <w:r w:rsidR="000355B9">
        <w:rPr>
          <w:rStyle w:val="CodeinlineCar"/>
        </w:rPr>
        <w:t>json</w:t>
      </w:r>
      <w:r w:rsidR="008B6485">
        <w:t xml:space="preserve">, parent de </w:t>
      </w:r>
      <w:r w:rsidR="008B6485" w:rsidRPr="008B6485">
        <w:rPr>
          <w:rStyle w:val="CodeinlineCar"/>
        </w:rPr>
        <w:t>skin_base.</w:t>
      </w:r>
      <w:r w:rsidR="000355B9">
        <w:rPr>
          <w:rStyle w:val="CodeinlineCar"/>
        </w:rPr>
        <w:t>json</w:t>
      </w:r>
      <w:r w:rsidR="008B6485">
        <w:t>.</w:t>
      </w:r>
      <w:r w:rsidR="00D109B7">
        <w:t xml:space="preserve"> La hiérarchie est détaillée sur la </w:t>
      </w:r>
      <w:r w:rsidR="00D109B7">
        <w:fldChar w:fldCharType="begin"/>
      </w:r>
      <w:r w:rsidR="00D109B7">
        <w:instrText xml:space="preserve"> REF _Ref16673828 \h </w:instrText>
      </w:r>
      <w:r w:rsidR="00D109B7">
        <w:fldChar w:fldCharType="separate"/>
      </w:r>
      <w:r w:rsidR="007D33F9">
        <w:t>Figure 10</w:t>
      </w:r>
      <w:r w:rsidR="00D109B7">
        <w:fldChar w:fldCharType="end"/>
      </w:r>
      <w:r w:rsidR="00D109B7">
        <w:t>.</w:t>
      </w:r>
    </w:p>
    <w:p w14:paraId="3785238D" w14:textId="5F1202C4" w:rsidR="00D109B7" w:rsidRDefault="00D109B7" w:rsidP="000E6DF0">
      <w:r>
        <w:t xml:space="preserve">Finalement, pour </w:t>
      </w:r>
      <w:r w:rsidR="001856DF">
        <w:t xml:space="preserve">connaître les différents skins disponibles et leurs fichiers source, j’ai utilisé un dernier fichier </w:t>
      </w:r>
      <w:r w:rsidR="001856DF" w:rsidRPr="001856DF">
        <w:rPr>
          <w:rStyle w:val="CodeinlineCar"/>
        </w:rPr>
        <w:t>skins.json</w:t>
      </w:r>
      <w:r w:rsidR="009F5A9D">
        <w:t>. Il s’agit là d’une simple association clé-valeur, la clé étant le nom du skin, et la valeur l’adresse où le fichier peut être lu.</w:t>
      </w:r>
      <w:r w:rsidR="009128A1">
        <w:t xml:space="preserve"> Au lancement du jeu, le système lira ce fichier, récupèrera les adresses des fichiers et les chargera un à un, avec les éventuels fichiers parents.</w:t>
      </w:r>
    </w:p>
    <w:p w14:paraId="46993D14" w14:textId="77777777" w:rsidR="00E23CF0" w:rsidRDefault="00E23CF0" w:rsidP="00E23CF0">
      <w:pPr>
        <w:pStyle w:val="Illustration"/>
        <w:keepNext/>
      </w:pPr>
      <w:r w:rsidRPr="00E23CF0">
        <w:drawing>
          <wp:inline distT="0" distB="0" distL="0" distR="0" wp14:anchorId="03386E36" wp14:editId="246F1A0F">
            <wp:extent cx="5039995" cy="3359785"/>
            <wp:effectExtent l="0" t="0" r="27305" b="0"/>
            <wp:docPr id="2" name="Diagramme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06B584DF" w14:textId="5994A729" w:rsidR="00E23CF0" w:rsidRDefault="00E23CF0" w:rsidP="009278FF">
      <w:pPr>
        <w:pStyle w:val="Lgende"/>
      </w:pPr>
      <w:bookmarkStart w:id="46" w:name="_Ref16673828"/>
      <w:bookmarkStart w:id="47" w:name="_Ref16673823"/>
      <w:bookmarkStart w:id="48" w:name="_Toc17207485"/>
      <w:r>
        <w:t xml:space="preserve">Figure </w:t>
      </w:r>
      <w:r>
        <w:fldChar w:fldCharType="begin"/>
      </w:r>
      <w:r>
        <w:instrText xml:space="preserve"> SEQ Figure \* ARABIC </w:instrText>
      </w:r>
      <w:r>
        <w:fldChar w:fldCharType="separate"/>
      </w:r>
      <w:r w:rsidR="00623DEA">
        <w:t>10</w:t>
      </w:r>
      <w:r>
        <w:fldChar w:fldCharType="end"/>
      </w:r>
      <w:bookmarkEnd w:id="46"/>
      <w:r>
        <w:t xml:space="preserve"> Héritage des skins</w:t>
      </w:r>
      <w:bookmarkEnd w:id="47"/>
      <w:bookmarkEnd w:id="48"/>
    </w:p>
    <w:p w14:paraId="2B0DBDF7" w14:textId="7E65D059" w:rsidR="00635597" w:rsidRDefault="0000134D" w:rsidP="004B4624">
      <w:r>
        <w:t xml:space="preserve">Dans le moteur de jeu, on utilise des structures XML appelées </w:t>
      </w:r>
      <w:r w:rsidR="00635597">
        <w:t>Manialink</w:t>
      </w:r>
      <w:r>
        <w:t xml:space="preserve"> pour créer les interfaces.</w:t>
      </w:r>
      <w:r w:rsidR="008758F6">
        <w:t xml:space="preserve"> Les textes sont des balises </w:t>
      </w:r>
      <w:r w:rsidR="008758F6" w:rsidRPr="008758F6">
        <w:rPr>
          <w:rStyle w:val="CodeinlineCar"/>
        </w:rPr>
        <w:t>label</w:t>
      </w:r>
      <w:r w:rsidR="008758F6">
        <w:t xml:space="preserve">, les images sont des balises </w:t>
      </w:r>
      <w:r w:rsidR="008758F6" w:rsidRPr="008758F6">
        <w:rPr>
          <w:rStyle w:val="CodeinlineCar"/>
        </w:rPr>
        <w:t>quad</w:t>
      </w:r>
      <w:r w:rsidR="008758F6">
        <w:t xml:space="preserve">. Pour paramétrer ces derniers, des attributs sont utilisés. Par exemple, pour définir le texte qui sera affiché dans le </w:t>
      </w:r>
      <w:r w:rsidR="008758F6" w:rsidRPr="00C441AF">
        <w:t>label</w:t>
      </w:r>
      <w:r w:rsidR="008758F6">
        <w:t xml:space="preserve">, l’attribut </w:t>
      </w:r>
      <w:r w:rsidR="008758F6" w:rsidRPr="008758F6">
        <w:rPr>
          <w:rStyle w:val="CodeinlineCar"/>
        </w:rPr>
        <w:t>text</w:t>
      </w:r>
      <w:r w:rsidR="008758F6">
        <w:t xml:space="preserve"> est utilisé.</w:t>
      </w:r>
      <w:r w:rsidR="00031C1A">
        <w:t xml:space="preserve"> Pour changer la couleur d’une image</w:t>
      </w:r>
      <w:r w:rsidR="00884882">
        <w:t xml:space="preserve">, l’attribut </w:t>
      </w:r>
      <w:r w:rsidR="00884882" w:rsidRPr="00884882">
        <w:rPr>
          <w:rStyle w:val="CodeinlineCar"/>
        </w:rPr>
        <w:t>bgcolor</w:t>
      </w:r>
      <w:r w:rsidR="00884882">
        <w:t>.</w:t>
      </w:r>
      <w:r w:rsidR="00635597">
        <w:t xml:space="preserve"> Il existe une multitude d’attributs pour paramétrer ces éléments. Le Manialink offre la possibilité de configurer à l’avance des éléments avec une feuille de style. Il s’agit d’une balise </w:t>
      </w:r>
      <w:r w:rsidR="00635597" w:rsidRPr="00635597">
        <w:rPr>
          <w:rStyle w:val="CodeinlineCar"/>
        </w:rPr>
        <w:t>stylesheet</w:t>
      </w:r>
      <w:r w:rsidR="00635597">
        <w:t xml:space="preserve"> où les attributs seront associés à des classes. Dans l’exemple </w:t>
      </w:r>
      <w:r w:rsidR="00635597">
        <w:fldChar w:fldCharType="begin"/>
      </w:r>
      <w:r w:rsidR="00635597">
        <w:instrText xml:space="preserve"> REF _Ref16671318 \p \h </w:instrText>
      </w:r>
      <w:r w:rsidR="00635597">
        <w:fldChar w:fldCharType="separate"/>
      </w:r>
      <w:r w:rsidR="00635597">
        <w:t>ci-dessous</w:t>
      </w:r>
      <w:r w:rsidR="00635597">
        <w:fldChar w:fldCharType="end"/>
      </w:r>
      <w:r w:rsidR="00635597">
        <w:t xml:space="preserve">, le label possède la classe </w:t>
      </w:r>
      <w:r w:rsidR="00635597" w:rsidRPr="004B4624">
        <w:rPr>
          <w:rStyle w:val="CodeinlineCar"/>
        </w:rPr>
        <w:t>text-sm</w:t>
      </w:r>
      <w:r w:rsidR="00635597">
        <w:t xml:space="preserve">, il héritera donc de l’attribut </w:t>
      </w:r>
      <w:r w:rsidR="00635597" w:rsidRPr="004B4624">
        <w:rPr>
          <w:rStyle w:val="CodeinlineCar"/>
        </w:rPr>
        <w:t>textsize</w:t>
      </w:r>
      <w:r w:rsidR="00635597">
        <w:t xml:space="preserve"> défini dans </w:t>
      </w:r>
      <w:r w:rsidR="004B4624">
        <w:t xml:space="preserve">un des enfants de la </w:t>
      </w:r>
      <w:r w:rsidR="00635597">
        <w:t xml:space="preserve">balise </w:t>
      </w:r>
      <w:r w:rsidR="00635597" w:rsidRPr="004B4624">
        <w:rPr>
          <w:rStyle w:val="CodeinlineCar"/>
        </w:rPr>
        <w:t>stylesheet</w:t>
      </w:r>
      <w:r w:rsidR="00635597">
        <w:t>.</w:t>
      </w:r>
    </w:p>
    <w:p w14:paraId="38C2F485" w14:textId="77777777" w:rsidR="00635597" w:rsidRDefault="00635597" w:rsidP="004B4624">
      <w:pPr>
        <w:pStyle w:val="Code"/>
        <w:numPr>
          <w:ilvl w:val="0"/>
          <w:numId w:val="23"/>
        </w:numPr>
      </w:pPr>
      <w:r>
        <w:t>&lt;</w:t>
      </w:r>
      <w:r w:rsidRPr="00C55CAB">
        <w:rPr>
          <w:color w:val="4472C4" w:themeColor="accent5"/>
        </w:rPr>
        <w:t>stylesheet</w:t>
      </w:r>
      <w:r>
        <w:t>&gt;</w:t>
      </w:r>
    </w:p>
    <w:p w14:paraId="24986A64" w14:textId="77777777" w:rsidR="00635597" w:rsidRDefault="00635597" w:rsidP="004B4624">
      <w:pPr>
        <w:pStyle w:val="Code"/>
        <w:numPr>
          <w:ilvl w:val="0"/>
          <w:numId w:val="23"/>
        </w:numPr>
      </w:pPr>
      <w:r>
        <w:tab/>
        <w:t>&lt;</w:t>
      </w:r>
      <w:r w:rsidRPr="00C55CAB">
        <w:rPr>
          <w:color w:val="4472C4" w:themeColor="accent5"/>
        </w:rPr>
        <w:t xml:space="preserve">style </w:t>
      </w:r>
      <w:r w:rsidRPr="00780AF0">
        <w:rPr>
          <w:color w:val="ED7D31" w:themeColor="accent2"/>
        </w:rPr>
        <w:t>class</w:t>
      </w:r>
      <w:r>
        <w:t xml:space="preserve">="text-sm" </w:t>
      </w:r>
      <w:r w:rsidRPr="00780AF0">
        <w:rPr>
          <w:color w:val="ED7D31" w:themeColor="accent2"/>
        </w:rPr>
        <w:t>textsize</w:t>
      </w:r>
      <w:r>
        <w:t>="2"/&gt;</w:t>
      </w:r>
    </w:p>
    <w:p w14:paraId="2A2B60FF" w14:textId="7CC9DF45" w:rsidR="00635597" w:rsidRDefault="00635597" w:rsidP="004B4624">
      <w:pPr>
        <w:pStyle w:val="Code"/>
        <w:numPr>
          <w:ilvl w:val="0"/>
          <w:numId w:val="23"/>
        </w:numPr>
      </w:pPr>
      <w:r>
        <w:tab/>
        <w:t>&lt;</w:t>
      </w:r>
      <w:r w:rsidRPr="00C55CAB">
        <w:rPr>
          <w:color w:val="4472C4" w:themeColor="accent5"/>
        </w:rPr>
        <w:t xml:space="preserve">style </w:t>
      </w:r>
      <w:r w:rsidRPr="00780AF0">
        <w:rPr>
          <w:color w:val="ED7D31" w:themeColor="accent2"/>
        </w:rPr>
        <w:t>class</w:t>
      </w:r>
      <w:r>
        <w:t xml:space="preserve">="text-xl" </w:t>
      </w:r>
      <w:r w:rsidRPr="00780AF0">
        <w:rPr>
          <w:color w:val="ED7D31" w:themeColor="accent2"/>
        </w:rPr>
        <w:t>textsize</w:t>
      </w:r>
      <w:r>
        <w:t>="5"/&gt;</w:t>
      </w:r>
    </w:p>
    <w:p w14:paraId="677B7DD2" w14:textId="02B01930" w:rsidR="00635597" w:rsidRDefault="00635597" w:rsidP="004B4624">
      <w:pPr>
        <w:pStyle w:val="Code"/>
      </w:pPr>
      <w:r>
        <w:t>&lt;/</w:t>
      </w:r>
      <w:r w:rsidRPr="00C55CAB">
        <w:rPr>
          <w:color w:val="4472C4" w:themeColor="accent5"/>
        </w:rPr>
        <w:t>stylesheet</w:t>
      </w:r>
      <w:r>
        <w:t>&gt;</w:t>
      </w:r>
    </w:p>
    <w:p w14:paraId="6C569526" w14:textId="2D376C72" w:rsidR="00635597" w:rsidRDefault="00635597" w:rsidP="004B4624">
      <w:pPr>
        <w:pStyle w:val="Code"/>
      </w:pPr>
    </w:p>
    <w:p w14:paraId="53917124" w14:textId="51F7BE7F" w:rsidR="00635597" w:rsidRDefault="00635597" w:rsidP="004B4624">
      <w:pPr>
        <w:pStyle w:val="Code"/>
      </w:pPr>
      <w:r>
        <w:t>&lt;</w:t>
      </w:r>
      <w:r w:rsidRPr="00C55CAB">
        <w:rPr>
          <w:color w:val="4472C4" w:themeColor="accent5"/>
        </w:rPr>
        <w:t xml:space="preserve">label </w:t>
      </w:r>
      <w:r w:rsidRPr="00780AF0">
        <w:rPr>
          <w:color w:val="ED7D31" w:themeColor="accent2"/>
        </w:rPr>
        <w:t>class</w:t>
      </w:r>
      <w:r>
        <w:t xml:space="preserve">="text-sm" </w:t>
      </w:r>
      <w:r w:rsidRPr="00780AF0">
        <w:rPr>
          <w:color w:val="ED7D31" w:themeColor="accent2"/>
        </w:rPr>
        <w:t>text</w:t>
      </w:r>
      <w:r>
        <w:t>="Sample text"/&gt;</w:t>
      </w:r>
    </w:p>
    <w:p w14:paraId="3D05070B" w14:textId="25623DA8" w:rsidR="00635597" w:rsidRPr="00635597" w:rsidRDefault="00635597" w:rsidP="00635597">
      <w:pPr>
        <w:pStyle w:val="Lgende"/>
        <w:rPr>
          <w:rStyle w:val="Rfrenceple"/>
          <w:smallCaps w:val="0"/>
          <w:color w:val="44546A" w:themeColor="text2"/>
        </w:rPr>
      </w:pPr>
      <w:bookmarkStart w:id="49" w:name="_Ref16671318"/>
      <w:r>
        <w:t xml:space="preserve">Extrait </w:t>
      </w:r>
      <w:r>
        <w:fldChar w:fldCharType="begin"/>
      </w:r>
      <w:r>
        <w:instrText xml:space="preserve"> SEQ Extrait \* ARABIC </w:instrText>
      </w:r>
      <w:r>
        <w:fldChar w:fldCharType="separate"/>
      </w:r>
      <w:r w:rsidR="004B68F3">
        <w:t>7</w:t>
      </w:r>
      <w:r>
        <w:fldChar w:fldCharType="end"/>
      </w:r>
      <w:r>
        <w:t xml:space="preserve"> Exemple d'utilisation de la stylesheet</w:t>
      </w:r>
      <w:bookmarkEnd w:id="49"/>
    </w:p>
    <w:p w14:paraId="53F96B06" w14:textId="5FBC7E0E" w:rsidR="0000134D" w:rsidRDefault="00374388" w:rsidP="000E6DF0">
      <w:r>
        <w:t xml:space="preserve">J’ai donc décidé d’utiliser cette fonctionnalité à mon avantage en générant la balise </w:t>
      </w:r>
      <w:r w:rsidRPr="00374388">
        <w:rPr>
          <w:rStyle w:val="CodeinlineCar"/>
        </w:rPr>
        <w:t>stylesheet</w:t>
      </w:r>
      <w:r>
        <w:t xml:space="preserve"> par un système.</w:t>
      </w:r>
      <w:r w:rsidR="006A568C">
        <w:t xml:space="preserve"> Cependant, si </w:t>
      </w:r>
      <w:r w:rsidR="00A92602">
        <w:t>le</w:t>
      </w:r>
      <w:r w:rsidR="006A568C">
        <w:t xml:space="preserve"> style </w:t>
      </w:r>
      <w:r w:rsidR="00A92602">
        <w:t xml:space="preserve">doit être changé </w:t>
      </w:r>
      <w:r w:rsidR="006A568C">
        <w:t>lorsqu’une interface est affichée, un problème se révèle. Cette feuille de styles est uniquement lue au chargement de l’interface. Il faut donc créer un autre système se chargeant de modifier manuellement les éléments visuels concernés un à un.</w:t>
      </w:r>
    </w:p>
    <w:p w14:paraId="467C8D82" w14:textId="46C6C6AA" w:rsidR="00B40C83" w:rsidRDefault="00B40C83" w:rsidP="00B40C83">
      <w:r>
        <w:t>Ce dernier système va utiliser l’API</w:t>
      </w:r>
      <w:r w:rsidR="00D65B85">
        <w:rPr>
          <w:rStyle w:val="Appelnotedebasdep"/>
        </w:rPr>
        <w:footnoteReference w:id="11"/>
      </w:r>
      <w:r>
        <w:t xml:space="preserve"> </w:t>
      </w:r>
      <w:r w:rsidR="00D65B85">
        <w:t>ManiaScript pour le Manialink</w:t>
      </w:r>
      <w:r w:rsidR="0006597F">
        <w:t xml:space="preserve"> afin de récupérer les éléments graphiques (labels et quads principalement) possédant les classes définies par le skin appliqué.</w:t>
      </w:r>
      <w:r w:rsidR="008101C6">
        <w:t xml:space="preserve"> On parcourra donc toutes les classes, récupèrera les éléments graphiques, et appliquera les propriétés</w:t>
      </w:r>
      <w:r w:rsidR="003D2741">
        <w:t xml:space="preserve"> liées à ces classes.</w:t>
      </w:r>
    </w:p>
    <w:p w14:paraId="594C189A" w14:textId="77777777" w:rsidR="00EA10A6" w:rsidRDefault="004B3B55" w:rsidP="00EA10A6">
      <w:pPr>
        <w:pStyle w:val="Illustration"/>
        <w:keepNext/>
      </w:pPr>
      <w:r w:rsidRPr="004B3B55">
        <w:drawing>
          <wp:inline distT="0" distB="0" distL="0" distR="0" wp14:anchorId="3432A508" wp14:editId="035DE9E8">
            <wp:extent cx="5039995" cy="2838400"/>
            <wp:effectExtent l="0" t="0" r="8255" b="63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39995" cy="2838400"/>
                    </a:xfrm>
                    <a:prstGeom prst="rect">
                      <a:avLst/>
                    </a:prstGeom>
                    <a:noFill/>
                    <a:ln>
                      <a:noFill/>
                    </a:ln>
                  </pic:spPr>
                </pic:pic>
              </a:graphicData>
            </a:graphic>
          </wp:inline>
        </w:drawing>
      </w:r>
    </w:p>
    <w:p w14:paraId="52C03396" w14:textId="67BAD62E" w:rsidR="004B3B55" w:rsidRDefault="00EA10A6" w:rsidP="00EA10A6">
      <w:pPr>
        <w:pStyle w:val="Lgende"/>
      </w:pPr>
      <w:bookmarkStart w:id="50" w:name="_Toc17207486"/>
      <w:r>
        <w:t xml:space="preserve">Figure </w:t>
      </w:r>
      <w:r>
        <w:fldChar w:fldCharType="begin"/>
      </w:r>
      <w:r>
        <w:instrText xml:space="preserve"> SEQ Figure \* ARABIC </w:instrText>
      </w:r>
      <w:r>
        <w:fldChar w:fldCharType="separate"/>
      </w:r>
      <w:r w:rsidR="00623DEA">
        <w:t>11</w:t>
      </w:r>
      <w:r>
        <w:fldChar w:fldCharType="end"/>
      </w:r>
      <w:r>
        <w:t xml:space="preserve"> Ancien menu principal sous deux skins différentes</w:t>
      </w:r>
      <w:bookmarkEnd w:id="50"/>
    </w:p>
    <w:p w14:paraId="7CF56F02" w14:textId="36FCFF34" w:rsidR="000B4226" w:rsidRDefault="000B4226" w:rsidP="000B4226">
      <w:r>
        <w:t xml:space="preserve">Pour le stockage des styles, une multitude de structures sont utilisées. Une première est celle du skin lui-même. Elle stocke les différents styles et la couleur du skin. Chaque style est </w:t>
      </w:r>
      <w:r w:rsidR="00AC502D">
        <w:t xml:space="preserve">représenté par </w:t>
      </w:r>
      <w:r>
        <w:t xml:space="preserve">une structure </w:t>
      </w:r>
      <w:r w:rsidRPr="004C7F51">
        <w:rPr>
          <w:rStyle w:val="CodeinlineCar"/>
        </w:rPr>
        <w:t>K_UISkin_Style</w:t>
      </w:r>
      <w:r w:rsidR="00AC502D">
        <w:t xml:space="preserve">. Étant donné que les structures ne sont pas des classes et n’ont pas par conséquent pas d’héritage, j’ai imaginé un système permettant d’obtenir un comportement similaire. L’attribut </w:t>
      </w:r>
      <w:r w:rsidR="00AC502D" w:rsidRPr="00AC502D">
        <w:rPr>
          <w:rStyle w:val="CodeinlineCar"/>
        </w:rPr>
        <w:t>TagType</w:t>
      </w:r>
      <w:r w:rsidR="00AC502D">
        <w:t xml:space="preserve"> permet de faire le distinguo entre les différents éléments graphiques. Par exemple, si cet attribut est égal à </w:t>
      </w:r>
      <w:r w:rsidR="00AC502D" w:rsidRPr="00AC502D">
        <w:rPr>
          <w:rStyle w:val="CodeinlineCar"/>
        </w:rPr>
        <w:t>label</w:t>
      </w:r>
      <w:r w:rsidR="00AC502D">
        <w:t xml:space="preserve">, il faut utiliser le structure </w:t>
      </w:r>
      <w:r w:rsidR="00AC502D" w:rsidRPr="00AC502D">
        <w:rPr>
          <w:rStyle w:val="CodeinlineCar"/>
        </w:rPr>
        <w:t>K_UISkin_Label</w:t>
      </w:r>
      <w:r w:rsidR="00AC502D">
        <w:t xml:space="preserve"> de l’attribut </w:t>
      </w:r>
      <w:r w:rsidR="00AC502D" w:rsidRPr="00AC502D">
        <w:rPr>
          <w:rStyle w:val="CodeinlineCar"/>
        </w:rPr>
        <w:t>Label</w:t>
      </w:r>
      <w:r w:rsidR="00AC502D">
        <w:t>.</w:t>
      </w:r>
    </w:p>
    <w:p w14:paraId="7D87A86B" w14:textId="5E5E4125" w:rsidR="000B4226" w:rsidRDefault="002E139B" w:rsidP="000B4226">
      <w:pPr>
        <w:pStyle w:val="Illustration"/>
        <w:keepNext/>
      </w:pPr>
      <w:r w:rsidRPr="002E139B">
        <w:drawing>
          <wp:inline distT="0" distB="0" distL="0" distR="0" wp14:anchorId="0753EDFB" wp14:editId="032149D3">
            <wp:extent cx="1800000" cy="1818557"/>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00000" cy="1818557"/>
                    </a:xfrm>
                    <a:prstGeom prst="rect">
                      <a:avLst/>
                    </a:prstGeom>
                  </pic:spPr>
                </pic:pic>
              </a:graphicData>
            </a:graphic>
          </wp:inline>
        </w:drawing>
      </w:r>
      <w:r w:rsidRPr="002E139B">
        <w:t xml:space="preserve"> </w:t>
      </w:r>
    </w:p>
    <w:p w14:paraId="5854FEDD" w14:textId="5FE4569D" w:rsidR="000B4226" w:rsidRDefault="000B4226" w:rsidP="000B4226">
      <w:pPr>
        <w:pStyle w:val="Lgende"/>
      </w:pPr>
      <w:bookmarkStart w:id="51" w:name="_Ref16858518"/>
      <w:bookmarkStart w:id="52" w:name="_Ref16858514"/>
      <w:bookmarkStart w:id="53" w:name="_Toc17207487"/>
      <w:r>
        <w:t xml:space="preserve">Figure </w:t>
      </w:r>
      <w:r>
        <w:fldChar w:fldCharType="begin"/>
      </w:r>
      <w:r>
        <w:instrText xml:space="preserve"> SEQ Figure \* ARABIC </w:instrText>
      </w:r>
      <w:r>
        <w:fldChar w:fldCharType="separate"/>
      </w:r>
      <w:r w:rsidR="00623DEA">
        <w:t>12</w:t>
      </w:r>
      <w:r>
        <w:fldChar w:fldCharType="end"/>
      </w:r>
      <w:bookmarkEnd w:id="51"/>
      <w:r>
        <w:t xml:space="preserve"> Contenu de la structure K_UISkin_Style.</w:t>
      </w:r>
      <w:bookmarkEnd w:id="52"/>
      <w:bookmarkEnd w:id="53"/>
    </w:p>
    <w:p w14:paraId="66C4FCFA" w14:textId="1ACEDB9C" w:rsidR="00623DEA" w:rsidRDefault="00623DEA" w:rsidP="004C7F51">
      <w:r>
        <w:t xml:space="preserve">Pour chaque type d’élément graphique, il existe une structure correspondante. </w:t>
      </w:r>
      <w:r w:rsidR="005E08D8">
        <w:t>Toutes les propriétés disponibles en XML et sur l’API</w:t>
      </w:r>
      <w:r>
        <w:t xml:space="preserve"> </w:t>
      </w:r>
      <w:r w:rsidR="005E08D8">
        <w:t>ManiaScript ont un attribut correspondant (</w:t>
      </w:r>
      <w:r w:rsidR="005E08D8" w:rsidRPr="005E08D8">
        <w:rPr>
          <w:i/>
        </w:rPr>
        <w:t>cf</w:t>
      </w:r>
      <w:r w:rsidR="005E08D8">
        <w:t xml:space="preserve">. </w:t>
      </w:r>
      <w:r w:rsidR="00D35BBB">
        <w:fldChar w:fldCharType="begin"/>
      </w:r>
      <w:r w:rsidR="00D35BBB">
        <w:instrText xml:space="preserve"> REF _Ref16858518 \h </w:instrText>
      </w:r>
      <w:r w:rsidR="00D35BBB">
        <w:fldChar w:fldCharType="separate"/>
      </w:r>
      <w:r w:rsidR="007D33F9">
        <w:t>Figure 12</w:t>
      </w:r>
      <w:r w:rsidR="00D35BBB">
        <w:fldChar w:fldCharType="end"/>
      </w:r>
      <w:r w:rsidR="005E08D8">
        <w:t>). Les attributs ne sont pas de</w:t>
      </w:r>
      <w:r w:rsidR="00E858F4">
        <w:t>s</w:t>
      </w:r>
      <w:r w:rsidR="005E08D8">
        <w:t xml:space="preserve"> type primitifs mais sont aussi des structures. Les structures en question ont un attribut </w:t>
      </w:r>
      <w:r w:rsidR="005E08D8" w:rsidRPr="005E08D8">
        <w:rPr>
          <w:rStyle w:val="CodeinlineCar"/>
        </w:rPr>
        <w:t>Value</w:t>
      </w:r>
      <w:r w:rsidR="005E08D8">
        <w:t xml:space="preserve">, avec la valeur stockée sur un type primitif </w:t>
      </w:r>
      <w:r w:rsidR="00CE39A0">
        <w:t>ainsi qu’</w:t>
      </w:r>
      <w:r w:rsidR="005E08D8">
        <w:t xml:space="preserve">un booléen </w:t>
      </w:r>
      <w:r w:rsidR="005E08D8" w:rsidRPr="005E08D8">
        <w:rPr>
          <w:rStyle w:val="CodeinlineCar"/>
        </w:rPr>
        <w:t>Print</w:t>
      </w:r>
      <w:r w:rsidR="005E08D8">
        <w:t xml:space="preserve">. </w:t>
      </w:r>
      <w:r w:rsidR="00D37113">
        <w:t>Ce dernier permet de déterminer si la valeur va être prise en compte.</w:t>
      </w:r>
      <w:r w:rsidR="00931E4B">
        <w:t xml:space="preserve"> Vu que la valeur par défaut d’un booléen est False, l’attribut ne sera pas modifié.</w:t>
      </w:r>
      <w:r w:rsidR="00D37113">
        <w:t xml:space="preserve"> Si</w:t>
      </w:r>
      <w:r w:rsidR="00285536">
        <w:t xml:space="preserve"> les types primitifs avaient été utilisés</w:t>
      </w:r>
      <w:r w:rsidR="00D37113">
        <w:t xml:space="preserve"> </w:t>
      </w:r>
      <w:r w:rsidR="00285536">
        <w:t>à la place d</w:t>
      </w:r>
      <w:r w:rsidR="00D37113">
        <w:t>es structures</w:t>
      </w:r>
      <w:r w:rsidR="00285536">
        <w:t>,</w:t>
      </w:r>
      <w:r w:rsidR="00D37113">
        <w:t xml:space="preserve"> alors tous les attributs de tous les éléments graphiques auraient été définis avec les valeurs par défaut </w:t>
      </w:r>
      <w:r w:rsidR="00285536">
        <w:t xml:space="preserve">des types primitifs : soit </w:t>
      </w:r>
      <w:r w:rsidR="00285536" w:rsidRPr="00285536">
        <w:rPr>
          <w:rStyle w:val="CodeinlineCar"/>
        </w:rPr>
        <w:t>False</w:t>
      </w:r>
      <w:r w:rsidR="00285536">
        <w:t xml:space="preserve"> pour les booléens, 0 pour les nombres entiers et réels</w:t>
      </w:r>
      <w:r w:rsidR="00BA5A12">
        <w:t xml:space="preserve">, </w:t>
      </w:r>
      <w:r w:rsidR="00BA5A12" w:rsidRPr="00BA5A12">
        <w:rPr>
          <w:rStyle w:val="CodeinlineCar"/>
        </w:rPr>
        <w:t>""</w:t>
      </w:r>
      <w:r w:rsidR="00BA5A12">
        <w:t xml:space="preserve"> pour les chaînes de caractères</w:t>
      </w:r>
      <w:r w:rsidR="00285536">
        <w:t>. Or, cela aurait par exemple défini</w:t>
      </w:r>
      <w:r w:rsidR="005B5FC3">
        <w:t>t</w:t>
      </w:r>
      <w:r w:rsidR="00285536">
        <w:t xml:space="preserve"> l’attribut </w:t>
      </w:r>
      <w:r w:rsidR="00885AC5">
        <w:rPr>
          <w:rStyle w:val="CodeinlineCar"/>
        </w:rPr>
        <w:t>Opacity</w:t>
      </w:r>
      <w:r w:rsidR="00285536">
        <w:t xml:space="preserve"> (</w:t>
      </w:r>
      <w:r w:rsidR="00885AC5">
        <w:t>opacité</w:t>
      </w:r>
      <w:r w:rsidR="00285536">
        <w:t>) à 0.</w:t>
      </w:r>
    </w:p>
    <w:p w14:paraId="29F8EFDA" w14:textId="30458565" w:rsidR="00C67DFE" w:rsidRPr="00A077A7" w:rsidRDefault="00C67DFE" w:rsidP="00124871">
      <w:pPr>
        <w:pStyle w:val="Code"/>
        <w:numPr>
          <w:ilvl w:val="0"/>
          <w:numId w:val="26"/>
        </w:numPr>
        <w:rPr>
          <w:lang w:val="fr-FR"/>
        </w:rPr>
      </w:pPr>
      <w:r w:rsidRPr="00A077A7">
        <w:rPr>
          <w:color w:val="4472C4" w:themeColor="accent5"/>
          <w:lang w:val="fr-FR"/>
        </w:rPr>
        <w:t xml:space="preserve">if </w:t>
      </w:r>
      <w:r w:rsidRPr="00A077A7">
        <w:rPr>
          <w:lang w:val="fr-FR"/>
        </w:rPr>
        <w:t>(</w:t>
      </w:r>
      <w:r w:rsidR="00230C5D" w:rsidRPr="00A077A7">
        <w:rPr>
          <w:lang w:val="fr-FR"/>
        </w:rPr>
        <w:t>Style</w:t>
      </w:r>
      <w:r w:rsidRPr="00A077A7">
        <w:rPr>
          <w:lang w:val="fr-FR"/>
        </w:rPr>
        <w:t xml:space="preserve">.Label.Opacity.Print) </w:t>
      </w:r>
      <w:r w:rsidR="00124871" w:rsidRPr="00A077A7">
        <w:rPr>
          <w:lang w:val="fr-FR"/>
        </w:rPr>
        <w:t>Label.Opacity = Style.Label.Opacity.Value;</w:t>
      </w:r>
    </w:p>
    <w:p w14:paraId="22596626" w14:textId="6A1E5D94" w:rsidR="004B68F3" w:rsidRDefault="004B68F3" w:rsidP="00C67DFE">
      <w:pPr>
        <w:pStyle w:val="Lgende"/>
      </w:pPr>
      <w:r>
        <w:t xml:space="preserve">Extrait </w:t>
      </w:r>
      <w:r>
        <w:fldChar w:fldCharType="begin"/>
      </w:r>
      <w:r>
        <w:instrText xml:space="preserve"> SEQ Extrait \* ARABIC </w:instrText>
      </w:r>
      <w:r>
        <w:fldChar w:fldCharType="separate"/>
      </w:r>
      <w:r>
        <w:t>8</w:t>
      </w:r>
      <w:r>
        <w:fldChar w:fldCharType="end"/>
      </w:r>
      <w:r>
        <w:t xml:space="preserve"> Utilisation du booléen Print</w:t>
      </w:r>
    </w:p>
    <w:p w14:paraId="698E485C" w14:textId="77777777" w:rsidR="00623DEA" w:rsidRDefault="00623DEA" w:rsidP="00623DEA">
      <w:pPr>
        <w:pStyle w:val="Illustration"/>
        <w:keepNext/>
      </w:pPr>
      <w:r w:rsidRPr="00623DEA">
        <w:drawing>
          <wp:inline distT="0" distB="0" distL="0" distR="0" wp14:anchorId="2A792B46" wp14:editId="57C85C2D">
            <wp:extent cx="3600000" cy="3393171"/>
            <wp:effectExtent l="0" t="0" r="63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00000" cy="3393171"/>
                    </a:xfrm>
                    <a:prstGeom prst="rect">
                      <a:avLst/>
                    </a:prstGeom>
                  </pic:spPr>
                </pic:pic>
              </a:graphicData>
            </a:graphic>
          </wp:inline>
        </w:drawing>
      </w:r>
    </w:p>
    <w:p w14:paraId="127AEC88" w14:textId="34EB2FF3" w:rsidR="00623DEA" w:rsidRDefault="00623DEA" w:rsidP="00623DEA">
      <w:pPr>
        <w:pStyle w:val="Lgende"/>
      </w:pPr>
      <w:bookmarkStart w:id="54" w:name="_Toc17207488"/>
      <w:r>
        <w:t xml:space="preserve">Figure </w:t>
      </w:r>
      <w:r>
        <w:fldChar w:fldCharType="begin"/>
      </w:r>
      <w:r>
        <w:instrText xml:space="preserve"> SEQ Figure \* ARABIC </w:instrText>
      </w:r>
      <w:r>
        <w:fldChar w:fldCharType="separate"/>
      </w:r>
      <w:r>
        <w:t>13</w:t>
      </w:r>
      <w:r>
        <w:fldChar w:fldCharType="end"/>
      </w:r>
      <w:r>
        <w:t xml:space="preserve"> Structure représentant un style de label</w:t>
      </w:r>
      <w:bookmarkEnd w:id="54"/>
    </w:p>
    <w:p w14:paraId="0D571146" w14:textId="15C60A85" w:rsidR="000B4226" w:rsidRPr="000B4226" w:rsidRDefault="00623DEA" w:rsidP="00623DEA">
      <w:pPr>
        <w:pStyle w:val="Illustration"/>
      </w:pPr>
      <w:r>
        <w:t xml:space="preserve"> </w:t>
      </w:r>
    </w:p>
    <w:p w14:paraId="6C86CC97" w14:textId="37A3EFB7" w:rsidR="004B3B55" w:rsidRDefault="004B3B55" w:rsidP="004B3B55">
      <w:pPr>
        <w:pStyle w:val="Titre4"/>
      </w:pPr>
      <w:r>
        <w:t>Concepteur de skin</w:t>
      </w:r>
    </w:p>
    <w:p w14:paraId="27301234" w14:textId="58C36098" w:rsidR="004B3B55" w:rsidRDefault="004B3B55" w:rsidP="004B3B55">
      <w:r>
        <w:t>Dut à la difficulté de manipuler les propriétés de style d’un skin en JSON, je me suis ajouté une tâche. J’ai pensé à un éditeur de skin, permettant d’abstraire le JSON et de n’afficher qu’une interface où l’on peut modifier les propriétés</w:t>
      </w:r>
      <w:r w:rsidR="003E4D5B">
        <w:t xml:space="preserve"> des éléments graphiques</w:t>
      </w:r>
      <w:r>
        <w:t>.</w:t>
      </w:r>
      <w:r w:rsidR="003E4D5B">
        <w:t xml:space="preserve"> Comme le montre la </w:t>
      </w:r>
      <w:r w:rsidR="003E4D5B">
        <w:fldChar w:fldCharType="begin"/>
      </w:r>
      <w:r w:rsidR="003E4D5B">
        <w:instrText xml:space="preserve"> REF _Ref16676793 \h </w:instrText>
      </w:r>
      <w:r w:rsidR="003E4D5B">
        <w:fldChar w:fldCharType="separate"/>
      </w:r>
      <w:r w:rsidR="007D33F9">
        <w:t>Figure 14</w:t>
      </w:r>
      <w:r w:rsidR="003E4D5B">
        <w:fldChar w:fldCharType="end"/>
      </w:r>
      <w:r w:rsidR="003E4D5B">
        <w:t>, chacun des styles sont aff</w:t>
      </w:r>
      <w:r w:rsidR="00C53ECE">
        <w:t>ichés.</w:t>
      </w:r>
    </w:p>
    <w:p w14:paraId="769FB033" w14:textId="38C67B4C" w:rsidR="00224F57" w:rsidRDefault="000A3AE8" w:rsidP="00224F57">
      <w:pPr>
        <w:pStyle w:val="Illustration"/>
        <w:keepNext/>
      </w:pPr>
      <w:r>
        <w:drawing>
          <wp:inline distT="0" distB="0" distL="0" distR="0" wp14:anchorId="16954B68" wp14:editId="787A91B2">
            <wp:extent cx="5039995" cy="2835275"/>
            <wp:effectExtent l="0" t="0" r="8255" b="317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39995" cy="2835275"/>
                    </a:xfrm>
                    <a:prstGeom prst="rect">
                      <a:avLst/>
                    </a:prstGeom>
                  </pic:spPr>
                </pic:pic>
              </a:graphicData>
            </a:graphic>
          </wp:inline>
        </w:drawing>
      </w:r>
      <w:r>
        <w:t xml:space="preserve"> </w:t>
      </w:r>
      <w:r w:rsidR="003E4D5B">
        <w:t xml:space="preserve"> </w:t>
      </w:r>
    </w:p>
    <w:p w14:paraId="2DFF0EC4" w14:textId="2FF47911" w:rsidR="00224F57" w:rsidRDefault="00224F57" w:rsidP="00224F57">
      <w:pPr>
        <w:pStyle w:val="Lgende"/>
      </w:pPr>
      <w:bookmarkStart w:id="55" w:name="_Ref16676793"/>
      <w:bookmarkStart w:id="56" w:name="_Toc17207489"/>
      <w:r>
        <w:t xml:space="preserve">Figure </w:t>
      </w:r>
      <w:r>
        <w:fldChar w:fldCharType="begin"/>
      </w:r>
      <w:r>
        <w:instrText xml:space="preserve"> SEQ Figure \* ARABIC </w:instrText>
      </w:r>
      <w:r>
        <w:fldChar w:fldCharType="separate"/>
      </w:r>
      <w:r w:rsidR="00623DEA">
        <w:t>14</w:t>
      </w:r>
      <w:r>
        <w:fldChar w:fldCharType="end"/>
      </w:r>
      <w:bookmarkEnd w:id="55"/>
      <w:r>
        <w:t xml:space="preserve"> Editeur de styles</w:t>
      </w:r>
      <w:r w:rsidR="005E51F1">
        <w:t xml:space="preserve"> en mode édition visuelle</w:t>
      </w:r>
      <w:bookmarkEnd w:id="56"/>
    </w:p>
    <w:p w14:paraId="003213D3" w14:textId="5C688789" w:rsidR="00224F57" w:rsidRPr="004B3B55" w:rsidRDefault="00C53ECE" w:rsidP="00C53ECE">
      <w:r>
        <w:t>En n°1, le fichier ouvert ainsi que tous ses parents sont affichés. Cliquer sur un de ces fichiers ouvre son contenu et permet son édition. Si des propriétés d’un fichier parent sont éditées, alors tous les fichiers sous-jacents seront mis à jour avec ces nouvelles propriétés. En n°2, il s’agit d’un bouton permettant de basculer entre le mode d’édition textuelle et le mode d’édition visuelle. Un passage vers le mode textuel affiche le JSON correspondant aux éventuelles modifications réalisées en mode visuel. De la même manière, un passage vers le mode visuel affiche les styles et les propriétés correspondant au JSON qui a éventuellement été modifié.</w:t>
      </w:r>
      <w:r w:rsidR="00B07D4A">
        <w:t xml:space="preserve"> Pour chaque colonne, le type de style est affiché (n°3)</w:t>
      </w:r>
      <w:r w:rsidR="008D76F8">
        <w:t>,</w:t>
      </w:r>
      <w:r w:rsidR="00B07D4A">
        <w:t xml:space="preserve"> le nom du style, c'est-à-dire la classe de celui-ci (n°4)</w:t>
      </w:r>
      <w:r w:rsidR="008D76F8">
        <w:t xml:space="preserve"> ainsi qu’une information sur l’héritage (n°5)</w:t>
      </w:r>
      <w:r w:rsidR="00B07D4A">
        <w:t>.</w:t>
      </w:r>
      <w:r w:rsidR="008D76F8">
        <w:t xml:space="preserve"> « New » indique que le skin est défini pour la première fois dans le fichier courant, « Inherited » indique que le style a été hérité et « Overriden » indique que le style a été hérité mais aussi redéfini dans le fichier courant.</w:t>
      </w:r>
      <w:r w:rsidR="00B07D4A">
        <w:t xml:space="preserve"> Chaque propriété possède un bouton (n°</w:t>
      </w:r>
      <w:r w:rsidR="000A3AE8">
        <w:t>6</w:t>
      </w:r>
      <w:r w:rsidR="00B07D4A">
        <w:t xml:space="preserve">) pour activer ou désactiver la propriété (variable </w:t>
      </w:r>
      <w:r w:rsidR="00B07D4A" w:rsidRPr="00B07D4A">
        <w:rPr>
          <w:rStyle w:val="CodeinlineCar"/>
        </w:rPr>
        <w:t>Print</w:t>
      </w:r>
      <w:r w:rsidR="00B07D4A">
        <w:t xml:space="preserve">), une courte </w:t>
      </w:r>
      <w:r w:rsidR="000A3AE8">
        <w:t>description de la propriété (n°7</w:t>
      </w:r>
      <w:r w:rsidR="00B07D4A">
        <w:t xml:space="preserve">) </w:t>
      </w:r>
      <w:r w:rsidR="00282A38">
        <w:t>ainsi qu’</w:t>
      </w:r>
      <w:r w:rsidR="00B07D4A">
        <w:t>un ou plusieurs champs pour éditer la valeur (n</w:t>
      </w:r>
      <w:r w:rsidR="000A3AE8">
        <w:t>°8</w:t>
      </w:r>
      <w:r w:rsidR="00B07D4A">
        <w:t>). Finalement, en bas de chaque colonne se trouve un aperçu visuel du résultat, combinant les propriétés héritées et les propriétés du fichier courant.</w:t>
      </w:r>
    </w:p>
    <w:p w14:paraId="37267F28" w14:textId="444B081B" w:rsidR="00715810" w:rsidRPr="00F84474" w:rsidRDefault="00715810" w:rsidP="00715810">
      <w:pPr>
        <w:pStyle w:val="Titre3"/>
      </w:pPr>
      <w:bookmarkStart w:id="57" w:name="_Toc17207524"/>
      <w:r w:rsidRPr="00F84474">
        <w:t>Générateur de pseudonym</w:t>
      </w:r>
      <w:r w:rsidR="00701955" w:rsidRPr="00F84474">
        <w:t>e</w:t>
      </w:r>
      <w:r w:rsidRPr="00F84474">
        <w:t>s</w:t>
      </w:r>
      <w:bookmarkEnd w:id="57"/>
    </w:p>
    <w:p w14:paraId="6A09478B" w14:textId="69D32001" w:rsidR="00715810" w:rsidRDefault="00F84474" w:rsidP="00715810">
      <w:r>
        <w:t xml:space="preserve">Étant donné que les utilisateurs de ce jeu Trackmania sont des abonnés </w:t>
      </w:r>
      <w:r w:rsidR="008871FA">
        <w:t>de l’opérateur</w:t>
      </w:r>
      <w:r>
        <w:t>, ces derniers n’auront pas de pseudonyme associé à leur compte. Ils ne possèdent qu’une adresse e-mail de contact. Bien évidemment, il n’est pas pensable d’utiliser une adresse e-mail comme pseudonyme étant donné que ce nom de compte sera visible par les autres utilisateurs. Il faut donc leur proposer une interface afin qu’ils puissent choisir un pseudonyme leur convenant.</w:t>
      </w:r>
    </w:p>
    <w:p w14:paraId="7793D348" w14:textId="7F3E9319" w:rsidR="0032118F" w:rsidRDefault="00F84474" w:rsidP="0032118F">
      <w:r>
        <w:t>Le fait de ne pas proposer aux joueurs d’écrire eux-mêmes leur pseudonyme</w:t>
      </w:r>
      <w:r w:rsidR="0032118F">
        <w:t xml:space="preserve"> semblait évident car, d’une part les principales personnes ciblées ne sont pas forcément connaisseur des jeux vidéo, d’autre part il est fastidieux d’écrire un pseudonyme avec une manette</w:t>
      </w:r>
      <w:r>
        <w:t>.</w:t>
      </w:r>
      <w:r w:rsidR="0032118F">
        <w:t xml:space="preserve"> Tout poussait donc ainsi à créer un générateur de pseudonymes.</w:t>
      </w:r>
    </w:p>
    <w:p w14:paraId="1E9E17C0" w14:textId="2752D654" w:rsidR="0032118F" w:rsidRDefault="0032118F" w:rsidP="0032118F">
      <w:r>
        <w:t>Étant donné qu’</w:t>
      </w:r>
      <w:r w:rsidR="00F7483A">
        <w:t xml:space="preserve">aucune directive précise </w:t>
      </w:r>
      <w:r>
        <w:t>ne m’avait été donné</w:t>
      </w:r>
      <w:r w:rsidR="00D1237A">
        <w:t>e</w:t>
      </w:r>
      <w:r>
        <w:t xml:space="preserve"> pour les pseudonymes, j’ai décidé de créer de petites phrases composées.</w:t>
      </w:r>
      <w:r w:rsidR="008C3596">
        <w:t xml:space="preserve"> J’ai eu l’occasion de voir de tels systèmes utilisés pour des générateurs d’adresse URL et je trouvais l’idée intéressante.</w:t>
      </w:r>
      <w:r w:rsidR="007C1EA0">
        <w:t xml:space="preserve"> Pour ces phrases, j’ai décidé d’y mettre un </w:t>
      </w:r>
      <w:r w:rsidR="005D0B5A">
        <w:t xml:space="preserve">article et un nom, suivi d’un ou plusieurs adjectifs et d’un complément. Afin d’avoir un maximum de possibilités, l’article peut aussi ne pas être présent, </w:t>
      </w:r>
      <w:r w:rsidR="00F7483A">
        <w:t xml:space="preserve">et </w:t>
      </w:r>
      <w:r w:rsidR="005D0B5A">
        <w:t xml:space="preserve">le nombre d’adjectifs </w:t>
      </w:r>
      <w:r w:rsidR="00F7483A">
        <w:t xml:space="preserve">ainsi que de compléments </w:t>
      </w:r>
      <w:r w:rsidR="005D0B5A">
        <w:t>est aléatoire</w:t>
      </w:r>
      <w:r w:rsidR="00F7483A">
        <w:t>.</w:t>
      </w:r>
      <w:r w:rsidR="00112D43">
        <w:t xml:space="preserve"> Bien-sûr, il faut que les adjectifs, les compléments et les articles s’accordent en genre et en nombre avec le nom qui a été choisi aléatoirement.</w:t>
      </w:r>
      <w:r w:rsidR="005E4A1C">
        <w:t xml:space="preserve"> </w:t>
      </w:r>
    </w:p>
    <w:p w14:paraId="22C3CFE8" w14:textId="77777777" w:rsidR="006448FE" w:rsidRDefault="006448FE" w:rsidP="006448FE">
      <w:pPr>
        <w:pStyle w:val="Illustration"/>
        <w:keepNext/>
      </w:pPr>
      <w:r>
        <w:drawing>
          <wp:inline distT="0" distB="0" distL="0" distR="0" wp14:anchorId="24E5F339" wp14:editId="7C850D4F">
            <wp:extent cx="5037013" cy="1004464"/>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51522" cy="1027299"/>
                    </a:xfrm>
                    <a:prstGeom prst="rect">
                      <a:avLst/>
                    </a:prstGeom>
                    <a:noFill/>
                  </pic:spPr>
                </pic:pic>
              </a:graphicData>
            </a:graphic>
          </wp:inline>
        </w:drawing>
      </w:r>
    </w:p>
    <w:p w14:paraId="4D0BC49B" w14:textId="150D9754" w:rsidR="006448FE" w:rsidRDefault="006448FE" w:rsidP="006448FE">
      <w:pPr>
        <w:pStyle w:val="Lgende"/>
      </w:pPr>
      <w:bookmarkStart w:id="58" w:name="_Toc17207490"/>
      <w:r>
        <w:t xml:space="preserve">Figure </w:t>
      </w:r>
      <w:r>
        <w:fldChar w:fldCharType="begin"/>
      </w:r>
      <w:r>
        <w:instrText xml:space="preserve"> SEQ Figure \* ARABIC </w:instrText>
      </w:r>
      <w:r>
        <w:fldChar w:fldCharType="separate"/>
      </w:r>
      <w:r w:rsidR="00623DEA">
        <w:t>15</w:t>
      </w:r>
      <w:r>
        <w:fldChar w:fldCharType="end"/>
      </w:r>
      <w:r>
        <w:t xml:space="preserve"> Exemples de combinaisons de parties de pseudonyme</w:t>
      </w:r>
      <w:bookmarkEnd w:id="58"/>
    </w:p>
    <w:p w14:paraId="6009F6D5" w14:textId="0A25E5BA" w:rsidR="004B4B36" w:rsidRDefault="004B4B36" w:rsidP="00E54EED">
      <w:r>
        <w:t>Pour la représentation en mémoire, j’</w:t>
      </w:r>
      <w:r w:rsidR="00CE67E6">
        <w:t>ai là aussi dû utiliser</w:t>
      </w:r>
      <w:r>
        <w:t xml:space="preserve"> des structures pour stocker les </w:t>
      </w:r>
      <w:r w:rsidR="00112D43">
        <w:t>différents éléments composant un pseudonyme</w:t>
      </w:r>
      <w:r>
        <w:t>.</w:t>
      </w:r>
      <w:r w:rsidR="004F3F1E">
        <w:t xml:space="preserve"> Une structure </w:t>
      </w:r>
      <w:r w:rsidR="004F3F1E" w:rsidRPr="004F3F1E">
        <w:rPr>
          <w:rStyle w:val="CodeinlineCar"/>
        </w:rPr>
        <w:t>K_NicknamePossibilities</w:t>
      </w:r>
      <w:r w:rsidR="004F3F1E">
        <w:t xml:space="preserve"> rassemble des tableaux d’articles (</w:t>
      </w:r>
      <w:r w:rsidR="004F3F1E" w:rsidRPr="004F3F1E">
        <w:rPr>
          <w:rStyle w:val="CodeinlineCar"/>
        </w:rPr>
        <w:t>K_Articles</w:t>
      </w:r>
      <w:r w:rsidR="004F3F1E">
        <w:t>), d’adjectifs (</w:t>
      </w:r>
      <w:r w:rsidR="004F3F1E" w:rsidRPr="007705E1">
        <w:rPr>
          <w:rStyle w:val="CodeinlineCar"/>
        </w:rPr>
        <w:t>K_Adjectives</w:t>
      </w:r>
      <w:r w:rsidR="004F3F1E">
        <w:t>), de noms (</w:t>
      </w:r>
      <w:r w:rsidR="004F3F1E" w:rsidRPr="00496B9E">
        <w:rPr>
          <w:rStyle w:val="CodeinlineCar"/>
        </w:rPr>
        <w:t>K_Nouns</w:t>
      </w:r>
      <w:r w:rsidR="004F3F1E">
        <w:t>) et de compléments (</w:t>
      </w:r>
      <w:r w:rsidR="004F3F1E" w:rsidRPr="004F3F1E">
        <w:rPr>
          <w:rStyle w:val="CodeinlineCar"/>
        </w:rPr>
        <w:t>K_Complements</w:t>
      </w:r>
      <w:r w:rsidR="004F3F1E">
        <w:t>).</w:t>
      </w:r>
      <w:r w:rsidR="00082683">
        <w:t xml:space="preserve"> Vu que </w:t>
      </w:r>
      <w:r w:rsidR="00475AF3">
        <w:t xml:space="preserve">les différents éléments doivent s’accorder avec le nom, les articles, adjectifs et compléments possèdent une valeur pour chaque possibilité d’accord. Par exemple, la variable membre </w:t>
      </w:r>
      <w:r w:rsidR="00475AF3" w:rsidRPr="00475AF3">
        <w:rPr>
          <w:rStyle w:val="CodeinlineCar"/>
        </w:rPr>
        <w:t>ValueFeminineSingular</w:t>
      </w:r>
      <w:r w:rsidR="00475AF3">
        <w:t xml:space="preserve"> sera la variable à utiliser pour un accord avec nom féminin singulier. </w:t>
      </w:r>
      <w:r w:rsidR="003154E2">
        <w:t>Dans</w:t>
      </w:r>
      <w:r w:rsidR="00475AF3">
        <w:t xml:space="preserve"> </w:t>
      </w:r>
      <w:r w:rsidR="00475AF3" w:rsidRPr="00475AF3">
        <w:rPr>
          <w:rStyle w:val="CodeinlineCar"/>
        </w:rPr>
        <w:t>K_NicknamePossibilities</w:t>
      </w:r>
      <w:r w:rsidR="003154E2">
        <w:t xml:space="preserve">, le booléen </w:t>
      </w:r>
      <w:r w:rsidR="003154E2" w:rsidRPr="003154E2">
        <w:rPr>
          <w:rStyle w:val="CodeinlineCar"/>
        </w:rPr>
        <w:t>Direction</w:t>
      </w:r>
      <w:r w:rsidR="003154E2">
        <w:t xml:space="preserve"> </w:t>
      </w:r>
      <w:r w:rsidR="00475AF3">
        <w:t xml:space="preserve">sert à connaître le sens d’écriture des phrases. S’il est </w:t>
      </w:r>
      <w:r w:rsidR="00F56BA0">
        <w:t>égal</w:t>
      </w:r>
      <w:r w:rsidR="00475AF3">
        <w:t xml:space="preserve"> à </w:t>
      </w:r>
      <w:r w:rsidR="00475AF3" w:rsidRPr="00475AF3">
        <w:rPr>
          <w:rStyle w:val="CodeinlineCar"/>
        </w:rPr>
        <w:t>C_DirectionLeftToRight</w:t>
      </w:r>
      <w:r w:rsidR="00475AF3" w:rsidRPr="00475AF3">
        <w:t xml:space="preserve"> (vrai),</w:t>
      </w:r>
      <w:r w:rsidR="00475AF3">
        <w:t xml:space="preserve"> le sens d’écriture sera de gauche à droite, comme en Français par exemple. S’il est égal à </w:t>
      </w:r>
      <w:r w:rsidR="00475AF3" w:rsidRPr="00475AF3">
        <w:rPr>
          <w:rStyle w:val="CodeinlineCar"/>
        </w:rPr>
        <w:t>C_DirectionRightToLeft</w:t>
      </w:r>
      <w:r w:rsidR="00475AF3" w:rsidRPr="00475AF3">
        <w:t xml:space="preserve"> (faux)</w:t>
      </w:r>
      <w:r w:rsidR="00475AF3">
        <w:t>, ce sera de droite à gauche, comme en Arabe.</w:t>
      </w:r>
      <w:r w:rsidR="00FC13E6">
        <w:t xml:space="preserve"> Dans </w:t>
      </w:r>
      <w:r w:rsidR="00FC13E6" w:rsidRPr="00FC13E6">
        <w:rPr>
          <w:rStyle w:val="CodeinlineCar"/>
        </w:rPr>
        <w:t>K_</w:t>
      </w:r>
      <w:r w:rsidR="00FC13E6">
        <w:rPr>
          <w:rStyle w:val="CodeinlineCar"/>
        </w:rPr>
        <w:t>Adjective</w:t>
      </w:r>
      <w:r w:rsidR="00FC13E6">
        <w:t xml:space="preserve">, l’entier </w:t>
      </w:r>
      <w:r w:rsidR="00FC13E6" w:rsidRPr="00FC13E6">
        <w:rPr>
          <w:rStyle w:val="CodeinlineCar"/>
        </w:rPr>
        <w:t>Position</w:t>
      </w:r>
      <w:r w:rsidR="00FC13E6">
        <w:t xml:space="preserve"> sert à indiquer où l’adjectif doit être placé relativement au nom. S’il est égal à </w:t>
      </w:r>
      <w:r w:rsidR="00FC13E6" w:rsidRPr="00FC13E6">
        <w:rPr>
          <w:rStyle w:val="CodeinlineCar"/>
        </w:rPr>
        <w:t>C_PositionBefore</w:t>
      </w:r>
      <w:r w:rsidR="00FC13E6">
        <w:t xml:space="preserve"> il doit être placé avant le nom, </w:t>
      </w:r>
      <w:r w:rsidR="00FC13E6" w:rsidRPr="00FC13E6">
        <w:rPr>
          <w:rStyle w:val="CodeinlineCar"/>
        </w:rPr>
        <w:t>C_PositionAfter</w:t>
      </w:r>
      <w:r w:rsidR="00FC13E6">
        <w:t xml:space="preserve"> il doit être placé après le nom, </w:t>
      </w:r>
      <w:r w:rsidR="00FC13E6" w:rsidRPr="00FC13E6">
        <w:rPr>
          <w:rStyle w:val="CodeinlineCar"/>
        </w:rPr>
        <w:t>C_PositionRandom</w:t>
      </w:r>
      <w:r w:rsidR="00FC13E6">
        <w:t>, il peut être placé avant ou après.</w:t>
      </w:r>
    </w:p>
    <w:p w14:paraId="4960EF92" w14:textId="5F68BAAC" w:rsidR="00F93E11" w:rsidRDefault="00185E9F" w:rsidP="00185E9F">
      <w:pPr>
        <w:pStyle w:val="Illustration"/>
      </w:pPr>
      <w:r w:rsidRPr="00185E9F">
        <w:drawing>
          <wp:inline distT="0" distB="0" distL="0" distR="0" wp14:anchorId="4ACCC575" wp14:editId="701B2DB8">
            <wp:extent cx="5039995" cy="3899535"/>
            <wp:effectExtent l="0" t="0" r="8255" b="571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39995" cy="3899535"/>
                    </a:xfrm>
                    <a:prstGeom prst="rect">
                      <a:avLst/>
                    </a:prstGeom>
                  </pic:spPr>
                </pic:pic>
              </a:graphicData>
            </a:graphic>
          </wp:inline>
        </w:drawing>
      </w:r>
    </w:p>
    <w:p w14:paraId="1B40A040" w14:textId="0D190D1E" w:rsidR="005362DC" w:rsidRDefault="00F93E11" w:rsidP="00F93E11">
      <w:pPr>
        <w:pStyle w:val="Lgende"/>
      </w:pPr>
      <w:bookmarkStart w:id="59" w:name="_Toc17207491"/>
      <w:r>
        <w:t xml:space="preserve">Figure </w:t>
      </w:r>
      <w:r>
        <w:fldChar w:fldCharType="begin"/>
      </w:r>
      <w:r>
        <w:instrText xml:space="preserve"> SEQ Figure \* ARABIC </w:instrText>
      </w:r>
      <w:r>
        <w:fldChar w:fldCharType="separate"/>
      </w:r>
      <w:r w:rsidR="00623DEA">
        <w:t>16</w:t>
      </w:r>
      <w:r>
        <w:fldChar w:fldCharType="end"/>
      </w:r>
      <w:r>
        <w:t xml:space="preserve"> Stuctures représentant toutes les possibilités du générateur</w:t>
      </w:r>
      <w:bookmarkEnd w:id="59"/>
    </w:p>
    <w:p w14:paraId="55A77248" w14:textId="6A307CB6" w:rsidR="00AF66E1" w:rsidRPr="00AF66E1" w:rsidRDefault="00D811B7" w:rsidP="00E54EED">
      <w:r>
        <w:t xml:space="preserve">Afin que les </w:t>
      </w:r>
      <w:r w:rsidR="000A1ED4">
        <w:t xml:space="preserve">différents </w:t>
      </w:r>
      <w:r>
        <w:t xml:space="preserve">éléments permettant de générer les pseudonymes puissent être changés sans avoir à manipuler du code, </w:t>
      </w:r>
      <w:r w:rsidR="000A1ED4">
        <w:t xml:space="preserve">j’ai décidé </w:t>
      </w:r>
      <w:r>
        <w:t>de tout placer dans un fichier XML</w:t>
      </w:r>
      <w:r w:rsidR="00BE3191">
        <w:t xml:space="preserve">, sélectionné en fonction de la langue du jeu. Si la langue est le Français, alors le fichier </w:t>
      </w:r>
      <w:r w:rsidR="00BE3191" w:rsidRPr="00BE3191">
        <w:rPr>
          <w:rStyle w:val="CodeinlineCar"/>
        </w:rPr>
        <w:t>nicknames-fr.xml</w:t>
      </w:r>
      <w:r w:rsidR="00BE3191">
        <w:t xml:space="preserve"> sera chargé. Si la langue est l’Anglais, alors le fichier </w:t>
      </w:r>
      <w:r w:rsidR="00BE3191" w:rsidRPr="00BE3191">
        <w:rPr>
          <w:rStyle w:val="CodeinlineCar"/>
        </w:rPr>
        <w:t>nicknames-en.xml</w:t>
      </w:r>
      <w:r w:rsidR="00BE3191">
        <w:t xml:space="preserve"> sera chargé</w:t>
      </w:r>
      <w:r w:rsidR="000A1ED4">
        <w:t>.</w:t>
      </w:r>
      <w:r w:rsidR="00EA22D9">
        <w:t xml:space="preserve"> La balise principale </w:t>
      </w:r>
      <w:r w:rsidR="00EA22D9" w:rsidRPr="001305EC">
        <w:rPr>
          <w:rStyle w:val="CodeinlineCar"/>
        </w:rPr>
        <w:t>nicknames</w:t>
      </w:r>
      <w:r w:rsidR="00EA22D9">
        <w:t xml:space="preserve"> possède un attribut </w:t>
      </w:r>
      <w:r w:rsidR="00EA22D9" w:rsidRPr="00EA22D9">
        <w:rPr>
          <w:rStyle w:val="CodeinlineCar"/>
        </w:rPr>
        <w:t>orientation</w:t>
      </w:r>
      <w:r w:rsidR="00EA22D9">
        <w:t xml:space="preserve"> représentant le sens d’écriture de la langue, il peut être égal à </w:t>
      </w:r>
      <w:r w:rsidR="00EA22D9" w:rsidRPr="00EA22D9">
        <w:rPr>
          <w:rStyle w:val="CodeinlineCar"/>
        </w:rPr>
        <w:t>ltr</w:t>
      </w:r>
      <w:r w:rsidR="00EA22D9">
        <w:t xml:space="preserve"> </w:t>
      </w:r>
      <w:r w:rsidR="0059592C">
        <w:t xml:space="preserve">(left to right) </w:t>
      </w:r>
      <w:r w:rsidR="00EA22D9">
        <w:t xml:space="preserve">ou </w:t>
      </w:r>
      <w:r w:rsidR="00EA22D9" w:rsidRPr="00EA22D9">
        <w:rPr>
          <w:rStyle w:val="CodeinlineCar"/>
        </w:rPr>
        <w:t>rtl</w:t>
      </w:r>
      <w:r w:rsidR="0059592C" w:rsidRPr="0059592C">
        <w:t xml:space="preserve"> (right to left)</w:t>
      </w:r>
      <w:r w:rsidR="00EA22D9">
        <w:t>.</w:t>
      </w:r>
      <w:r w:rsidR="000A1ED4">
        <w:t xml:space="preserve"> Les articles sont tous représentés par des balises </w:t>
      </w:r>
      <w:r w:rsidR="000A1ED4" w:rsidRPr="000A1ED4">
        <w:rPr>
          <w:rStyle w:val="CodeinlineCar"/>
        </w:rPr>
        <w:t>article</w:t>
      </w:r>
      <w:r w:rsidR="000A1ED4">
        <w:t xml:space="preserve">, rassemblés dans la balise </w:t>
      </w:r>
      <w:r w:rsidR="000A1ED4" w:rsidRPr="000A1ED4">
        <w:rPr>
          <w:rStyle w:val="CodeinlineCar"/>
        </w:rPr>
        <w:t>articles</w:t>
      </w:r>
      <w:r w:rsidR="000A1ED4">
        <w:t>.</w:t>
      </w:r>
      <w:r w:rsidR="00E54EED">
        <w:t xml:space="preserve"> De même pour les adjectifs avec </w:t>
      </w:r>
      <w:r w:rsidR="00E54EED" w:rsidRPr="00E54EED">
        <w:rPr>
          <w:rStyle w:val="CodeinlineCar"/>
        </w:rPr>
        <w:t>adjective</w:t>
      </w:r>
      <w:r w:rsidR="00E54EED">
        <w:t xml:space="preserve"> et </w:t>
      </w:r>
      <w:r w:rsidR="00E54EED" w:rsidRPr="00E54EED">
        <w:rPr>
          <w:rStyle w:val="CodeinlineCar"/>
        </w:rPr>
        <w:t>adjectives</w:t>
      </w:r>
      <w:r w:rsidR="00E54EED">
        <w:t xml:space="preserve"> et les compléments avec </w:t>
      </w:r>
      <w:r w:rsidR="00E54EED" w:rsidRPr="00E54EED">
        <w:rPr>
          <w:rStyle w:val="CodeinlineCar"/>
        </w:rPr>
        <w:t>complement</w:t>
      </w:r>
      <w:r w:rsidR="00E54EED">
        <w:t xml:space="preserve"> et </w:t>
      </w:r>
      <w:r w:rsidR="00E54EED" w:rsidRPr="00E54EED">
        <w:rPr>
          <w:rStyle w:val="CodeinlineCar"/>
        </w:rPr>
        <w:t>complements</w:t>
      </w:r>
      <w:r w:rsidR="00E54EED">
        <w:t>.</w:t>
      </w:r>
      <w:r w:rsidR="003A10E9">
        <w:t xml:space="preserve"> Pour les articles et les adjectifs, les valeurs peuvent être accordées en genre et en nombre</w:t>
      </w:r>
      <w:r w:rsidR="00D1237A">
        <w:t>. L</w:t>
      </w:r>
      <w:r w:rsidR="003A10E9">
        <w:t>es balises correspondantes ont donc plusieurs attributs pour y mettre ces valeurs. Quatre possibilités existent. Dans le cas où l’</w:t>
      </w:r>
      <w:r w:rsidR="00347A70">
        <w:t xml:space="preserve">article, </w:t>
      </w:r>
      <w:r w:rsidR="003A10E9">
        <w:t xml:space="preserve">l’adjectif </w:t>
      </w:r>
      <w:r w:rsidR="00347A70">
        <w:t xml:space="preserve">ou le complément </w:t>
      </w:r>
      <w:r w:rsidR="003A10E9">
        <w:t xml:space="preserve">est invariable, l’attribut </w:t>
      </w:r>
      <w:r w:rsidR="003A10E9" w:rsidRPr="003A10E9">
        <w:rPr>
          <w:rStyle w:val="CodeinlineCar"/>
        </w:rPr>
        <w:t>val</w:t>
      </w:r>
      <w:r w:rsidR="003A10E9" w:rsidRPr="003A10E9">
        <w:t xml:space="preserve"> sera utilisé</w:t>
      </w:r>
      <w:r w:rsidR="003A10E9">
        <w:t xml:space="preserve">. S’il s’accorde uniquement en nombre, les attributs </w:t>
      </w:r>
      <w:r w:rsidR="003A10E9" w:rsidRPr="003A10E9">
        <w:rPr>
          <w:rStyle w:val="CodeinlineCar"/>
        </w:rPr>
        <w:t>val-sing</w:t>
      </w:r>
      <w:r w:rsidR="003A10E9">
        <w:t xml:space="preserve"> (singulier) et </w:t>
      </w:r>
      <w:r w:rsidR="003A10E9" w:rsidRPr="003A10E9">
        <w:rPr>
          <w:rStyle w:val="CodeinlineCar"/>
        </w:rPr>
        <w:t>val-plur</w:t>
      </w:r>
      <w:r w:rsidR="003A10E9">
        <w:t xml:space="preserve"> (pluriel) seront utilisés.</w:t>
      </w:r>
      <w:r w:rsidR="00364907">
        <w:t xml:space="preserve"> S’il s’accord uniquement en genre, </w:t>
      </w:r>
      <w:r w:rsidR="00364907" w:rsidRPr="00364907">
        <w:rPr>
          <w:rStyle w:val="CodeinlineCar"/>
        </w:rPr>
        <w:t>val-m</w:t>
      </w:r>
      <w:r w:rsidR="00364907">
        <w:t xml:space="preserve"> (masculin) et </w:t>
      </w:r>
      <w:r w:rsidR="00364907" w:rsidRPr="00364907">
        <w:rPr>
          <w:rStyle w:val="CodeinlineCar"/>
        </w:rPr>
        <w:t>val-f</w:t>
      </w:r>
      <w:r w:rsidR="00364907">
        <w:t xml:space="preserve"> (féminin). Finalement, s’il s’accord en genre et en nombre, les attributs </w:t>
      </w:r>
      <w:r w:rsidR="00364907" w:rsidRPr="00364907">
        <w:rPr>
          <w:rStyle w:val="CodeinlineCar"/>
        </w:rPr>
        <w:t>val-m-sing</w:t>
      </w:r>
      <w:r w:rsidR="00364907" w:rsidRPr="00364907">
        <w:t xml:space="preserve"> (masculin singulier)</w:t>
      </w:r>
      <w:r w:rsidR="00364907">
        <w:t xml:space="preserve">, </w:t>
      </w:r>
      <w:r w:rsidR="00364907" w:rsidRPr="00364907">
        <w:rPr>
          <w:rStyle w:val="CodeinlineCar"/>
        </w:rPr>
        <w:t>val-m-plur</w:t>
      </w:r>
      <w:r w:rsidR="00364907" w:rsidRPr="00364907">
        <w:t xml:space="preserve"> (masculin pluriel)</w:t>
      </w:r>
      <w:r w:rsidR="00364907">
        <w:t xml:space="preserve">, </w:t>
      </w:r>
      <w:r w:rsidR="00364907" w:rsidRPr="00364907">
        <w:rPr>
          <w:rStyle w:val="CodeinlineCar"/>
        </w:rPr>
        <w:t>val-f-sing</w:t>
      </w:r>
      <w:r w:rsidR="00364907">
        <w:t xml:space="preserve"> (féminin singulier) et </w:t>
      </w:r>
      <w:r w:rsidR="00364907" w:rsidRPr="00364907">
        <w:rPr>
          <w:rStyle w:val="CodeinlineCar"/>
        </w:rPr>
        <w:t>val-f-plur</w:t>
      </w:r>
      <w:r w:rsidR="00364907">
        <w:t xml:space="preserve"> (féminin pluriel) seront utilisés.</w:t>
      </w:r>
      <w:r w:rsidR="00ED1933">
        <w:t xml:space="preserve"> Pour les noms, </w:t>
      </w:r>
      <w:r w:rsidR="00C637F4">
        <w:t>la valeur est définie avec</w:t>
      </w:r>
      <w:r w:rsidR="00A84814">
        <w:t xml:space="preserve"> l’attribut</w:t>
      </w:r>
      <w:r w:rsidR="00C637F4">
        <w:t xml:space="preserve"> </w:t>
      </w:r>
      <w:r w:rsidR="00C637F4" w:rsidRPr="00C637F4">
        <w:rPr>
          <w:rStyle w:val="CodeinlineCar"/>
        </w:rPr>
        <w:t>val</w:t>
      </w:r>
      <w:r w:rsidR="00C637F4">
        <w:t xml:space="preserve">, </w:t>
      </w:r>
      <w:r w:rsidR="00ED1933">
        <w:t xml:space="preserve">le genre et sa multiplicité sont définis avec </w:t>
      </w:r>
      <w:r w:rsidR="00ED1933" w:rsidRPr="00ED1933">
        <w:rPr>
          <w:rStyle w:val="CodeinlineCar"/>
        </w:rPr>
        <w:t>gender</w:t>
      </w:r>
      <w:r w:rsidR="00ED1933">
        <w:t xml:space="preserve"> et </w:t>
      </w:r>
      <w:r w:rsidR="00ED1933" w:rsidRPr="00ED1933">
        <w:rPr>
          <w:rStyle w:val="CodeinlineCar"/>
        </w:rPr>
        <w:t>multiplicity</w:t>
      </w:r>
      <w:r w:rsidR="00ED1933">
        <w:t>.</w:t>
      </w:r>
      <w:r w:rsidR="00347A70">
        <w:t xml:space="preserve"> Pour les adjectifs, la position peut être paramétrée avec l’attribut du même nom. Les valeurs valides sont </w:t>
      </w:r>
      <w:r w:rsidR="00347A70" w:rsidRPr="00347A70">
        <w:rPr>
          <w:rStyle w:val="CodeinlineCar"/>
        </w:rPr>
        <w:t>a</w:t>
      </w:r>
      <w:r w:rsidR="00347A70">
        <w:t xml:space="preserve">, </w:t>
      </w:r>
      <w:r w:rsidR="00347A70" w:rsidRPr="00347A70">
        <w:rPr>
          <w:rStyle w:val="CodeinlineCar"/>
        </w:rPr>
        <w:t>b</w:t>
      </w:r>
      <w:r w:rsidR="00347A70">
        <w:t xml:space="preserve"> et </w:t>
      </w:r>
      <w:r w:rsidR="00347A70" w:rsidRPr="00347A70">
        <w:rPr>
          <w:rStyle w:val="CodeinlineCar"/>
        </w:rPr>
        <w:t>r</w:t>
      </w:r>
      <w:r w:rsidR="00347A70">
        <w:t>, pour respectivement placer l’adjectif après le nom, avant le nom ou aléatoirement.</w:t>
      </w:r>
    </w:p>
    <w:p w14:paraId="2CC9861B" w14:textId="5C9FBD1B" w:rsidR="00070D43" w:rsidRPr="00745A89" w:rsidRDefault="00070D43" w:rsidP="00745A89">
      <w:pPr>
        <w:pStyle w:val="Code"/>
        <w:numPr>
          <w:ilvl w:val="0"/>
          <w:numId w:val="22"/>
        </w:numPr>
      </w:pPr>
      <w:r w:rsidRPr="00070D43">
        <w:t>&lt;</w:t>
      </w:r>
      <w:r w:rsidRPr="00A2585E">
        <w:rPr>
          <w:color w:val="4472C4" w:themeColor="accent5"/>
        </w:rPr>
        <w:t xml:space="preserve">nicknames </w:t>
      </w:r>
      <w:r w:rsidRPr="00A2585E">
        <w:rPr>
          <w:color w:val="ED7D31" w:themeColor="accent2"/>
        </w:rPr>
        <w:t>orientation</w:t>
      </w:r>
      <w:r w:rsidRPr="00745A89">
        <w:t>="ltr"&gt;</w:t>
      </w:r>
    </w:p>
    <w:p w14:paraId="13D8200E" w14:textId="29CC4A69" w:rsidR="00AF66E1" w:rsidRPr="00745A89" w:rsidRDefault="00070D43" w:rsidP="00745A89">
      <w:pPr>
        <w:pStyle w:val="Code"/>
      </w:pPr>
      <w:r w:rsidRPr="00745A89">
        <w:tab/>
      </w:r>
      <w:r w:rsidR="00AF66E1" w:rsidRPr="00745A89">
        <w:t>&lt;</w:t>
      </w:r>
      <w:r w:rsidR="00AF66E1" w:rsidRPr="00A2585E">
        <w:rPr>
          <w:color w:val="4472C4" w:themeColor="accent5"/>
        </w:rPr>
        <w:t>articles</w:t>
      </w:r>
      <w:r w:rsidR="00AF66E1" w:rsidRPr="00745A89">
        <w:t>&gt;</w:t>
      </w:r>
    </w:p>
    <w:p w14:paraId="65528224" w14:textId="1477EA9D" w:rsidR="00AF66E1" w:rsidRPr="00C7624C" w:rsidRDefault="00AF66E1" w:rsidP="00745A89">
      <w:pPr>
        <w:pStyle w:val="Code"/>
        <w:rPr>
          <w:lang w:val="fr-FR"/>
        </w:rPr>
      </w:pPr>
      <w:r w:rsidRPr="00C7624C">
        <w:rPr>
          <w:lang w:val="fr-FR"/>
        </w:rPr>
        <w:tab/>
      </w:r>
      <w:r w:rsidR="00070D43" w:rsidRPr="00C7624C">
        <w:rPr>
          <w:lang w:val="fr-FR"/>
        </w:rPr>
        <w:tab/>
      </w:r>
      <w:r w:rsidRPr="00C7624C">
        <w:rPr>
          <w:lang w:val="fr-FR"/>
        </w:rPr>
        <w:t>&lt;</w:t>
      </w:r>
      <w:r w:rsidRPr="00A2585E">
        <w:rPr>
          <w:color w:val="4472C4" w:themeColor="accent5"/>
          <w:lang w:val="fr-FR"/>
        </w:rPr>
        <w:t xml:space="preserve">article </w:t>
      </w:r>
      <w:r w:rsidRPr="00A2585E">
        <w:rPr>
          <w:color w:val="ED7D31" w:themeColor="accent2"/>
          <w:lang w:val="fr-FR"/>
        </w:rPr>
        <w:t>val-m-sing</w:t>
      </w:r>
      <w:r w:rsidRPr="00C7624C">
        <w:rPr>
          <w:lang w:val="fr-FR"/>
        </w:rPr>
        <w:t xml:space="preserve">="le" </w:t>
      </w:r>
      <w:r w:rsidRPr="00A2585E">
        <w:rPr>
          <w:color w:val="ED7D31" w:themeColor="accent2"/>
          <w:lang w:val="fr-FR"/>
        </w:rPr>
        <w:t>val-m-plur</w:t>
      </w:r>
      <w:r w:rsidRPr="00C7624C">
        <w:rPr>
          <w:lang w:val="fr-FR"/>
        </w:rPr>
        <w:t xml:space="preserve">="les" </w:t>
      </w:r>
      <w:r w:rsidRPr="00A2585E">
        <w:rPr>
          <w:color w:val="ED7D31" w:themeColor="accent2"/>
          <w:lang w:val="fr-FR"/>
        </w:rPr>
        <w:t>val-f-sing</w:t>
      </w:r>
      <w:r w:rsidRPr="00C7624C">
        <w:rPr>
          <w:lang w:val="fr-FR"/>
        </w:rPr>
        <w:t xml:space="preserve">="la" </w:t>
      </w:r>
      <w:r w:rsidRPr="00A2585E">
        <w:rPr>
          <w:color w:val="ED7D31" w:themeColor="accent2"/>
          <w:lang w:val="fr-FR"/>
        </w:rPr>
        <w:t>val-f-plur</w:t>
      </w:r>
      <w:r w:rsidRPr="00C7624C">
        <w:rPr>
          <w:lang w:val="fr-FR"/>
        </w:rPr>
        <w:t>="les"/&gt;</w:t>
      </w:r>
    </w:p>
    <w:p w14:paraId="29577CBD" w14:textId="0F7AF2E7" w:rsidR="00AF66E1" w:rsidRPr="00745A89" w:rsidRDefault="00AF66E1" w:rsidP="00745A89">
      <w:pPr>
        <w:pStyle w:val="Code"/>
      </w:pPr>
      <w:r w:rsidRPr="00C7624C">
        <w:rPr>
          <w:lang w:val="fr-FR"/>
        </w:rPr>
        <w:tab/>
      </w:r>
      <w:r w:rsidRPr="00C7624C">
        <w:rPr>
          <w:lang w:val="fr-FR"/>
        </w:rPr>
        <w:tab/>
      </w:r>
      <w:r w:rsidRPr="00A2585E">
        <w:rPr>
          <w:color w:val="70AD47" w:themeColor="accent6"/>
        </w:rPr>
        <w:t>// ...</w:t>
      </w:r>
    </w:p>
    <w:p w14:paraId="1C593A73" w14:textId="4B7739B0" w:rsidR="00AF66E1" w:rsidRPr="00745A89" w:rsidRDefault="00AF66E1" w:rsidP="00745A89">
      <w:pPr>
        <w:pStyle w:val="Code"/>
      </w:pPr>
      <w:r w:rsidRPr="00745A89">
        <w:tab/>
        <w:t>&lt;/</w:t>
      </w:r>
      <w:r w:rsidRPr="00A2585E">
        <w:rPr>
          <w:color w:val="4472C4" w:themeColor="accent5"/>
        </w:rPr>
        <w:t>articles</w:t>
      </w:r>
      <w:r w:rsidRPr="00745A89">
        <w:t>&gt;</w:t>
      </w:r>
    </w:p>
    <w:p w14:paraId="262414D0" w14:textId="5E7FB11C" w:rsidR="00AF66E1" w:rsidRPr="00745A89" w:rsidRDefault="00AF66E1" w:rsidP="00745A89">
      <w:pPr>
        <w:pStyle w:val="Code"/>
      </w:pPr>
      <w:r w:rsidRPr="00745A89">
        <w:tab/>
        <w:t>&lt;</w:t>
      </w:r>
      <w:r w:rsidRPr="00A2585E">
        <w:rPr>
          <w:color w:val="4472C4" w:themeColor="accent5"/>
        </w:rPr>
        <w:t>nouns</w:t>
      </w:r>
      <w:r w:rsidRPr="00745A89">
        <w:t>&gt;</w:t>
      </w:r>
    </w:p>
    <w:p w14:paraId="513F2A88" w14:textId="48199322" w:rsidR="00AF66E1" w:rsidRPr="00745A89" w:rsidRDefault="00AF66E1" w:rsidP="00745A89">
      <w:pPr>
        <w:pStyle w:val="Code"/>
      </w:pPr>
      <w:r w:rsidRPr="00745A89">
        <w:tab/>
      </w:r>
      <w:r w:rsidRPr="00745A89">
        <w:tab/>
        <w:t>&lt;</w:t>
      </w:r>
      <w:r w:rsidRPr="00A2585E">
        <w:rPr>
          <w:color w:val="4472C4" w:themeColor="accent5"/>
        </w:rPr>
        <w:t xml:space="preserve">noun </w:t>
      </w:r>
      <w:r w:rsidRPr="00A2585E">
        <w:rPr>
          <w:color w:val="ED7D31" w:themeColor="accent2"/>
        </w:rPr>
        <w:t>val</w:t>
      </w:r>
      <w:r w:rsidRPr="00745A89">
        <w:t xml:space="preserve">="bolide" </w:t>
      </w:r>
      <w:r w:rsidRPr="00A2585E">
        <w:rPr>
          <w:color w:val="ED7D31" w:themeColor="accent2"/>
        </w:rPr>
        <w:t>gender</w:t>
      </w:r>
      <w:r w:rsidRPr="00745A89">
        <w:t xml:space="preserve">="m" </w:t>
      </w:r>
      <w:r w:rsidRPr="00A2585E">
        <w:rPr>
          <w:color w:val="ED7D31" w:themeColor="accent2"/>
        </w:rPr>
        <w:t>multiplicity</w:t>
      </w:r>
      <w:r w:rsidRPr="00745A89">
        <w:t>="sing"/&gt;</w:t>
      </w:r>
    </w:p>
    <w:p w14:paraId="7F4F7B5E" w14:textId="63B39824" w:rsidR="00AF66E1" w:rsidRPr="00745A89" w:rsidRDefault="00AF66E1" w:rsidP="00745A89">
      <w:pPr>
        <w:pStyle w:val="Code"/>
      </w:pPr>
      <w:r w:rsidRPr="00745A89">
        <w:tab/>
      </w:r>
      <w:r w:rsidRPr="00745A89">
        <w:tab/>
      </w:r>
      <w:r w:rsidRPr="00A2585E">
        <w:rPr>
          <w:color w:val="70AD47" w:themeColor="accent6"/>
        </w:rPr>
        <w:t>// ...</w:t>
      </w:r>
    </w:p>
    <w:p w14:paraId="273CCECB" w14:textId="2BC7EE2C" w:rsidR="00AF66E1" w:rsidRPr="00745A89" w:rsidRDefault="00AF66E1" w:rsidP="00745A89">
      <w:pPr>
        <w:pStyle w:val="Code"/>
      </w:pPr>
      <w:r w:rsidRPr="00745A89">
        <w:tab/>
        <w:t>&lt;/</w:t>
      </w:r>
      <w:r w:rsidRPr="00A2585E">
        <w:rPr>
          <w:color w:val="4472C4" w:themeColor="accent5"/>
        </w:rPr>
        <w:t>nouns</w:t>
      </w:r>
      <w:r w:rsidRPr="00745A89">
        <w:t>&gt;</w:t>
      </w:r>
    </w:p>
    <w:p w14:paraId="72C2C7CC" w14:textId="77777777" w:rsidR="00AF66E1" w:rsidRPr="00745A89" w:rsidRDefault="00AF66E1" w:rsidP="00745A89">
      <w:pPr>
        <w:pStyle w:val="Code"/>
      </w:pPr>
      <w:r w:rsidRPr="00745A89">
        <w:tab/>
      </w:r>
    </w:p>
    <w:p w14:paraId="490FF0A2" w14:textId="2FAA2EB8" w:rsidR="00AF66E1" w:rsidRPr="00745A89" w:rsidRDefault="00AF66E1" w:rsidP="00745A89">
      <w:pPr>
        <w:pStyle w:val="Code"/>
      </w:pPr>
      <w:r w:rsidRPr="00745A89">
        <w:tab/>
        <w:t>&lt;</w:t>
      </w:r>
      <w:r w:rsidRPr="00A2585E">
        <w:rPr>
          <w:color w:val="4472C4" w:themeColor="accent5"/>
        </w:rPr>
        <w:t>adjectives</w:t>
      </w:r>
      <w:r w:rsidRPr="00745A89">
        <w:t>&gt;</w:t>
      </w:r>
    </w:p>
    <w:p w14:paraId="038F49CD" w14:textId="3989BB6B" w:rsidR="00AF66E1" w:rsidRPr="00C7624C" w:rsidRDefault="00AF66E1" w:rsidP="00745A89">
      <w:pPr>
        <w:pStyle w:val="Code"/>
        <w:rPr>
          <w:lang w:val="fr-FR"/>
        </w:rPr>
      </w:pPr>
      <w:r w:rsidRPr="00C7624C">
        <w:rPr>
          <w:lang w:val="fr-FR"/>
        </w:rPr>
        <w:tab/>
      </w:r>
      <w:r w:rsidRPr="00C7624C">
        <w:rPr>
          <w:lang w:val="fr-FR"/>
        </w:rPr>
        <w:tab/>
        <w:t>&lt;</w:t>
      </w:r>
      <w:r w:rsidRPr="00A2585E">
        <w:rPr>
          <w:color w:val="4472C4" w:themeColor="accent5"/>
          <w:lang w:val="fr-FR"/>
        </w:rPr>
        <w:t xml:space="preserve">adjective </w:t>
      </w:r>
      <w:r w:rsidRPr="00A2585E">
        <w:rPr>
          <w:color w:val="ED7D31" w:themeColor="accent2"/>
          <w:lang w:val="fr-FR"/>
        </w:rPr>
        <w:t>val-m-sing</w:t>
      </w:r>
      <w:r w:rsidRPr="00C7624C">
        <w:rPr>
          <w:lang w:val="fr-FR"/>
        </w:rPr>
        <w:t xml:space="preserve">="génial" </w:t>
      </w:r>
      <w:r w:rsidRPr="00A2585E">
        <w:rPr>
          <w:color w:val="ED7D31" w:themeColor="accent2"/>
          <w:lang w:val="fr-FR"/>
        </w:rPr>
        <w:t>val-m-plur</w:t>
      </w:r>
      <w:r w:rsidRPr="00C7624C">
        <w:rPr>
          <w:lang w:val="fr-FR"/>
        </w:rPr>
        <w:t xml:space="preserve">="géniaux" </w:t>
      </w:r>
      <w:r w:rsidRPr="00A2585E">
        <w:rPr>
          <w:color w:val="ED7D31" w:themeColor="accent2"/>
          <w:lang w:val="fr-FR"/>
        </w:rPr>
        <w:t>val-f-sing</w:t>
      </w:r>
      <w:r w:rsidRPr="00C7624C">
        <w:rPr>
          <w:lang w:val="fr-FR"/>
        </w:rPr>
        <w:t xml:space="preserve">="géniale" </w:t>
      </w:r>
      <w:r w:rsidRPr="00A2585E">
        <w:rPr>
          <w:color w:val="ED7D31" w:themeColor="accent2"/>
          <w:lang w:val="fr-FR"/>
        </w:rPr>
        <w:t>val-f-plur</w:t>
      </w:r>
      <w:r w:rsidRPr="00C7624C">
        <w:rPr>
          <w:lang w:val="fr-FR"/>
        </w:rPr>
        <w:t>="géniales"</w:t>
      </w:r>
      <w:r w:rsidR="00347A70" w:rsidRPr="00C7624C">
        <w:rPr>
          <w:lang w:val="fr-FR"/>
        </w:rPr>
        <w:t xml:space="preserve"> </w:t>
      </w:r>
      <w:r w:rsidR="00347A70" w:rsidRPr="00A2585E">
        <w:rPr>
          <w:color w:val="ED7D31" w:themeColor="accent2"/>
          <w:lang w:val="fr-FR"/>
        </w:rPr>
        <w:t>position</w:t>
      </w:r>
      <w:r w:rsidR="00347A70" w:rsidRPr="00C7624C">
        <w:rPr>
          <w:lang w:val="fr-FR"/>
        </w:rPr>
        <w:t>="a"</w:t>
      </w:r>
      <w:r w:rsidRPr="00C7624C">
        <w:rPr>
          <w:lang w:val="fr-FR"/>
        </w:rPr>
        <w:t>/&gt;</w:t>
      </w:r>
    </w:p>
    <w:p w14:paraId="2B0EF3DF" w14:textId="459B7EFD" w:rsidR="00AF66E1" w:rsidRPr="00745A89" w:rsidRDefault="00AF66E1" w:rsidP="00745A89">
      <w:pPr>
        <w:pStyle w:val="Code"/>
      </w:pPr>
      <w:r w:rsidRPr="00C7624C">
        <w:rPr>
          <w:lang w:val="fr-FR"/>
        </w:rPr>
        <w:tab/>
      </w:r>
      <w:r w:rsidRPr="00C7624C">
        <w:rPr>
          <w:lang w:val="fr-FR"/>
        </w:rPr>
        <w:tab/>
      </w:r>
      <w:r w:rsidRPr="00A2585E">
        <w:rPr>
          <w:color w:val="70AD47" w:themeColor="accent6"/>
        </w:rPr>
        <w:t>// ...</w:t>
      </w:r>
    </w:p>
    <w:p w14:paraId="77AE86E7" w14:textId="4760AF81" w:rsidR="00AF66E1" w:rsidRPr="00745A89" w:rsidRDefault="00AF66E1" w:rsidP="00745A89">
      <w:pPr>
        <w:pStyle w:val="Code"/>
      </w:pPr>
      <w:r w:rsidRPr="00745A89">
        <w:tab/>
        <w:t>&lt;/</w:t>
      </w:r>
      <w:r w:rsidRPr="00A2585E">
        <w:rPr>
          <w:color w:val="4472C4" w:themeColor="accent5"/>
        </w:rPr>
        <w:t>adjectives</w:t>
      </w:r>
      <w:r w:rsidRPr="00745A89">
        <w:t>&gt;</w:t>
      </w:r>
    </w:p>
    <w:p w14:paraId="23B9786B" w14:textId="77777777" w:rsidR="00AF66E1" w:rsidRPr="00745A89" w:rsidRDefault="00AF66E1" w:rsidP="00745A89">
      <w:pPr>
        <w:pStyle w:val="Code"/>
      </w:pPr>
      <w:r w:rsidRPr="00745A89">
        <w:tab/>
      </w:r>
    </w:p>
    <w:p w14:paraId="569F0041" w14:textId="705C142E" w:rsidR="00AF66E1" w:rsidRPr="00745A89" w:rsidRDefault="00AF66E1" w:rsidP="00745A89">
      <w:pPr>
        <w:pStyle w:val="Code"/>
      </w:pPr>
      <w:r w:rsidRPr="00745A89">
        <w:tab/>
        <w:t>&lt;</w:t>
      </w:r>
      <w:r w:rsidRPr="00A2585E">
        <w:rPr>
          <w:color w:val="4472C4" w:themeColor="accent5"/>
        </w:rPr>
        <w:t>complements</w:t>
      </w:r>
      <w:r w:rsidRPr="00745A89">
        <w:t>&gt;</w:t>
      </w:r>
    </w:p>
    <w:p w14:paraId="2CD9998D" w14:textId="6F869018" w:rsidR="00AF66E1" w:rsidRPr="00745A89" w:rsidRDefault="00AF66E1" w:rsidP="00745A89">
      <w:pPr>
        <w:pStyle w:val="Code"/>
      </w:pPr>
      <w:r w:rsidRPr="00745A89">
        <w:tab/>
      </w:r>
      <w:r w:rsidRPr="00745A89">
        <w:tab/>
        <w:t>&lt;</w:t>
      </w:r>
      <w:r w:rsidRPr="00A2585E">
        <w:rPr>
          <w:color w:val="4472C4" w:themeColor="accent5"/>
        </w:rPr>
        <w:t xml:space="preserve">complement </w:t>
      </w:r>
      <w:r w:rsidRPr="00A2585E">
        <w:rPr>
          <w:color w:val="ED7D31" w:themeColor="accent2"/>
        </w:rPr>
        <w:t>val</w:t>
      </w:r>
      <w:r w:rsidRPr="00745A89">
        <w:t>="</w:t>
      </w:r>
      <w:r w:rsidR="00534B8B" w:rsidRPr="00745A89">
        <w:t>DeCompétition</w:t>
      </w:r>
      <w:r w:rsidRPr="00745A89">
        <w:t>"/&gt;</w:t>
      </w:r>
    </w:p>
    <w:p w14:paraId="32E48B31" w14:textId="2EDDF7E5" w:rsidR="00AF66E1" w:rsidRPr="00745A89" w:rsidRDefault="00AF66E1" w:rsidP="00745A89">
      <w:pPr>
        <w:pStyle w:val="Code"/>
      </w:pPr>
      <w:r w:rsidRPr="00745A89">
        <w:tab/>
      </w:r>
      <w:r w:rsidRPr="00745A89">
        <w:tab/>
      </w:r>
      <w:r w:rsidRPr="00A2585E">
        <w:rPr>
          <w:color w:val="70AD47" w:themeColor="accent6"/>
        </w:rPr>
        <w:t>// ...</w:t>
      </w:r>
    </w:p>
    <w:p w14:paraId="04BCAFE5" w14:textId="479B025C" w:rsidR="00AF66E1" w:rsidRPr="00745A89" w:rsidRDefault="00AF66E1" w:rsidP="00745A89">
      <w:pPr>
        <w:pStyle w:val="Code"/>
      </w:pPr>
      <w:r w:rsidRPr="00745A89">
        <w:tab/>
        <w:t>&lt;/</w:t>
      </w:r>
      <w:r w:rsidRPr="00A2585E">
        <w:rPr>
          <w:color w:val="4472C4" w:themeColor="accent5"/>
        </w:rPr>
        <w:t>complements</w:t>
      </w:r>
      <w:r w:rsidRPr="00745A89">
        <w:t>&gt;</w:t>
      </w:r>
    </w:p>
    <w:p w14:paraId="22E8D17A" w14:textId="55B4968B" w:rsidR="00AF66E1" w:rsidRPr="00F84474" w:rsidRDefault="00AF66E1" w:rsidP="00745A89">
      <w:pPr>
        <w:pStyle w:val="Code"/>
      </w:pPr>
      <w:r w:rsidRPr="00745A89">
        <w:t>&lt;/</w:t>
      </w:r>
      <w:r w:rsidRPr="00A2585E">
        <w:rPr>
          <w:color w:val="4472C4" w:themeColor="accent5"/>
        </w:rPr>
        <w:t>nicknames</w:t>
      </w:r>
      <w:r w:rsidRPr="00AF66E1">
        <w:t>&gt;</w:t>
      </w:r>
    </w:p>
    <w:p w14:paraId="58555935" w14:textId="41F9A343" w:rsidR="00FD1942" w:rsidRPr="00935840" w:rsidRDefault="002A2F47" w:rsidP="00FD1942">
      <w:pPr>
        <w:pStyle w:val="Lgende"/>
      </w:pPr>
      <w:r>
        <w:t xml:space="preserve">Extrait </w:t>
      </w:r>
      <w:r>
        <w:fldChar w:fldCharType="begin"/>
      </w:r>
      <w:r>
        <w:instrText xml:space="preserve"> SEQ Extrait \* ARABIC </w:instrText>
      </w:r>
      <w:r>
        <w:fldChar w:fldCharType="separate"/>
      </w:r>
      <w:r w:rsidR="004B68F3">
        <w:t>9</w:t>
      </w:r>
      <w:r>
        <w:fldChar w:fldCharType="end"/>
      </w:r>
      <w:r>
        <w:t xml:space="preserve"> Fichier XML de pseudonymes</w:t>
      </w:r>
    </w:p>
    <w:p w14:paraId="5D4C1B25" w14:textId="77777777" w:rsidR="00FD1942" w:rsidRDefault="00FD1942" w:rsidP="00FD1942">
      <w:pPr>
        <w:pStyle w:val="Illustration"/>
      </w:pPr>
      <w:r w:rsidRPr="00A3088F">
        <w:drawing>
          <wp:inline distT="0" distB="0" distL="0" distR="0" wp14:anchorId="460C2AEF" wp14:editId="5BD7EEAF">
            <wp:extent cx="4294800" cy="1893600"/>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4800" cy="1893600"/>
                    </a:xfrm>
                    <a:prstGeom prst="rect">
                      <a:avLst/>
                    </a:prstGeom>
                    <a:noFill/>
                  </pic:spPr>
                </pic:pic>
              </a:graphicData>
            </a:graphic>
          </wp:inline>
        </w:drawing>
      </w:r>
    </w:p>
    <w:p w14:paraId="322C8579" w14:textId="489F64CF" w:rsidR="002A2F47" w:rsidRDefault="00FD1942" w:rsidP="00FD1942">
      <w:pPr>
        <w:pStyle w:val="Lgende"/>
      </w:pPr>
      <w:bookmarkStart w:id="60" w:name="_Toc17207492"/>
      <w:r>
        <w:t xml:space="preserve">Figure </w:t>
      </w:r>
      <w:r>
        <w:fldChar w:fldCharType="begin"/>
      </w:r>
      <w:r>
        <w:instrText xml:space="preserve"> SEQ Figure \* ARABIC </w:instrText>
      </w:r>
      <w:r>
        <w:fldChar w:fldCharType="separate"/>
      </w:r>
      <w:r w:rsidR="00623DEA">
        <w:t>17</w:t>
      </w:r>
      <w:r>
        <w:fldChar w:fldCharType="end"/>
      </w:r>
      <w:r>
        <w:t xml:space="preserve"> Exemple des premiers pseudonymes générés</w:t>
      </w:r>
      <w:bookmarkEnd w:id="60"/>
    </w:p>
    <w:p w14:paraId="62029B5B" w14:textId="48378B8A" w:rsidR="00D040BF" w:rsidRPr="00F77326" w:rsidRDefault="00935840" w:rsidP="00D040BF">
      <w:r>
        <w:t>Par la suite</w:t>
      </w:r>
      <w:r w:rsidR="00085685">
        <w:t>, plusieurs</w:t>
      </w:r>
      <w:r>
        <w:t xml:space="preserve"> changement</w:t>
      </w:r>
      <w:r w:rsidR="00085685">
        <w:t>s</w:t>
      </w:r>
      <w:r>
        <w:t xml:space="preserve"> fu</w:t>
      </w:r>
      <w:r w:rsidR="00085685">
        <w:t>rent</w:t>
      </w:r>
      <w:r>
        <w:t xml:space="preserve"> réalisé</w:t>
      </w:r>
      <w:r w:rsidR="00085685">
        <w:t>s</w:t>
      </w:r>
      <w:r>
        <w:t>.</w:t>
      </w:r>
      <w:r w:rsidR="00607331">
        <w:t xml:space="preserve"> Avant tout, nous nous sommes accordés à dire que les pseudonymes générés étaient bien trop longs et qu’il serait préférable d’en avoir composés de deux mots </w:t>
      </w:r>
      <w:r w:rsidR="00161506">
        <w:t>uniquement</w:t>
      </w:r>
      <w:r w:rsidR="00607331">
        <w:t xml:space="preserve">. </w:t>
      </w:r>
      <w:r w:rsidR="00161506">
        <w:t>Il</w:t>
      </w:r>
      <w:r>
        <w:t xml:space="preserve"> fut décidé d’avoir des pseudonymes générés en fonction du skin choisi afin que les deux soient en rapport.</w:t>
      </w:r>
      <w:r w:rsidR="00185E9F">
        <w:t xml:space="preserve"> Pour supporter ceci, il fut nécessaire de séparer les noms en plusieurs groupes, un groupe étant un skin.</w:t>
      </w:r>
      <w:r w:rsidR="00B634E1" w:rsidRPr="00B634E1">
        <w:t xml:space="preserve"> </w:t>
      </w:r>
      <w:r w:rsidR="00B634E1">
        <w:t>Si l’utilisateur choisit le skin Grizzly, il faut alors générer un pseudonyme évoquant la brutalité, la détermination. S’il choisit Dolphin, le pseudonyme évoquera la loi, la justice. S’il choisit Butterfly, le pseudonyme évoquera la frivolité, l’amour. Le Game Designer Clément Bachellerie a récupéré le modèle de fichier XML et a réalisé un premier jet de ce qu’il voyait plus adéquat pour le jeu.</w:t>
      </w:r>
      <w:r w:rsidR="00FD1942">
        <w:t xml:space="preserve"> De même, afin d’éviter certaines aberrations comme une combinaison des adjectifs « rapide » et « lent », j’ai décidé d’ajouter des groupes d’</w:t>
      </w:r>
      <w:r w:rsidR="00D040BF">
        <w:t>adjectifs, où l’on regroupera ceux de la même famille. Ainsi, l’algorithme ne pourra prendre qu’un seul adjectif par catégorie, évitant donc ces aberrations.</w:t>
      </w:r>
      <w:r w:rsidR="00D040BF" w:rsidRPr="00D040BF">
        <w:t xml:space="preserve"> </w:t>
      </w:r>
      <w:r w:rsidR="00D040BF">
        <w:t xml:space="preserve">Comme le montre la </w:t>
      </w:r>
      <w:r w:rsidR="00D040BF">
        <w:fldChar w:fldCharType="begin"/>
      </w:r>
      <w:r w:rsidR="00D040BF">
        <w:instrText xml:space="preserve"> REF _Ref16601979 \h </w:instrText>
      </w:r>
      <w:r w:rsidR="00D040BF">
        <w:fldChar w:fldCharType="separate"/>
      </w:r>
      <w:r w:rsidR="007D33F9">
        <w:t>Figure 18</w:t>
      </w:r>
      <w:r w:rsidR="00D040BF">
        <w:fldChar w:fldCharType="end"/>
      </w:r>
      <w:r w:rsidR="00D040BF">
        <w:t xml:space="preserve">, </w:t>
      </w:r>
      <w:r w:rsidR="00DF30FD">
        <w:t>le tableau</w:t>
      </w:r>
      <w:r w:rsidR="00D040BF">
        <w:t xml:space="preserve"> de noms </w:t>
      </w:r>
      <w:r w:rsidR="00DF30FD">
        <w:t xml:space="preserve">est </w:t>
      </w:r>
      <w:r w:rsidR="00D040BF">
        <w:t xml:space="preserve">à présent </w:t>
      </w:r>
      <w:r w:rsidR="00DF30FD">
        <w:t xml:space="preserve">divisé en plusieurs tableaux. Ces derniers sont tous stockés dans </w:t>
      </w:r>
      <w:r w:rsidR="00D040BF">
        <w:t xml:space="preserve">un tableau parent, indexé par des chaînes de caractères. Les clés </w:t>
      </w:r>
      <w:r w:rsidR="0035280E">
        <w:t xml:space="preserve">de ce tableau pour accéder aux noms sont les </w:t>
      </w:r>
      <w:r w:rsidR="00D040BF">
        <w:t xml:space="preserve">identifiants des skins d’interface. Le tableau d’adjectifs est lui-aussi divisé en plusieurs tableaux, la clé entière </w:t>
      </w:r>
      <w:r w:rsidR="006E0C29">
        <w:t xml:space="preserve">du tableau parent </w:t>
      </w:r>
      <w:r w:rsidR="00D040BF">
        <w:t>est le numéro de la catégorie.</w:t>
      </w:r>
    </w:p>
    <w:p w14:paraId="190ECA7A" w14:textId="04AAC72F" w:rsidR="00D040BF" w:rsidRDefault="00494765" w:rsidP="00D040BF">
      <w:pPr>
        <w:pStyle w:val="Illustration"/>
        <w:keepNext/>
      </w:pPr>
      <w:r w:rsidRPr="00494765">
        <w:drawing>
          <wp:inline distT="0" distB="0" distL="0" distR="0" wp14:anchorId="50B00139" wp14:editId="0C8789FA">
            <wp:extent cx="3286800" cy="2386800"/>
            <wp:effectExtent l="0" t="0" r="889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86800" cy="2386800"/>
                    </a:xfrm>
                    <a:prstGeom prst="rect">
                      <a:avLst/>
                    </a:prstGeom>
                  </pic:spPr>
                </pic:pic>
              </a:graphicData>
            </a:graphic>
          </wp:inline>
        </w:drawing>
      </w:r>
    </w:p>
    <w:p w14:paraId="608A3F63" w14:textId="24D1B75A" w:rsidR="00A36A27" w:rsidRDefault="00D040BF" w:rsidP="00D040BF">
      <w:pPr>
        <w:pStyle w:val="Lgende"/>
      </w:pPr>
      <w:bookmarkStart w:id="61" w:name="_Ref16601979"/>
      <w:bookmarkStart w:id="62" w:name="_Toc17207493"/>
      <w:r>
        <w:t xml:space="preserve">Figure </w:t>
      </w:r>
      <w:r>
        <w:fldChar w:fldCharType="begin"/>
      </w:r>
      <w:r>
        <w:instrText xml:space="preserve"> SEQ Figure \* ARABIC </w:instrText>
      </w:r>
      <w:r>
        <w:fldChar w:fldCharType="separate"/>
      </w:r>
      <w:r w:rsidR="00623DEA">
        <w:t>18</w:t>
      </w:r>
      <w:r>
        <w:fldChar w:fldCharType="end"/>
      </w:r>
      <w:bookmarkEnd w:id="61"/>
      <w:r>
        <w:t xml:space="preserve"> Structures à jour avec les dernières fonctionnalités</w:t>
      </w:r>
      <w:bookmarkEnd w:id="62"/>
    </w:p>
    <w:p w14:paraId="1E78258D" w14:textId="57C7F691" w:rsidR="00715810" w:rsidRDefault="00935840" w:rsidP="00D040BF">
      <w:r>
        <w:t>Dans la version finale, après de multiples essais, il fut décidé de ne plus avoir d’article ni de complément et de laisser un nom et un adjectif. Les pseudonymes générés jusque-là étaient trop longs et durs à lire Le but serait ainsi d’obtenir des pseudonymes plus courts et accrocheurs.</w:t>
      </w:r>
      <w:r w:rsidR="0050203C">
        <w:t xml:space="preserve"> Les noms ont maintenant une valeur pour le masculin et une valeur pour le féminin, afin de pouvoir proposer à la personne les deux genres.</w:t>
      </w:r>
      <w:r w:rsidR="003A1BE0">
        <w:t xml:space="preserve"> Aussi, le booléen </w:t>
      </w:r>
      <w:r w:rsidR="003A1BE0" w:rsidRPr="003A1BE0">
        <w:rPr>
          <w:rStyle w:val="CodeinlineCar"/>
        </w:rPr>
        <w:t>Gender</w:t>
      </w:r>
      <w:r w:rsidR="003A1BE0">
        <w:t xml:space="preserve"> a laissé sa place à l’entier </w:t>
      </w:r>
      <w:r w:rsidR="003A1BE0" w:rsidRPr="003A1BE0">
        <w:rPr>
          <w:rStyle w:val="CodeinlineCar"/>
        </w:rPr>
        <w:t>UsableGender</w:t>
      </w:r>
      <w:r w:rsidR="003A1BE0">
        <w:t>.</w:t>
      </w:r>
      <w:r w:rsidR="00C36C87">
        <w:t xml:space="preserve"> Une valeur égale à </w:t>
      </w:r>
      <w:r w:rsidR="00C36C87" w:rsidRPr="00C36C87">
        <w:rPr>
          <w:rStyle w:val="CodeinlineCar"/>
        </w:rPr>
        <w:t>C_GenderBoth</w:t>
      </w:r>
      <w:r w:rsidR="00C36C87">
        <w:t xml:space="preserve"> signifie que le nom peut être utilisé au masculin et au féminin, alors que des valeurs égales à </w:t>
      </w:r>
      <w:r w:rsidR="00C36C87" w:rsidRPr="00C36C87">
        <w:rPr>
          <w:rStyle w:val="CodeinlineCar"/>
        </w:rPr>
        <w:t>C_GenderFeminine</w:t>
      </w:r>
      <w:r w:rsidR="00C36C87">
        <w:t xml:space="preserve"> ou </w:t>
      </w:r>
      <w:r w:rsidR="00C36C87" w:rsidRPr="00C36C87">
        <w:rPr>
          <w:rStyle w:val="CodeinlineCar"/>
        </w:rPr>
        <w:t>C_GenderMasculine</w:t>
      </w:r>
      <w:r w:rsidR="00C36C87">
        <w:t xml:space="preserve"> contraignent l’utilisation du nom à un genre.</w:t>
      </w:r>
      <w:r w:rsidR="00E624FF">
        <w:t xml:space="preserve"> Finalement, une variable membre </w:t>
      </w:r>
      <w:r w:rsidR="00E624FF" w:rsidRPr="00E624FF">
        <w:rPr>
          <w:rStyle w:val="CodeinlineCar"/>
        </w:rPr>
        <w:t>Skins</w:t>
      </w:r>
      <w:r w:rsidR="00E624FF">
        <w:t xml:space="preserve"> fut ajouté à </w:t>
      </w:r>
      <w:r w:rsidR="00E624FF" w:rsidRPr="00E624FF">
        <w:rPr>
          <w:rStyle w:val="CodeinlineCar"/>
        </w:rPr>
        <w:t>K_Adjective</w:t>
      </w:r>
      <w:r w:rsidR="00E624FF">
        <w:t xml:space="preserve"> dans le but de restreindre l’utilisation d’</w:t>
      </w:r>
      <w:r w:rsidR="00B85EEF">
        <w:t>un adjectif pour</w:t>
      </w:r>
      <w:r w:rsidR="00E624FF">
        <w:t xml:space="preserve"> un ou plusieurs skins.</w:t>
      </w:r>
      <w:r w:rsidR="00BE3ECA">
        <w:t xml:space="preserve"> Le fichier XML final est </w:t>
      </w:r>
      <w:r w:rsidR="00BE3ECA" w:rsidRPr="00CA1EAC">
        <w:t xml:space="preserve">disponible en </w:t>
      </w:r>
      <w:r w:rsidR="00CA1EAC" w:rsidRPr="00CA1EAC">
        <w:t>A</w:t>
      </w:r>
      <w:r w:rsidR="00BE3ECA" w:rsidRPr="00CA1EAC">
        <w:t xml:space="preserve">nnexe </w:t>
      </w:r>
      <w:r w:rsidR="00CA1EAC" w:rsidRPr="00CA1EAC">
        <w:fldChar w:fldCharType="begin"/>
      </w:r>
      <w:r w:rsidR="00CA1EAC" w:rsidRPr="00CA1EAC">
        <w:instrText xml:space="preserve"> REF _Ref17122721 \r \h </w:instrText>
      </w:r>
      <w:r w:rsidR="00CA1EAC">
        <w:instrText xml:space="preserve"> \* MERGEFORMAT </w:instrText>
      </w:r>
      <w:r w:rsidR="00CA1EAC" w:rsidRPr="00CA1EAC">
        <w:fldChar w:fldCharType="separate"/>
      </w:r>
      <w:r w:rsidR="00CA1EAC" w:rsidRPr="00CA1EAC">
        <w:t>4</w:t>
      </w:r>
      <w:r w:rsidR="00CA1EAC" w:rsidRPr="00CA1EAC">
        <w:fldChar w:fldCharType="end"/>
      </w:r>
      <w:r w:rsidR="00BE3ECA" w:rsidRPr="00CA1EAC">
        <w:t>.</w:t>
      </w:r>
    </w:p>
    <w:p w14:paraId="3E872B2D" w14:textId="612F689A" w:rsidR="00315540" w:rsidRPr="00F84474" w:rsidRDefault="00315540" w:rsidP="00D040BF">
      <w:r>
        <w:t xml:space="preserve">Pour lire ce fichier, il faut utiliser l’API ManiaScript fournissant une interface pour les fichiers XML. </w:t>
      </w:r>
      <w:r w:rsidRPr="00315540">
        <w:rPr>
          <w:rStyle w:val="CodeinlineCar"/>
        </w:rPr>
        <w:t>CParsingManager</w:t>
      </w:r>
      <w:r>
        <w:t xml:space="preserve"> est une classe où une classe d’interpréteur </w:t>
      </w:r>
      <w:r w:rsidRPr="00315540">
        <w:rPr>
          <w:rStyle w:val="CodeinlineCar"/>
        </w:rPr>
        <w:t>CParsingDocument</w:t>
      </w:r>
      <w:r>
        <w:t xml:space="preserve"> peut être instanciée à partir du texte XML. Les nœuds intéressants (</w:t>
      </w:r>
      <w:r w:rsidRPr="00315540">
        <w:rPr>
          <w:rStyle w:val="CodeinlineCar"/>
        </w:rPr>
        <w:t>nouns</w:t>
      </w:r>
      <w:r>
        <w:t xml:space="preserve">, </w:t>
      </w:r>
      <w:r w:rsidRPr="00315540">
        <w:rPr>
          <w:rStyle w:val="CodeinlineCar"/>
        </w:rPr>
        <w:t>adjectives</w:t>
      </w:r>
      <w:r>
        <w:t xml:space="preserve">) sont récupérés un à un avec la méthode </w:t>
      </w:r>
      <w:r>
        <w:rPr>
          <w:rStyle w:val="CodeinlineCar"/>
        </w:rPr>
        <w:t>CParsingNode G</w:t>
      </w:r>
      <w:r w:rsidRPr="00315540">
        <w:rPr>
          <w:rStyle w:val="CodeinlineCar"/>
        </w:rPr>
        <w:t>etFirstChild</w:t>
      </w:r>
      <w:r>
        <w:rPr>
          <w:rStyle w:val="CodeinlineCar"/>
        </w:rPr>
        <w:t>(Text _NodeName)</w:t>
      </w:r>
      <w:r w:rsidRPr="00315540">
        <w:t xml:space="preserve"> disponible</w:t>
      </w:r>
      <w:r>
        <w:t xml:space="preserve"> sur l’instance du document. Puis</w:t>
      </w:r>
      <w:r w:rsidR="00FE27DF">
        <w:t>,</w:t>
      </w:r>
      <w:r>
        <w:t xml:space="preserve"> les enfants sont parcourus avec l’attribut </w:t>
      </w:r>
      <w:r w:rsidRPr="00315540">
        <w:rPr>
          <w:rStyle w:val="CodeinlineCar"/>
        </w:rPr>
        <w:t>Children</w:t>
      </w:r>
      <w:r>
        <w:t xml:space="preserve"> dans </w:t>
      </w:r>
      <w:r w:rsidRPr="00315540">
        <w:rPr>
          <w:rStyle w:val="CodeinlineCar"/>
        </w:rPr>
        <w:t>CParsingNode</w:t>
      </w:r>
      <w:r>
        <w:t>.</w:t>
      </w:r>
      <w:r w:rsidR="00FE27DF">
        <w:t xml:space="preserve"> On fait ensuite le traitement sur chacun des enfants, en effectuant tout de même des vérifications pour être sûr que le fichier corresponde aux attentes.</w:t>
      </w:r>
    </w:p>
    <w:p w14:paraId="5F3F2FF8" w14:textId="77777777" w:rsidR="00494289" w:rsidRDefault="000E6DF0" w:rsidP="00255387">
      <w:pPr>
        <w:pStyle w:val="Titre2"/>
      </w:pPr>
      <w:bookmarkStart w:id="63" w:name="_Toc17207525"/>
      <w:r>
        <w:t>Voxels</w:t>
      </w:r>
      <w:bookmarkEnd w:id="63"/>
    </w:p>
    <w:p w14:paraId="562E5A09" w14:textId="338C6930" w:rsidR="004B30A0" w:rsidRDefault="00494289" w:rsidP="00494289">
      <w:r>
        <w:t>En fin de stage, courant juillet, ma dernière mission s’est articulée autour du dernier projet de Nadeo en date</w:t>
      </w:r>
      <w:r w:rsidR="00D539F5">
        <w:t xml:space="preserve">, un jeu autours d’éléments 3D abstraits, appelés </w:t>
      </w:r>
      <w:r w:rsidR="00B4701A">
        <w:t>v</w:t>
      </w:r>
      <w:r w:rsidR="00D539F5">
        <w:t xml:space="preserve">oxels. </w:t>
      </w:r>
      <w:r w:rsidR="00D539F5" w:rsidRPr="00D539F5">
        <w:t>À</w:t>
      </w:r>
      <w:r w:rsidR="00D539F5">
        <w:t xml:space="preserve"> l’instar du mot pixel, voxel est une contracti</w:t>
      </w:r>
      <w:r w:rsidR="005D6E14">
        <w:t>on de « volume » et « element »</w:t>
      </w:r>
      <w:r w:rsidR="00B4701A">
        <w:t>.</w:t>
      </w:r>
      <w:r w:rsidR="00117585">
        <w:t xml:space="preserve"> Ces voxels ont une physique réaliste, ils subissent la gravité et les forces provenant d’explosions ou de tirs par exemple.</w:t>
      </w:r>
    </w:p>
    <w:p w14:paraId="2586195E" w14:textId="77777777" w:rsidR="004B30A0" w:rsidRDefault="004B30A0" w:rsidP="004B30A0">
      <w:pPr>
        <w:pStyle w:val="Illustration"/>
        <w:keepNext/>
      </w:pPr>
      <w:r>
        <w:drawing>
          <wp:inline distT="0" distB="0" distL="0" distR="0" wp14:anchorId="08116CE3" wp14:editId="1F8AF9F0">
            <wp:extent cx="5039995" cy="2835275"/>
            <wp:effectExtent l="0" t="0" r="8255" b="317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39995" cy="2835275"/>
                    </a:xfrm>
                    <a:prstGeom prst="rect">
                      <a:avLst/>
                    </a:prstGeom>
                  </pic:spPr>
                </pic:pic>
              </a:graphicData>
            </a:graphic>
          </wp:inline>
        </w:drawing>
      </w:r>
    </w:p>
    <w:p w14:paraId="2487F51B" w14:textId="2DF0F789" w:rsidR="004B30A0" w:rsidRDefault="004B30A0" w:rsidP="004B30A0">
      <w:pPr>
        <w:pStyle w:val="Lgende"/>
      </w:pPr>
      <w:bookmarkStart w:id="64" w:name="_Toc17207494"/>
      <w:r>
        <w:t xml:space="preserve">Figure </w:t>
      </w:r>
      <w:r>
        <w:fldChar w:fldCharType="begin"/>
      </w:r>
      <w:r>
        <w:instrText xml:space="preserve"> SEQ Figure \* ARABIC </w:instrText>
      </w:r>
      <w:r>
        <w:fldChar w:fldCharType="separate"/>
      </w:r>
      <w:r w:rsidR="00623DEA">
        <w:t>19</w:t>
      </w:r>
      <w:r>
        <w:fldChar w:fldCharType="end"/>
      </w:r>
      <w:r>
        <w:t xml:space="preserve"> Un tas de voxels dans le désert de l'environnement Canyon</w:t>
      </w:r>
      <w:bookmarkEnd w:id="64"/>
    </w:p>
    <w:p w14:paraId="407B4EFF" w14:textId="6986F7B3" w:rsidR="00B4701A" w:rsidRDefault="00A45B55" w:rsidP="00A45B55">
      <w:r>
        <w:t xml:space="preserve">Une partie de l’équipe Game ainsi que moi-même avons été assigné l’objectif de réaliser trois modes de jeu : un City Builder, comme par exemple Sim City ; un Tower Defense, comme Plant vs Zombie ; et un Dungeon Crawler, comme </w:t>
      </w:r>
      <w:r w:rsidR="005D6E14">
        <w:t xml:space="preserve">la </w:t>
      </w:r>
      <w:r w:rsidR="003D1E6F">
        <w:t xml:space="preserve">franchise </w:t>
      </w:r>
      <w:r>
        <w:t>Diablo ou Darkest Dungeon.</w:t>
      </w:r>
      <w:r w:rsidR="00B4701A">
        <w:t xml:space="preserve"> Chaque développeur de cette partie de Game s’est vu assigné un mode. </w:t>
      </w:r>
      <w:r w:rsidR="00A3261B">
        <w:t>Mes collègues</w:t>
      </w:r>
      <w:r w:rsidR="00B4701A">
        <w:t xml:space="preserve"> sont </w:t>
      </w:r>
      <w:r w:rsidR="004130B8">
        <w:t>à</w:t>
      </w:r>
      <w:r w:rsidR="00B4701A">
        <w:t xml:space="preserve"> présent sur le Dungeon Crawler et le City Builder et moi sur le Tower Defense.</w:t>
      </w:r>
    </w:p>
    <w:p w14:paraId="689057FD" w14:textId="70D15304" w:rsidR="00A45B55" w:rsidRDefault="00B4701A" w:rsidP="00A45B55">
      <w:r>
        <w:t>Pour nous aider dans l’exploration des nouveautés app</w:t>
      </w:r>
      <w:r w:rsidR="00C5393A">
        <w:t xml:space="preserve">ortées par cette nouvelle technologie, nous étions </w:t>
      </w:r>
      <w:r w:rsidR="001F0D9C">
        <w:t>accompagnés</w:t>
      </w:r>
      <w:r w:rsidR="00C5393A">
        <w:t xml:space="preserve"> d</w:t>
      </w:r>
      <w:r w:rsidR="004E4EA9">
        <w:t>’une développeuse de</w:t>
      </w:r>
      <w:r w:rsidR="00C5393A">
        <w:t xml:space="preserve"> l’équipe Core pour répondre à nos questions, réparer les éventuels bugs et ajouter les éléments d’API manquants.</w:t>
      </w:r>
      <w:r w:rsidR="00B26E57" w:rsidRPr="00B26E57">
        <w:t xml:space="preserve"> </w:t>
      </w:r>
      <w:r w:rsidR="00B26E57">
        <w:t xml:space="preserve">Clément s’est occupé de </w:t>
      </w:r>
      <w:r w:rsidR="00177AC7">
        <w:t xml:space="preserve">créer différents </w:t>
      </w:r>
      <w:r w:rsidR="00B26E57">
        <w:t xml:space="preserve">diaporamas PowerPoint </w:t>
      </w:r>
      <w:r w:rsidR="00177AC7">
        <w:t>pour chacun des modes de jeu</w:t>
      </w:r>
      <w:r w:rsidR="00B26E57">
        <w:t>.</w:t>
      </w:r>
      <w:r w:rsidR="00177AC7">
        <w:t xml:space="preserve"> Il y a écrit le premier jet des éléments que l’on aimerait avoir dans une première version.</w:t>
      </w:r>
    </w:p>
    <w:p w14:paraId="2D00A20A" w14:textId="7CA7031A" w:rsidR="009B116D" w:rsidRDefault="009B116D" w:rsidP="009B116D">
      <w:pPr>
        <w:pStyle w:val="Titre3"/>
      </w:pPr>
      <w:bookmarkStart w:id="65" w:name="_Toc17207526"/>
      <w:r>
        <w:t>Tower Defense</w:t>
      </w:r>
      <w:bookmarkEnd w:id="65"/>
    </w:p>
    <w:p w14:paraId="2E2EF9CD" w14:textId="13F9DC66" w:rsidR="009B116D" w:rsidRDefault="009B116D" w:rsidP="009B116D">
      <w:r>
        <w:t>Le Tower Defense est un type de jeu se jouant généralement seul, face à des intelligences artificielles plutôt basiques. Le but est de défendre un point d’intérêt –ici, une mine– en plaçant des remparts et autres éléments défensifs sur le chemin des ennemis.</w:t>
      </w:r>
      <w:r w:rsidR="001F0D9C">
        <w:t xml:space="preserve"> Les voxels sont utilisés dans ce mode de jeu par le joueur, il construit des obstacles plus ou moins importants que les ennemis peuvent détruire</w:t>
      </w:r>
      <w:r w:rsidR="00C7624C">
        <w:t xml:space="preserve"> pour atteindre l’objectif convoité</w:t>
      </w:r>
      <w:r w:rsidR="001F0D9C">
        <w:t>.</w:t>
      </w:r>
    </w:p>
    <w:p w14:paraId="083205B9" w14:textId="7AA83FEE" w:rsidR="00DC5386" w:rsidRPr="009B116D" w:rsidRDefault="00DC5386" w:rsidP="009B116D">
      <w:r>
        <w:t>Contrairement au mode Champion du projet portant sur la Trackmania Grand League, le mode n’existait</w:t>
      </w:r>
      <w:r w:rsidR="00C7624C">
        <w:t xml:space="preserve"> pas</w:t>
      </w:r>
      <w:r>
        <w:t xml:space="preserve"> jusque-là pas. J’ai donc dû en créer nouveau en m’aidant des outils créés par Léo Heitz, un autre développeur de l’équipe Game ayant </w:t>
      </w:r>
      <w:r w:rsidR="0041498F">
        <w:t>développé un très grand nombre de modes</w:t>
      </w:r>
      <w:r w:rsidR="00C2033F">
        <w:t xml:space="preserve"> de jeu et de</w:t>
      </w:r>
      <w:r w:rsidR="0041498F">
        <w:t xml:space="preserve"> systèmes</w:t>
      </w:r>
      <w:r>
        <w:t xml:space="preserve">. Ces </w:t>
      </w:r>
      <w:r w:rsidR="0041498F">
        <w:t xml:space="preserve">puissants </w:t>
      </w:r>
      <w:r>
        <w:t xml:space="preserve">outils permettent de créer le script avec les éléments ne changeant pas, comme l’initialisation des bibliothèques, des variables du moteur de jeu, </w:t>
      </w:r>
      <w:r w:rsidRPr="00DC5386">
        <w:rPr>
          <w:i/>
        </w:rPr>
        <w:t>etc</w:t>
      </w:r>
      <w:r>
        <w:t>.</w:t>
      </w:r>
      <w:r w:rsidR="003F19FE">
        <w:t xml:space="preserve"> Finalement, je n’ai qu’à écrire la logique du mode en elle-même et tester.</w:t>
      </w:r>
      <w:r w:rsidR="00DA4975">
        <w:t xml:space="preserve"> J’ai donc créé une structure de fichiers me permettant de bien organiser mon code et assurer une bonne maintenabilité.</w:t>
      </w:r>
    </w:p>
    <w:p w14:paraId="21DD8597" w14:textId="5A7ECB8D" w:rsidR="00596600" w:rsidRDefault="001A3AA3" w:rsidP="00E546B7">
      <w:r>
        <w:t>P</w:t>
      </w:r>
      <w:r w:rsidR="00A20B82">
        <w:t xml:space="preserve">our la gestion des ennemis et </w:t>
      </w:r>
      <w:r>
        <w:t xml:space="preserve">donc des intelligences artificielles, j’ai créé </w:t>
      </w:r>
      <w:r w:rsidR="00AD04AD">
        <w:t>plusieurs</w:t>
      </w:r>
      <w:r>
        <w:t xml:space="preserve"> bibliothèque</w:t>
      </w:r>
      <w:r w:rsidR="00AD04AD">
        <w:t>s, dont une</w:t>
      </w:r>
      <w:r>
        <w:t xml:space="preserve"> permettant d’assigner un type de comportement à chacun des bots</w:t>
      </w:r>
      <w:r>
        <w:rPr>
          <w:rStyle w:val="Appelnotedebasdep"/>
        </w:rPr>
        <w:footnoteReference w:id="12"/>
      </w:r>
      <w:r>
        <w:t>.</w:t>
      </w:r>
      <w:r w:rsidR="008104F9">
        <w:t xml:space="preserve"> Pour créer un bot et lui assigner un comportement, je force </w:t>
      </w:r>
      <w:r w:rsidR="00835D4C">
        <w:t>la personne développant</w:t>
      </w:r>
      <w:r w:rsidR="00353B6C">
        <w:t xml:space="preserve"> avec mes bibliothèques</w:t>
      </w:r>
      <w:r w:rsidR="008104F9">
        <w:t xml:space="preserve"> à utiliser</w:t>
      </w:r>
      <w:r w:rsidR="0089522D">
        <w:t xml:space="preserve"> la fonction</w:t>
      </w:r>
      <w:r w:rsidR="008104F9">
        <w:t xml:space="preserve"> </w:t>
      </w:r>
      <w:r w:rsidR="0025599D" w:rsidRPr="0025599D">
        <w:rPr>
          <w:rStyle w:val="CodeinlineCar"/>
        </w:rPr>
        <w:t>Ident </w:t>
      </w:r>
      <w:r w:rsidR="008104F9" w:rsidRPr="008104F9">
        <w:rPr>
          <w:rStyle w:val="CodeinlineCar"/>
        </w:rPr>
        <w:t>Bot::Add()</w:t>
      </w:r>
      <w:r w:rsidR="008104F9">
        <w:t xml:space="preserve"> afin d’enregistrer l’identifiant de l’instance </w:t>
      </w:r>
      <w:r w:rsidR="008104F9" w:rsidRPr="003B7624">
        <w:rPr>
          <w:rStyle w:val="CodeinlineCar"/>
        </w:rPr>
        <w:t>CSmPlayer</w:t>
      </w:r>
      <w:r w:rsidR="008104F9">
        <w:t xml:space="preserve"> du bot. Cet enregistrement me permet par la suite de faire des tests sur les valeurs passées afin d’éviter des erreurs.</w:t>
      </w:r>
      <w:r w:rsidR="00772711">
        <w:t xml:space="preserve"> Ensuite, pour faire apparaître le bot sur la carte,</w:t>
      </w:r>
      <w:r w:rsidR="0089522D">
        <w:t xml:space="preserve"> la procédure</w:t>
      </w:r>
      <w:r w:rsidR="00772711">
        <w:t xml:space="preserve"> </w:t>
      </w:r>
      <w:r w:rsidR="0025599D" w:rsidRPr="0025599D">
        <w:rPr>
          <w:rStyle w:val="CodeinlineCar"/>
        </w:rPr>
        <w:t>Void </w:t>
      </w:r>
      <w:r w:rsidR="00772711" w:rsidRPr="00772711">
        <w:rPr>
          <w:rStyle w:val="CodeinlineCar"/>
        </w:rPr>
        <w:t>Bot::Spawn(Ident,</w:t>
      </w:r>
      <w:r w:rsidR="00CE2A4E">
        <w:rPr>
          <w:rStyle w:val="CodeinlineCar"/>
        </w:rPr>
        <w:t> </w:t>
      </w:r>
      <w:r w:rsidR="009535F8">
        <w:rPr>
          <w:rStyle w:val="CodeinlineCar"/>
        </w:rPr>
        <w:t>CMapSpawn</w:t>
      </w:r>
      <w:r w:rsidR="00772711" w:rsidRPr="00772711">
        <w:rPr>
          <w:rStyle w:val="CodeinlineCar"/>
        </w:rPr>
        <w:t>)</w:t>
      </w:r>
      <w:r w:rsidR="00772711" w:rsidRPr="00772711">
        <w:t xml:space="preserve"> doit être utilisé</w:t>
      </w:r>
      <w:r w:rsidR="0089522D">
        <w:t>e</w:t>
      </w:r>
      <w:r w:rsidR="00772711">
        <w:t>. Le premier paramètre est l’identifiant de l’instance joueur retournée par la fonction précédente, et le second</w:t>
      </w:r>
      <w:r w:rsidR="009535F8">
        <w:t xml:space="preserve"> </w:t>
      </w:r>
      <w:r w:rsidR="0089522D">
        <w:t xml:space="preserve">est l’objet représentant </w:t>
      </w:r>
      <w:r w:rsidR="009535F8">
        <w:t>le point de réapparition sur la carte</w:t>
      </w:r>
      <w:r w:rsidR="0089522D">
        <w:t>, où placer le joueur</w:t>
      </w:r>
      <w:r w:rsidR="00772711">
        <w:t>.</w:t>
      </w:r>
      <w:r w:rsidR="00077F9E">
        <w:t xml:space="preserve"> Finalement, il reste à appeler </w:t>
      </w:r>
      <w:r w:rsidR="0025599D" w:rsidRPr="0025599D">
        <w:rPr>
          <w:rStyle w:val="CodeinlineCar"/>
        </w:rPr>
        <w:t>Void </w:t>
      </w:r>
      <w:r w:rsidR="00077F9E" w:rsidRPr="00077F9E">
        <w:rPr>
          <w:rStyle w:val="CodeinlineCar"/>
        </w:rPr>
        <w:t>BotBehavior::AssignTo(</w:t>
      </w:r>
      <w:r w:rsidR="00917DAB">
        <w:rPr>
          <w:rStyle w:val="CodeinlineCar"/>
        </w:rPr>
        <w:t>Ident,</w:t>
      </w:r>
      <w:r w:rsidR="00CE2A4E">
        <w:rPr>
          <w:rStyle w:val="CodeinlineCar"/>
        </w:rPr>
        <w:t> </w:t>
      </w:r>
      <w:r w:rsidR="00917DAB">
        <w:rPr>
          <w:rStyle w:val="CodeinlineCar"/>
        </w:rPr>
        <w:t>Integer</w:t>
      </w:r>
      <w:r w:rsidR="00077F9E" w:rsidRPr="00077F9E">
        <w:rPr>
          <w:rStyle w:val="CodeinlineCar"/>
        </w:rPr>
        <w:t>)</w:t>
      </w:r>
      <w:r w:rsidR="008104F9">
        <w:t xml:space="preserve"> </w:t>
      </w:r>
      <w:r w:rsidR="00077F9E">
        <w:t>afin d’assigner un comportement –</w:t>
      </w:r>
      <w:r w:rsidR="00DD5AEF">
        <w:t> </w:t>
      </w:r>
      <w:r w:rsidR="00077F9E">
        <w:t>et donc une IA</w:t>
      </w:r>
      <w:r w:rsidR="00DD5AEF">
        <w:t> </w:t>
      </w:r>
      <w:r w:rsidR="00077F9E">
        <w:t>– au bot.</w:t>
      </w:r>
      <w:r w:rsidR="0043225B">
        <w:t xml:space="preserve"> Encore une fois, le premier paramètre e</w:t>
      </w:r>
      <w:r w:rsidR="00A767DE">
        <w:t>s</w:t>
      </w:r>
      <w:r w:rsidR="0043225B">
        <w:t>t l’identifiant de l’instance joueur, le second est le type de bot qui sera assigné au bot</w:t>
      </w:r>
      <w:r w:rsidR="00F25D49">
        <w:t xml:space="preserve"> en question</w:t>
      </w:r>
      <w:r w:rsidR="0043225B">
        <w:t>.</w:t>
      </w:r>
      <w:r w:rsidR="00077F9E">
        <w:t xml:space="preserve"> </w:t>
      </w:r>
      <w:r w:rsidR="00907B9B" w:rsidRPr="00907B9B">
        <w:t>À</w:t>
      </w:r>
      <w:r w:rsidR="00A20B82">
        <w:t xml:space="preserve"> chaque tour de la boucle du scr</w:t>
      </w:r>
      <w:r w:rsidR="008C31FB">
        <w:t xml:space="preserve">ipt du mode, ce dernier appelle la procédure </w:t>
      </w:r>
      <w:r w:rsidR="008C31FB" w:rsidRPr="008C31FB">
        <w:rPr>
          <w:rStyle w:val="CodeinlineCar"/>
        </w:rPr>
        <w:t>Void</w:t>
      </w:r>
      <w:r w:rsidR="00C37C40">
        <w:rPr>
          <w:rStyle w:val="CodeinlineCar"/>
        </w:rPr>
        <w:t> </w:t>
      </w:r>
      <w:r w:rsidR="008C31FB" w:rsidRPr="008C31FB">
        <w:rPr>
          <w:rStyle w:val="CodeinlineCar"/>
        </w:rPr>
        <w:t>Yield()</w:t>
      </w:r>
      <w:r w:rsidR="008C31FB">
        <w:t xml:space="preserve"> de la bibliothèque </w:t>
      </w:r>
      <w:r w:rsidR="00596600">
        <w:t>B</w:t>
      </w:r>
      <w:r w:rsidR="008C31FB">
        <w:t xml:space="preserve">ot afin que cette dernière mette à jour les scripts de comportements. Elle </w:t>
      </w:r>
      <w:r w:rsidR="00782C50">
        <w:t>parcourt</w:t>
      </w:r>
      <w:r w:rsidR="008C31FB">
        <w:t xml:space="preserve"> tous les bots</w:t>
      </w:r>
      <w:r w:rsidR="004E1C4E">
        <w:t>,</w:t>
      </w:r>
      <w:r w:rsidR="008C31FB">
        <w:t xml:space="preserve"> pour chacun d’eux</w:t>
      </w:r>
      <w:r w:rsidR="004E1C4E">
        <w:t xml:space="preserve">, elle </w:t>
      </w:r>
      <w:r w:rsidR="008C31FB">
        <w:t>appel</w:t>
      </w:r>
      <w:r w:rsidR="004E1C4E">
        <w:t>l</w:t>
      </w:r>
      <w:r w:rsidR="00782C50">
        <w:t>e</w:t>
      </w:r>
      <w:r w:rsidR="004E1C4E">
        <w:t xml:space="preserve"> </w:t>
      </w:r>
      <w:r w:rsidR="008C31FB">
        <w:t xml:space="preserve">la procédure </w:t>
      </w:r>
      <w:r w:rsidR="008C31FB" w:rsidRPr="008C31FB">
        <w:rPr>
          <w:rStyle w:val="CodeinlineCar"/>
        </w:rPr>
        <w:t>Void</w:t>
      </w:r>
      <w:r w:rsidR="00C37C40">
        <w:rPr>
          <w:rStyle w:val="CodeinlineCar"/>
        </w:rPr>
        <w:t> </w:t>
      </w:r>
      <w:r w:rsidR="008C31FB" w:rsidRPr="008C31FB">
        <w:rPr>
          <w:rStyle w:val="CodeinlineCar"/>
        </w:rPr>
        <w:t>Yield(CSmPlayer)</w:t>
      </w:r>
      <w:r w:rsidR="008C31FB">
        <w:t xml:space="preserve"> de la bibliothèque BotBehavior</w:t>
      </w:r>
      <w:r w:rsidR="004E1C4E">
        <w:t xml:space="preserve"> en passant en paramètre l’instance joueur du bot</w:t>
      </w:r>
      <w:r w:rsidR="008C31FB">
        <w:t>.</w:t>
      </w:r>
      <w:r w:rsidR="0034798D">
        <w:t xml:space="preserve"> Finalement, </w:t>
      </w:r>
      <w:r w:rsidR="007E5D24">
        <w:t xml:space="preserve">dans cette fonction </w:t>
      </w:r>
      <w:r w:rsidR="007E5D24" w:rsidRPr="007E5D24">
        <w:rPr>
          <w:rStyle w:val="CodeinlineCar"/>
        </w:rPr>
        <w:t>Yield</w:t>
      </w:r>
      <w:r w:rsidR="007E5D24">
        <w:t xml:space="preserve"> de </w:t>
      </w:r>
      <w:r w:rsidR="0034798D">
        <w:t>la b</w:t>
      </w:r>
      <w:r w:rsidR="00782C50">
        <w:t>ibliothèque BotBehavior</w:t>
      </w:r>
      <w:r w:rsidR="007E5D24">
        <w:t xml:space="preserve">, en fonction du type d’intelligence artificielle, </w:t>
      </w:r>
      <w:r w:rsidR="0034798D">
        <w:t xml:space="preserve">la méthode </w:t>
      </w:r>
      <w:r w:rsidR="0034798D" w:rsidRPr="0034798D">
        <w:rPr>
          <w:rStyle w:val="CodeinlineCar"/>
        </w:rPr>
        <w:t>Void</w:t>
      </w:r>
      <w:r w:rsidR="00C37C40">
        <w:rPr>
          <w:rStyle w:val="CodeinlineCar"/>
        </w:rPr>
        <w:t> </w:t>
      </w:r>
      <w:r w:rsidR="0034798D" w:rsidRPr="0034798D">
        <w:rPr>
          <w:rStyle w:val="CodeinlineCar"/>
        </w:rPr>
        <w:t>Yield(CSmPlayer)</w:t>
      </w:r>
      <w:r w:rsidR="0034798D">
        <w:t xml:space="preserve"> de la bibliothèque d’IA correspondante</w:t>
      </w:r>
      <w:r w:rsidR="007E5D24">
        <w:t xml:space="preserve"> est apellée</w:t>
      </w:r>
      <w:r w:rsidR="002375B3">
        <w:t xml:space="preserve"> (Jumper, Walker ou Assault)</w:t>
      </w:r>
      <w:r w:rsidR="0034798D">
        <w:t>.</w:t>
      </w:r>
    </w:p>
    <w:p w14:paraId="750AB887" w14:textId="77777777" w:rsidR="006F0C70" w:rsidRDefault="00596600" w:rsidP="006F0C70">
      <w:pPr>
        <w:pStyle w:val="Illustration"/>
        <w:keepNext/>
      </w:pPr>
      <w:r w:rsidRPr="00596600">
        <w:drawing>
          <wp:inline distT="0" distB="0" distL="0" distR="0" wp14:anchorId="55173102" wp14:editId="7583E213">
            <wp:extent cx="5039995" cy="4417060"/>
            <wp:effectExtent l="0" t="0" r="8255"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39995" cy="4417060"/>
                    </a:xfrm>
                    <a:prstGeom prst="rect">
                      <a:avLst/>
                    </a:prstGeom>
                  </pic:spPr>
                </pic:pic>
              </a:graphicData>
            </a:graphic>
          </wp:inline>
        </w:drawing>
      </w:r>
    </w:p>
    <w:p w14:paraId="37560430" w14:textId="0A4FAB68" w:rsidR="006F0C70" w:rsidRDefault="006F0C70" w:rsidP="006F0C70">
      <w:pPr>
        <w:pStyle w:val="Lgende"/>
      </w:pPr>
      <w:bookmarkStart w:id="66" w:name="_Toc17207495"/>
      <w:r>
        <w:t xml:space="preserve">Figure </w:t>
      </w:r>
      <w:r>
        <w:fldChar w:fldCharType="begin"/>
      </w:r>
      <w:r>
        <w:instrText xml:space="preserve"> SEQ Figure \* ARABIC </w:instrText>
      </w:r>
      <w:r>
        <w:fldChar w:fldCharType="separate"/>
      </w:r>
      <w:r w:rsidR="00623DEA">
        <w:t>20</w:t>
      </w:r>
      <w:r>
        <w:fldChar w:fldCharType="end"/>
      </w:r>
      <w:r>
        <w:t xml:space="preserve"> Diagramme séquence d'une mise à jour des intelligences artificielles</w:t>
      </w:r>
      <w:bookmarkEnd w:id="66"/>
    </w:p>
    <w:p w14:paraId="1DA51AAA" w14:textId="50FE596B" w:rsidR="00FA0C50" w:rsidRDefault="00FA0C50" w:rsidP="008454F1">
      <w:r>
        <w:t>Le code de chacune des intelligences artificielles est construit en suivant un design pattern</w:t>
      </w:r>
      <w:r>
        <w:rPr>
          <w:rStyle w:val="Appelnotedebasdep"/>
        </w:rPr>
        <w:footnoteReference w:id="13"/>
      </w:r>
      <w:r w:rsidR="008454F1">
        <w:t xml:space="preserve"> de machine à état. Chacun a donc une méthode </w:t>
      </w:r>
      <w:r w:rsidR="008454F1" w:rsidRPr="008454F1">
        <w:rPr>
          <w:rStyle w:val="CodeinlineCar"/>
        </w:rPr>
        <w:t>SetCurrentState()</w:t>
      </w:r>
      <w:r w:rsidR="008454F1">
        <w:t xml:space="preserve"> permettant de changer l’état actuel de la machine à état.</w:t>
      </w:r>
      <w:r w:rsidR="00D00E73">
        <w:t xml:space="preserve"> La procédure </w:t>
      </w:r>
      <w:r w:rsidR="00D00E73" w:rsidRPr="00D00E73">
        <w:rPr>
          <w:rStyle w:val="CodeinlineCar"/>
        </w:rPr>
        <w:t>Yield</w:t>
      </w:r>
      <w:r w:rsidR="00D00E73">
        <w:t xml:space="preserve"> exécute donc une portion de code en fonction de l’état actuel.</w:t>
      </w:r>
    </w:p>
    <w:p w14:paraId="5BDDAF62" w14:textId="77777777" w:rsidR="00ED41A7" w:rsidRPr="00505902" w:rsidRDefault="00ED41A7" w:rsidP="00ED41A7">
      <w:pPr>
        <w:pStyle w:val="Code"/>
        <w:numPr>
          <w:ilvl w:val="0"/>
          <w:numId w:val="24"/>
        </w:numPr>
        <w:rPr>
          <w:color w:val="70AD47" w:themeColor="accent6"/>
        </w:rPr>
      </w:pPr>
      <w:r w:rsidRPr="00505902">
        <w:rPr>
          <w:color w:val="70AD47" w:themeColor="accent6"/>
        </w:rPr>
        <w:t>/**</w:t>
      </w:r>
    </w:p>
    <w:p w14:paraId="629E1ADE" w14:textId="77777777" w:rsidR="00ED41A7" w:rsidRPr="00505902" w:rsidRDefault="00ED41A7" w:rsidP="00ED41A7">
      <w:pPr>
        <w:pStyle w:val="Code"/>
        <w:rPr>
          <w:color w:val="70AD47" w:themeColor="accent6"/>
        </w:rPr>
      </w:pPr>
      <w:r w:rsidRPr="00505902">
        <w:rPr>
          <w:color w:val="70AD47" w:themeColor="accent6"/>
        </w:rPr>
        <w:t xml:space="preserve"> * Computes the next thing the AI will do with the given bot.</w:t>
      </w:r>
    </w:p>
    <w:p w14:paraId="66798F70" w14:textId="77777777" w:rsidR="00ED41A7" w:rsidRPr="00505902" w:rsidRDefault="00ED41A7" w:rsidP="00ED41A7">
      <w:pPr>
        <w:pStyle w:val="Code"/>
        <w:rPr>
          <w:color w:val="70AD47" w:themeColor="accent6"/>
        </w:rPr>
      </w:pPr>
      <w:r w:rsidRPr="00505902">
        <w:rPr>
          <w:color w:val="70AD47" w:themeColor="accent6"/>
        </w:rPr>
        <w:t xml:space="preserve"> *</w:t>
      </w:r>
    </w:p>
    <w:p w14:paraId="60809EE4" w14:textId="77777777" w:rsidR="00ED41A7" w:rsidRPr="00505902" w:rsidRDefault="00ED41A7" w:rsidP="00ED41A7">
      <w:pPr>
        <w:pStyle w:val="Code"/>
        <w:rPr>
          <w:color w:val="70AD47" w:themeColor="accent6"/>
        </w:rPr>
      </w:pPr>
      <w:r w:rsidRPr="00505902">
        <w:rPr>
          <w:color w:val="70AD47" w:themeColor="accent6"/>
        </w:rPr>
        <w:t xml:space="preserve"> * @param _Bot The bot to use.</w:t>
      </w:r>
    </w:p>
    <w:p w14:paraId="415C7D8D" w14:textId="77777777" w:rsidR="00ED41A7" w:rsidRPr="00505902" w:rsidRDefault="00ED41A7" w:rsidP="00ED41A7">
      <w:pPr>
        <w:pStyle w:val="Code"/>
        <w:rPr>
          <w:color w:val="70AD47" w:themeColor="accent6"/>
        </w:rPr>
      </w:pPr>
      <w:r w:rsidRPr="00505902">
        <w:rPr>
          <w:color w:val="70AD47" w:themeColor="accent6"/>
        </w:rPr>
        <w:t xml:space="preserve"> */</w:t>
      </w:r>
    </w:p>
    <w:p w14:paraId="14495335" w14:textId="77777777" w:rsidR="00ED41A7" w:rsidRPr="00ED41A7" w:rsidRDefault="00ED41A7" w:rsidP="00ED41A7">
      <w:pPr>
        <w:pStyle w:val="Code"/>
      </w:pPr>
      <w:r w:rsidRPr="00ED41A7">
        <w:t>Void Yield(CSmPlayer _Bot) {</w:t>
      </w:r>
    </w:p>
    <w:p w14:paraId="5C09C895" w14:textId="77777777" w:rsidR="00ED41A7" w:rsidRPr="00ED41A7" w:rsidRDefault="00ED41A7" w:rsidP="00ED41A7">
      <w:pPr>
        <w:pStyle w:val="Code"/>
      </w:pPr>
      <w:r w:rsidRPr="00ED41A7">
        <w:tab/>
        <w:t>assert(_Bot != Null &amp;&amp; _Bot.Driver != Null &amp;&amp; G_InitializedBots.exists(_Bot.Id));</w:t>
      </w:r>
    </w:p>
    <w:p w14:paraId="7E60DC09" w14:textId="77777777" w:rsidR="00ED41A7" w:rsidRPr="00ED41A7" w:rsidRDefault="00ED41A7" w:rsidP="00ED41A7">
      <w:pPr>
        <w:pStyle w:val="Code"/>
      </w:pPr>
      <w:r w:rsidRPr="00ED41A7">
        <w:tab/>
      </w:r>
      <w:r w:rsidRPr="00505902">
        <w:rPr>
          <w:color w:val="4472C4" w:themeColor="accent5"/>
        </w:rPr>
        <w:t xml:space="preserve">declare </w:t>
      </w:r>
      <w:r w:rsidRPr="00ED41A7">
        <w:t xml:space="preserve">Real Assault_InputWalkAnalog </w:t>
      </w:r>
      <w:r w:rsidRPr="00012706">
        <w:rPr>
          <w:color w:val="4472C4" w:themeColor="accent5"/>
        </w:rPr>
        <w:t xml:space="preserve">for </w:t>
      </w:r>
      <w:r w:rsidRPr="00ED41A7">
        <w:t>_Bot;</w:t>
      </w:r>
    </w:p>
    <w:p w14:paraId="64E6324A" w14:textId="77777777" w:rsidR="00ED41A7" w:rsidRPr="00ED41A7" w:rsidRDefault="00ED41A7" w:rsidP="00ED41A7">
      <w:pPr>
        <w:pStyle w:val="Code"/>
      </w:pPr>
      <w:r w:rsidRPr="00ED41A7">
        <w:tab/>
      </w:r>
      <w:r w:rsidRPr="00505902">
        <w:rPr>
          <w:color w:val="4472C4" w:themeColor="accent5"/>
        </w:rPr>
        <w:t xml:space="preserve">declare </w:t>
      </w:r>
      <w:r w:rsidRPr="00ED41A7">
        <w:t xml:space="preserve">Vec3 Assault_Target </w:t>
      </w:r>
      <w:r w:rsidRPr="00505902">
        <w:rPr>
          <w:color w:val="4472C4" w:themeColor="accent5"/>
        </w:rPr>
        <w:t xml:space="preserve">for </w:t>
      </w:r>
      <w:r w:rsidRPr="00ED41A7">
        <w:t>_Bot;</w:t>
      </w:r>
    </w:p>
    <w:p w14:paraId="6E2425CF" w14:textId="77777777" w:rsidR="00ED41A7" w:rsidRPr="00ED41A7" w:rsidRDefault="00ED41A7" w:rsidP="00ED41A7">
      <w:pPr>
        <w:pStyle w:val="Code"/>
      </w:pPr>
    </w:p>
    <w:p w14:paraId="7BCB69BC" w14:textId="77777777" w:rsidR="00ED41A7" w:rsidRPr="00ED41A7" w:rsidRDefault="00ED41A7" w:rsidP="00ED41A7">
      <w:pPr>
        <w:pStyle w:val="Code"/>
      </w:pPr>
      <w:r w:rsidRPr="00ED41A7">
        <w:tab/>
      </w:r>
      <w:r w:rsidRPr="00505902">
        <w:rPr>
          <w:color w:val="4472C4" w:themeColor="accent5"/>
        </w:rPr>
        <w:t xml:space="preserve">switch </w:t>
      </w:r>
      <w:r w:rsidRPr="00ED41A7">
        <w:t>(GetCurrentState(_Bot)) {</w:t>
      </w:r>
    </w:p>
    <w:p w14:paraId="45A45519" w14:textId="77777777" w:rsidR="00ED41A7" w:rsidRPr="00ED41A7" w:rsidRDefault="00ED41A7" w:rsidP="00ED41A7">
      <w:pPr>
        <w:pStyle w:val="Code"/>
      </w:pPr>
      <w:r w:rsidRPr="00ED41A7">
        <w:tab/>
      </w:r>
      <w:r w:rsidRPr="00ED41A7">
        <w:tab/>
      </w:r>
      <w:r w:rsidRPr="00505902">
        <w:rPr>
          <w:color w:val="4472C4" w:themeColor="accent5"/>
        </w:rPr>
        <w:t xml:space="preserve">case </w:t>
      </w:r>
      <w:r w:rsidRPr="00ED41A7">
        <w:t>C_State_Waiting: {</w:t>
      </w:r>
    </w:p>
    <w:p w14:paraId="4C61670A" w14:textId="77777777" w:rsidR="00ED41A7" w:rsidRPr="00ED41A7" w:rsidRDefault="00ED41A7" w:rsidP="00ED41A7">
      <w:pPr>
        <w:pStyle w:val="Code"/>
      </w:pPr>
      <w:r w:rsidRPr="00ED41A7">
        <w:tab/>
      </w:r>
      <w:r w:rsidRPr="00ED41A7">
        <w:tab/>
      </w:r>
      <w:r w:rsidRPr="00ED41A7">
        <w:tab/>
        <w:t>Assault_InputWalkAnalog = 0.;</w:t>
      </w:r>
    </w:p>
    <w:p w14:paraId="4FBAC4FF" w14:textId="77777777" w:rsidR="00ED41A7" w:rsidRPr="00ED41A7" w:rsidRDefault="00ED41A7" w:rsidP="00ED41A7">
      <w:pPr>
        <w:pStyle w:val="Code"/>
      </w:pPr>
      <w:r w:rsidRPr="00ED41A7">
        <w:tab/>
      </w:r>
      <w:r w:rsidRPr="00ED41A7">
        <w:tab/>
      </w:r>
      <w:r w:rsidRPr="00ED41A7">
        <w:tab/>
        <w:t>SetCurrentState(_Bot, C_State_Running);</w:t>
      </w:r>
    </w:p>
    <w:p w14:paraId="4B2446B9" w14:textId="77777777" w:rsidR="00ED41A7" w:rsidRPr="00ED41A7" w:rsidRDefault="00ED41A7" w:rsidP="00ED41A7">
      <w:pPr>
        <w:pStyle w:val="Code"/>
      </w:pPr>
      <w:r w:rsidRPr="00ED41A7">
        <w:tab/>
      </w:r>
      <w:r w:rsidRPr="00ED41A7">
        <w:tab/>
        <w:t>}</w:t>
      </w:r>
    </w:p>
    <w:p w14:paraId="49BA0A1D" w14:textId="77777777" w:rsidR="00ED41A7" w:rsidRPr="00ED41A7" w:rsidRDefault="00ED41A7" w:rsidP="00ED41A7">
      <w:pPr>
        <w:pStyle w:val="Code"/>
      </w:pPr>
      <w:r w:rsidRPr="00ED41A7">
        <w:tab/>
      </w:r>
      <w:r w:rsidRPr="00ED41A7">
        <w:tab/>
      </w:r>
    </w:p>
    <w:p w14:paraId="0122CB63" w14:textId="77777777" w:rsidR="00ED41A7" w:rsidRPr="00ED41A7" w:rsidRDefault="00ED41A7" w:rsidP="00ED41A7">
      <w:pPr>
        <w:pStyle w:val="Code"/>
      </w:pPr>
      <w:r w:rsidRPr="00ED41A7">
        <w:tab/>
      </w:r>
      <w:r w:rsidRPr="00ED41A7">
        <w:tab/>
      </w:r>
      <w:r w:rsidRPr="00505902">
        <w:rPr>
          <w:color w:val="4472C4" w:themeColor="accent5"/>
        </w:rPr>
        <w:t xml:space="preserve">case </w:t>
      </w:r>
      <w:r w:rsidRPr="00ED41A7">
        <w:t>C_State_Running: {</w:t>
      </w:r>
    </w:p>
    <w:p w14:paraId="2EE14811" w14:textId="77777777" w:rsidR="00ED41A7" w:rsidRPr="00ED41A7" w:rsidRDefault="00ED41A7" w:rsidP="00ED41A7">
      <w:pPr>
        <w:pStyle w:val="Code"/>
      </w:pPr>
      <w:r w:rsidRPr="00ED41A7">
        <w:tab/>
      </w:r>
      <w:r w:rsidRPr="00ED41A7">
        <w:tab/>
      </w:r>
      <w:r w:rsidRPr="00ED41A7">
        <w:tab/>
        <w:t>ScriptedBot_MoveAndAim(_Bot, Assault_Target);</w:t>
      </w:r>
    </w:p>
    <w:p w14:paraId="13968960" w14:textId="77777777" w:rsidR="00ED41A7" w:rsidRPr="00ED41A7" w:rsidRDefault="00ED41A7" w:rsidP="00ED41A7">
      <w:pPr>
        <w:pStyle w:val="Code"/>
      </w:pPr>
      <w:r w:rsidRPr="00ED41A7">
        <w:tab/>
      </w:r>
      <w:r w:rsidRPr="00ED41A7">
        <w:tab/>
      </w:r>
      <w:r w:rsidRPr="00ED41A7">
        <w:tab/>
        <w:t>Assault_InputWalkAnalog = 1.;</w:t>
      </w:r>
    </w:p>
    <w:p w14:paraId="1120D4A6" w14:textId="77777777" w:rsidR="00ED41A7" w:rsidRPr="00ED41A7" w:rsidRDefault="00ED41A7" w:rsidP="00ED41A7">
      <w:pPr>
        <w:pStyle w:val="Code"/>
      </w:pPr>
      <w:r w:rsidRPr="00ED41A7">
        <w:tab/>
      </w:r>
      <w:r w:rsidRPr="00ED41A7">
        <w:tab/>
      </w:r>
      <w:r w:rsidRPr="00ED41A7">
        <w:tab/>
      </w:r>
      <w:r w:rsidRPr="00505902">
        <w:rPr>
          <w:color w:val="4472C4" w:themeColor="accent5"/>
        </w:rPr>
        <w:t xml:space="preserve">if </w:t>
      </w:r>
      <w:r w:rsidRPr="00ED41A7">
        <w:t>(ML::Distance(_Bot.Position, Assault_Target) &lt;= 5.) SetCurrentState(_Bot, C_State_Arrived);</w:t>
      </w:r>
    </w:p>
    <w:p w14:paraId="338A98F1" w14:textId="77777777" w:rsidR="00ED41A7" w:rsidRPr="00ED41A7" w:rsidRDefault="00ED41A7" w:rsidP="00ED41A7">
      <w:pPr>
        <w:pStyle w:val="Code"/>
      </w:pPr>
      <w:r w:rsidRPr="00ED41A7">
        <w:tab/>
      </w:r>
      <w:r w:rsidRPr="00ED41A7">
        <w:tab/>
        <w:t>}</w:t>
      </w:r>
    </w:p>
    <w:p w14:paraId="671A3352" w14:textId="77777777" w:rsidR="00ED41A7" w:rsidRPr="00ED41A7" w:rsidRDefault="00ED41A7" w:rsidP="00ED41A7">
      <w:pPr>
        <w:pStyle w:val="Code"/>
      </w:pPr>
      <w:r w:rsidRPr="00ED41A7">
        <w:tab/>
      </w:r>
      <w:r w:rsidRPr="00ED41A7">
        <w:tab/>
      </w:r>
    </w:p>
    <w:p w14:paraId="732FCA35" w14:textId="77777777" w:rsidR="00ED41A7" w:rsidRPr="00ED41A7" w:rsidRDefault="00ED41A7" w:rsidP="00ED41A7">
      <w:pPr>
        <w:pStyle w:val="Code"/>
      </w:pPr>
      <w:r w:rsidRPr="00ED41A7">
        <w:tab/>
      </w:r>
      <w:r w:rsidRPr="00ED41A7">
        <w:tab/>
      </w:r>
      <w:r w:rsidRPr="00505902">
        <w:rPr>
          <w:color w:val="4472C4" w:themeColor="accent5"/>
        </w:rPr>
        <w:t xml:space="preserve">case </w:t>
      </w:r>
      <w:r w:rsidRPr="00ED41A7">
        <w:t>C_State_Arrived: {</w:t>
      </w:r>
    </w:p>
    <w:p w14:paraId="0B6D4DB1" w14:textId="77777777" w:rsidR="00ED41A7" w:rsidRPr="00ED41A7" w:rsidRDefault="00ED41A7" w:rsidP="00ED41A7">
      <w:pPr>
        <w:pStyle w:val="Code"/>
      </w:pPr>
      <w:r w:rsidRPr="00ED41A7">
        <w:tab/>
      </w:r>
      <w:r w:rsidRPr="00ED41A7">
        <w:tab/>
      </w:r>
      <w:r w:rsidRPr="00ED41A7">
        <w:tab/>
        <w:t>Assault_InputWalkAnalog = 0.;</w:t>
      </w:r>
    </w:p>
    <w:p w14:paraId="7B4A2B48" w14:textId="77777777" w:rsidR="00ED41A7" w:rsidRPr="00ED41A7" w:rsidRDefault="00ED41A7" w:rsidP="00ED41A7">
      <w:pPr>
        <w:pStyle w:val="Code"/>
      </w:pPr>
      <w:r w:rsidRPr="00ED41A7">
        <w:tab/>
      </w:r>
      <w:r w:rsidRPr="00ED41A7">
        <w:tab/>
      </w:r>
      <w:r w:rsidRPr="00ED41A7">
        <w:tab/>
      </w:r>
      <w:r w:rsidRPr="00505902">
        <w:rPr>
          <w:color w:val="4472C4" w:themeColor="accent5"/>
        </w:rPr>
        <w:t xml:space="preserve">if </w:t>
      </w:r>
      <w:r w:rsidRPr="00ED41A7">
        <w:t>(ML::Distance(_Bot.Position, Assault_Target) &gt; 5.) SetCurrentState(_Bot, C_State_Running);</w:t>
      </w:r>
    </w:p>
    <w:p w14:paraId="676B5AE5" w14:textId="77777777" w:rsidR="00ED41A7" w:rsidRPr="00ED41A7" w:rsidRDefault="00ED41A7" w:rsidP="00ED41A7">
      <w:pPr>
        <w:pStyle w:val="Code"/>
      </w:pPr>
      <w:r w:rsidRPr="00ED41A7">
        <w:tab/>
      </w:r>
      <w:r w:rsidRPr="00ED41A7">
        <w:tab/>
        <w:t>}</w:t>
      </w:r>
    </w:p>
    <w:p w14:paraId="1C8AF935" w14:textId="77777777" w:rsidR="00ED41A7" w:rsidRPr="00ED41A7" w:rsidRDefault="00ED41A7" w:rsidP="00ED41A7">
      <w:pPr>
        <w:pStyle w:val="Code"/>
      </w:pPr>
      <w:r w:rsidRPr="00ED41A7">
        <w:tab/>
        <w:t>}</w:t>
      </w:r>
    </w:p>
    <w:p w14:paraId="1A871CF4" w14:textId="77777777" w:rsidR="00ED41A7" w:rsidRPr="00ED41A7" w:rsidRDefault="00ED41A7" w:rsidP="00ED41A7">
      <w:pPr>
        <w:pStyle w:val="Code"/>
      </w:pPr>
      <w:r w:rsidRPr="00ED41A7">
        <w:tab/>
      </w:r>
    </w:p>
    <w:p w14:paraId="4C6E870B" w14:textId="77777777" w:rsidR="00ED41A7" w:rsidRPr="00ED41A7" w:rsidRDefault="00ED41A7" w:rsidP="00ED41A7">
      <w:pPr>
        <w:pStyle w:val="Code"/>
      </w:pPr>
      <w:r w:rsidRPr="00ED41A7">
        <w:tab/>
        <w:t>_Bot.Driver.InputWalkAnalog = Assault_InputWalkAnalog;</w:t>
      </w:r>
    </w:p>
    <w:p w14:paraId="48B94A84" w14:textId="473F98FF" w:rsidR="00ED41A7" w:rsidRPr="00FA0C50" w:rsidRDefault="00ED41A7" w:rsidP="00ED41A7">
      <w:pPr>
        <w:pStyle w:val="Code"/>
      </w:pPr>
      <w:r w:rsidRPr="00ED41A7">
        <w:t>}</w:t>
      </w:r>
    </w:p>
    <w:p w14:paraId="46936DFA" w14:textId="2278BAD2" w:rsidR="00ED41A7" w:rsidRDefault="00ED41A7" w:rsidP="00ED41A7">
      <w:pPr>
        <w:pStyle w:val="Lgende"/>
      </w:pPr>
      <w:r>
        <w:t xml:space="preserve">Extrait </w:t>
      </w:r>
      <w:r>
        <w:fldChar w:fldCharType="begin"/>
      </w:r>
      <w:r>
        <w:instrText xml:space="preserve"> SEQ Extrait \* ARABIC </w:instrText>
      </w:r>
      <w:r>
        <w:fldChar w:fldCharType="separate"/>
      </w:r>
      <w:r w:rsidR="004B68F3">
        <w:t>10</w:t>
      </w:r>
      <w:r>
        <w:fldChar w:fldCharType="end"/>
      </w:r>
      <w:r>
        <w:t xml:space="preserve"> Code de la procédure Yield de l'IA « Assault »</w:t>
      </w:r>
    </w:p>
    <w:p w14:paraId="6BE52436" w14:textId="3F9177F1" w:rsidR="001B41F3" w:rsidRDefault="001B41F3" w:rsidP="001B41F3">
      <w:r>
        <w:t xml:space="preserve">En ligne 11, le </w:t>
      </w:r>
      <w:r w:rsidRPr="001B41F3">
        <w:rPr>
          <w:rStyle w:val="CodeinlineCar"/>
        </w:rPr>
        <w:t>switch</w:t>
      </w:r>
      <w:r>
        <w:t xml:space="preserve"> va déterminer quelle portion de code exécuter. Dans un langage à objets, il aurait été préférable d’utiliser une classe par chaque état. Étant donné que le ManiaScript n’est pas un langage autorisant la création de classes, il a fallu utiliser cette </w:t>
      </w:r>
      <w:r w:rsidR="00880714">
        <w:t>manière</w:t>
      </w:r>
      <w:r w:rsidR="00FB377D">
        <w:t xml:space="preserve"> qui reste selon moi propre et maintenable</w:t>
      </w:r>
      <w:r>
        <w:t>.</w:t>
      </w:r>
    </w:p>
    <w:p w14:paraId="760784B3" w14:textId="10069482" w:rsidR="00A44D32" w:rsidRDefault="00A44D32" w:rsidP="001B41F3">
      <w:r>
        <w:t xml:space="preserve">J’ai remarqué qu’il n’y </w:t>
      </w:r>
      <w:r w:rsidR="00A3261B">
        <w:t>existait jusque-là</w:t>
      </w:r>
      <w:r>
        <w:t xml:space="preserve"> pas de moyen de faire déplacer un bot d’un point à un autre en utilisant une recherche intelligente de chemin (path finding). Jusque-là, il était uniquement possible de demander à un bot qu’il se déplace en ligne droite, ce qui n’était pas notre but.</w:t>
      </w:r>
      <w:r w:rsidR="00A3261B">
        <w:t xml:space="preserve"> J’ai donc fait part de ceci à l’équipe Core afin qu’ils puissent réfléchir à ces ajouts.</w:t>
      </w:r>
    </w:p>
    <w:p w14:paraId="0D648440" w14:textId="53A0CC23" w:rsidR="00C7624C" w:rsidRDefault="00C7624C" w:rsidP="00C7624C">
      <w:pPr>
        <w:pStyle w:val="Titre3"/>
      </w:pPr>
      <w:bookmarkStart w:id="67" w:name="_Toc17207527"/>
      <w:r>
        <w:t>Dungeon</w:t>
      </w:r>
      <w:r w:rsidR="00FB7D80">
        <w:t xml:space="preserve"> </w:t>
      </w:r>
      <w:r>
        <w:t>Crawler</w:t>
      </w:r>
      <w:bookmarkEnd w:id="67"/>
    </w:p>
    <w:p w14:paraId="6EBA4DAC" w14:textId="59238FA0" w:rsidR="00C7624C" w:rsidRDefault="00C7624C" w:rsidP="00C7624C">
      <w:r>
        <w:t>Étant donné que</w:t>
      </w:r>
      <w:r w:rsidR="00A44D32">
        <w:t xml:space="preserve"> mon travail sur le mode Tower Defense fut mis </w:t>
      </w:r>
      <w:r w:rsidR="00A3261B">
        <w:t>en pause, j</w:t>
      </w:r>
      <w:r>
        <w:t xml:space="preserve">’ai </w:t>
      </w:r>
      <w:r w:rsidR="00A3261B">
        <w:t xml:space="preserve">pu avancer le </w:t>
      </w:r>
      <w:r>
        <w:t>travail de conception et réalisation du mode Dungeon Crawler.</w:t>
      </w:r>
    </w:p>
    <w:p w14:paraId="46167B37" w14:textId="79A6FF1C" w:rsidR="00A44D32" w:rsidRDefault="00A44D32" w:rsidP="003F4C4C">
      <w:r>
        <w:t xml:space="preserve">Le type de jeu Dungeon Crawler est en général lui aussi destiné à être joué par un joueur. Le principe est relativement simple. Le joueur doit s’enfoncer dans un donjon empli d’ennemis qu’il doit vaincre, </w:t>
      </w:r>
      <w:r w:rsidR="006A3C05">
        <w:t>afin de</w:t>
      </w:r>
      <w:r>
        <w:t xml:space="preserve"> gagner des objets et pour pouvoir continuer d’avancer dans le donjon. Dans notre cas, les objets gagnés </w:t>
      </w:r>
      <w:r w:rsidR="006A3C05">
        <w:t xml:space="preserve">sont </w:t>
      </w:r>
      <w:r>
        <w:t>de l’argent et / ou de l’équipement pour aider le joueur dans son périple.</w:t>
      </w:r>
      <w:r w:rsidR="006A3C05">
        <w:t xml:space="preserve"> Si le joueur meurt dans le donjon, il perd ce qu’il a pu récolter jusqu’ici. Il peut cependant à tout moment arrêter le donjon. Lorsque le joueur n’est pas dans le donjon, une interface de boutique est affichée. Il peut échanger son argent contre de l’équipement. Deux catégories d’équipement se distingue.</w:t>
      </w:r>
      <w:r w:rsidR="003F4C4C">
        <w:t xml:space="preserve"> Le premier type d’objet est un Trinket, il s’agit un équipement donnant des avantages minimes, comme un chance qu’un coup ne fasse pas de dégât. Le joueur garde ces objets quoiqu’il arrive. Le second type est une Provision. Celui-ci peut-être un point d’armure par exemple. Ce type d’équipement est perdu dès que le joueur sort du donjon, par la mort ou de sa propre volonté.</w:t>
      </w:r>
      <w:r w:rsidR="00BF1AE6">
        <w:t xml:space="preserve"> Dans ce mode, les voxels serviront à créer des salles procéduralement.</w:t>
      </w:r>
    </w:p>
    <w:p w14:paraId="1695DAD9" w14:textId="32EF3ACB" w:rsidR="00FB7D80" w:rsidRDefault="00FB7D80" w:rsidP="003F4C4C">
      <w:r w:rsidRPr="00D539F5">
        <w:t>À</w:t>
      </w:r>
      <w:r>
        <w:t xml:space="preserve"> l’instar du mode Tower Defense, le script de ce mode de jeu n’existe pas jusqu’à présent, il a donc de nouveau fallu le créer avec l’outil.</w:t>
      </w:r>
    </w:p>
    <w:p w14:paraId="0FABB47B" w14:textId="01BD726C" w:rsidR="00E2358B" w:rsidRDefault="00E2358B" w:rsidP="00E2358B">
      <w:pPr>
        <w:pStyle w:val="Titre4"/>
      </w:pPr>
      <w:r>
        <w:t>Donjon</w:t>
      </w:r>
    </w:p>
    <w:p w14:paraId="324CB9BB" w14:textId="6BC3C050" w:rsidR="005848D7" w:rsidRDefault="005848D7" w:rsidP="003F4C4C">
      <w:r>
        <w:t xml:space="preserve">Pour la réalisation de ce mode, j’ai récupéré le travail que j’ai </w:t>
      </w:r>
      <w:r w:rsidR="000F5A06">
        <w:t xml:space="preserve">fait pour le mode Tower Defense, avec les bibliothèques Bot, BotBehavior et les trois bibliothèques correspondantes aux machines à état des trois intelligences artificielles. Là aussi, trois types d’intelligences sont présentes : le « Melee », le « Ganker » et le « Sniper ». Le Melee est un ennemi utilisant des roquettes pour tirer sur le joueur, il est </w:t>
      </w:r>
      <w:r w:rsidR="00FF5C36">
        <w:t>moyennement précis et va tenter de se rapprocher un maximum du joueur avant de tirer. Le Sniper utilise quant à lui un laser, une arme instantanée, d’où le nom de l’IA. Contrairement au Melee, il ne tentera pas trop de se rapprocher du joueur pour tirer, il restera en retrait. Finalement, le Ganker tire des Nucleus, un projectile qui explose lorsque le joueur est à proximité. Il est très peu précis étant donné la nature de son arme.</w:t>
      </w:r>
    </w:p>
    <w:p w14:paraId="4AA5C071" w14:textId="77777777" w:rsidR="008E60CA" w:rsidRDefault="008E60CA" w:rsidP="008E60CA">
      <w:pPr>
        <w:pStyle w:val="Illustration"/>
        <w:keepNext/>
      </w:pPr>
      <w:r>
        <w:drawing>
          <wp:inline distT="0" distB="0" distL="0" distR="0" wp14:anchorId="5FA55B98" wp14:editId="484F07DE">
            <wp:extent cx="5039995" cy="2835275"/>
            <wp:effectExtent l="0" t="0" r="8255" b="31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39995" cy="2835275"/>
                    </a:xfrm>
                    <a:prstGeom prst="rect">
                      <a:avLst/>
                    </a:prstGeom>
                  </pic:spPr>
                </pic:pic>
              </a:graphicData>
            </a:graphic>
          </wp:inline>
        </w:drawing>
      </w:r>
    </w:p>
    <w:p w14:paraId="67595133" w14:textId="6D7B471E" w:rsidR="008E60CA" w:rsidRDefault="008E60CA" w:rsidP="008E60CA">
      <w:pPr>
        <w:pStyle w:val="Lgende"/>
      </w:pPr>
      <w:bookmarkStart w:id="68" w:name="_Toc17207496"/>
      <w:r>
        <w:t xml:space="preserve">Figure </w:t>
      </w:r>
      <w:r>
        <w:fldChar w:fldCharType="begin"/>
      </w:r>
      <w:r>
        <w:instrText xml:space="preserve"> SEQ Figure \* ARABIC </w:instrText>
      </w:r>
      <w:r>
        <w:fldChar w:fldCharType="separate"/>
      </w:r>
      <w:r w:rsidR="00623DEA">
        <w:t>21</w:t>
      </w:r>
      <w:r>
        <w:fldChar w:fldCharType="end"/>
      </w:r>
      <w:r>
        <w:t xml:space="preserve"> Différents ennemis à l'attaque</w:t>
      </w:r>
      <w:bookmarkEnd w:id="68"/>
    </w:p>
    <w:p w14:paraId="40E17ECD" w14:textId="09B852B0" w:rsidR="00BD3732" w:rsidRDefault="00BD3732" w:rsidP="00BD3732">
      <w:pPr>
        <w:pStyle w:val="Titre4"/>
      </w:pPr>
      <w:r>
        <w:t>Boutique</w:t>
      </w:r>
    </w:p>
    <w:p w14:paraId="6DA82166" w14:textId="43C0AE83" w:rsidR="00BD3732" w:rsidRDefault="00BD3732" w:rsidP="00BD3732">
      <w:r>
        <w:t>Le système et l’interface de la boutique sont cours de développement et sont mon prochain objectif de mon stage, ils ne seront donc pas présent dans ce rapport.</w:t>
      </w:r>
    </w:p>
    <w:p w14:paraId="51F3AC55" w14:textId="77777777" w:rsidR="00880714" w:rsidRDefault="00880714" w:rsidP="00BD3732"/>
    <w:p w14:paraId="0B7D06F2" w14:textId="77777777" w:rsidR="00BD3732" w:rsidRDefault="00BD3732" w:rsidP="00BD3732">
      <w:pPr>
        <w:pStyle w:val="Illustration"/>
        <w:keepNext/>
      </w:pPr>
      <w:r>
        <w:drawing>
          <wp:inline distT="0" distB="0" distL="0" distR="0" wp14:anchorId="1F20ECC4" wp14:editId="4ECF5759">
            <wp:extent cx="5039995" cy="2835275"/>
            <wp:effectExtent l="0" t="0" r="8255" b="317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39995" cy="2835275"/>
                    </a:xfrm>
                    <a:prstGeom prst="rect">
                      <a:avLst/>
                    </a:prstGeom>
                  </pic:spPr>
                </pic:pic>
              </a:graphicData>
            </a:graphic>
          </wp:inline>
        </w:drawing>
      </w:r>
    </w:p>
    <w:p w14:paraId="568029E2" w14:textId="3E795AE8" w:rsidR="00BD3732" w:rsidRDefault="00BD3732" w:rsidP="00BD3732">
      <w:pPr>
        <w:pStyle w:val="Lgende"/>
      </w:pPr>
      <w:bookmarkStart w:id="69" w:name="_Toc17207497"/>
      <w:r>
        <w:t xml:space="preserve">Figure </w:t>
      </w:r>
      <w:r>
        <w:fldChar w:fldCharType="begin"/>
      </w:r>
      <w:r>
        <w:instrText xml:space="preserve"> SEQ Figure \* ARABIC </w:instrText>
      </w:r>
      <w:r>
        <w:fldChar w:fldCharType="separate"/>
      </w:r>
      <w:r w:rsidR="00623DEA">
        <w:t>22</w:t>
      </w:r>
      <w:r>
        <w:fldChar w:fldCharType="end"/>
      </w:r>
      <w:r>
        <w:t xml:space="preserve"> Interface de la boutique en cours de développement</w:t>
      </w:r>
      <w:bookmarkEnd w:id="69"/>
    </w:p>
    <w:p w14:paraId="067ED10F" w14:textId="3AD4A9A6" w:rsidR="00BD3732" w:rsidRPr="00BD3732" w:rsidRDefault="00BD3732" w:rsidP="00BD3732">
      <w:pPr>
        <w:pStyle w:val="Illustration"/>
      </w:pPr>
    </w:p>
    <w:p w14:paraId="4FB5A849" w14:textId="126BBFB2" w:rsidR="008E60CA" w:rsidRPr="00C7624C" w:rsidRDefault="008E60CA" w:rsidP="008E60CA">
      <w:pPr>
        <w:pStyle w:val="Illustration"/>
      </w:pPr>
    </w:p>
    <w:p w14:paraId="2982A5F6" w14:textId="42B35683" w:rsidR="00D45C2F" w:rsidRDefault="00D45C2F" w:rsidP="00596600">
      <w:pPr>
        <w:pStyle w:val="Illustration"/>
      </w:pPr>
      <w:r>
        <w:br w:type="page"/>
      </w:r>
    </w:p>
    <w:p w14:paraId="1425A1D7" w14:textId="1E681BAF" w:rsidR="00D45C2F" w:rsidRDefault="00D45C2F" w:rsidP="002961D8">
      <w:pPr>
        <w:pStyle w:val="Titre1"/>
      </w:pPr>
      <w:bookmarkStart w:id="70" w:name="_Toc17207528"/>
      <w:r>
        <w:t>Bilan technique et humain</w:t>
      </w:r>
      <w:bookmarkEnd w:id="70"/>
    </w:p>
    <w:p w14:paraId="02FE7FE1" w14:textId="46C064F6" w:rsidR="000D3147" w:rsidRDefault="000D3147" w:rsidP="00CC03A1">
      <w:pPr>
        <w:pStyle w:val="Titre2"/>
        <w:numPr>
          <w:ilvl w:val="0"/>
          <w:numId w:val="29"/>
        </w:numPr>
      </w:pPr>
      <w:bookmarkStart w:id="71" w:name="_Toc17207529"/>
      <w:r>
        <w:t>Nouvelles compétences</w:t>
      </w:r>
      <w:bookmarkEnd w:id="71"/>
    </w:p>
    <w:p w14:paraId="0C13E13E" w14:textId="692783B8" w:rsidR="000D3147" w:rsidRPr="000D3147" w:rsidRDefault="00E1470D" w:rsidP="000D3147">
      <w:r>
        <w:t>La compétence principale que j’ai acquis</w:t>
      </w:r>
      <w:r w:rsidR="008229F1">
        <w:t>e</w:t>
      </w:r>
      <w:r>
        <w:t xml:space="preserve"> durant ce stage est la gestion de projet GitLab. Tous les projets de Game sont sur cette plateforme. Avant le stage, je connaissais déjà bien GitLab mais n’avais pas eu l’occasion d’utiliser des fonctionnalités plus avancées </w:t>
      </w:r>
      <w:r w:rsidR="00AD72AC">
        <w:t xml:space="preserve">de gestion de projet, </w:t>
      </w:r>
      <w:r>
        <w:t>comme les tickets, les étiquettes, les</w:t>
      </w:r>
      <w:r w:rsidR="00AD72AC">
        <w:t xml:space="preserve"> jalons</w:t>
      </w:r>
      <w:r>
        <w:t xml:space="preserve">, </w:t>
      </w:r>
      <w:r w:rsidRPr="00E1470D">
        <w:rPr>
          <w:i/>
        </w:rPr>
        <w:t>etc</w:t>
      </w:r>
      <w:r>
        <w:t>.</w:t>
      </w:r>
      <w:r w:rsidR="00AD72AC">
        <w:t xml:space="preserve"> Durant mon stage de </w:t>
      </w:r>
      <w:r w:rsidR="00025222">
        <w:t>seconde</w:t>
      </w:r>
      <w:r w:rsidR="00AD72AC">
        <w:t xml:space="preserve"> année, nous l’utilisions aussi mais uniquement pour son aspect gestion de code.</w:t>
      </w:r>
      <w:r w:rsidR="00AE27E1">
        <w:t xml:space="preserve"> Cela m’a donc permis </w:t>
      </w:r>
      <w:r w:rsidR="001A353D">
        <w:t>de mettre en application les différents cours abordant les outils de gestion de projet, durant</w:t>
      </w:r>
      <w:r w:rsidR="002523DF">
        <w:t xml:space="preserve"> cette troisième année d’ISIMA.</w:t>
      </w:r>
    </w:p>
    <w:p w14:paraId="4809B18E" w14:textId="14AD8923" w:rsidR="000D3147" w:rsidRDefault="000D3147" w:rsidP="000D3147">
      <w:pPr>
        <w:pStyle w:val="Titre2"/>
      </w:pPr>
      <w:bookmarkStart w:id="72" w:name="_Toc17207530"/>
      <w:r>
        <w:t>Relations humaines</w:t>
      </w:r>
      <w:bookmarkEnd w:id="72"/>
    </w:p>
    <w:p w14:paraId="6072C640" w14:textId="41798C13" w:rsidR="00A74274" w:rsidRDefault="00316BC0" w:rsidP="00A74274">
      <w:r>
        <w:t>Ce stage fut l’occasion de travailler dans une équipe de huit personnes, au sein d’un bâtiment avec une autre équipe, dans un studio de développement de taille modeste (soixante p</w:t>
      </w:r>
      <w:bookmarkStart w:id="73" w:name="_GoBack"/>
      <w:bookmarkEnd w:id="73"/>
      <w:r>
        <w:t>ersonnes), pour le géant qu’est Ubisoft. Il fut intéressant de constater le mélange de l’esprit start-up où tous les employés</w:t>
      </w:r>
      <w:r w:rsidR="007607BE">
        <w:t xml:space="preserve"> et employées</w:t>
      </w:r>
      <w:r>
        <w:t xml:space="preserve"> se connaissent, ce saluent, avec les différents avantages apportés par le groupe, c'est-à-dire les moyens financiers, immobiliers, matériel</w:t>
      </w:r>
      <w:r w:rsidR="002D59D9">
        <w:t>s</w:t>
      </w:r>
      <w:r>
        <w:t xml:space="preserve">, </w:t>
      </w:r>
      <w:r w:rsidRPr="00316BC0">
        <w:rPr>
          <w:i/>
        </w:rPr>
        <w:t>etc</w:t>
      </w:r>
      <w:r>
        <w:t>. Cet esprit de start-up est quelque chose qu</w:t>
      </w:r>
      <w:r w:rsidR="003A070F">
        <w:t>e j’apprécie particulièrement. J</w:t>
      </w:r>
      <w:r>
        <w:t xml:space="preserve">’aime </w:t>
      </w:r>
      <w:r w:rsidR="003A070F">
        <w:t xml:space="preserve">pouvoir rester en contact avec mes collègues et entretenir de bonnes relations, </w:t>
      </w:r>
      <w:r>
        <w:t>contrairement aux entreprises où le cadre est assez strict et fermé.</w:t>
      </w:r>
    </w:p>
    <w:p w14:paraId="296DDF1C" w14:textId="5E61188B" w:rsidR="00A74274" w:rsidRPr="00A74274" w:rsidRDefault="00A74274" w:rsidP="00A74274">
      <w:pPr>
        <w:pStyle w:val="Titre2"/>
      </w:pPr>
      <w:bookmarkStart w:id="74" w:name="_Toc17207531"/>
      <w:r w:rsidRPr="00A74274">
        <w:t>É</w:t>
      </w:r>
      <w:r>
        <w:t>volutions possibles</w:t>
      </w:r>
      <w:bookmarkEnd w:id="74"/>
    </w:p>
    <w:p w14:paraId="320BA410" w14:textId="77777777" w:rsidR="0080439A" w:rsidRDefault="00364CC4" w:rsidP="000D3147">
      <w:r>
        <w:t>Concernant le premier thème de mon stage, les améliorations d’expérience pour la TMGL, les différents travaux que j’ai réalisé</w:t>
      </w:r>
      <w:r w:rsidR="00B41EB0">
        <w:t>s</w:t>
      </w:r>
      <w:r>
        <w:t xml:space="preserve"> n’ont pas pu être utilisés pour la phase de qualifications de la compétition. </w:t>
      </w:r>
      <w:r w:rsidR="00B41EB0">
        <w:t>J’espère qu’</w:t>
      </w:r>
      <w:r>
        <w:t>ils</w:t>
      </w:r>
      <w:r w:rsidR="00B41EB0">
        <w:t xml:space="preserve"> pourront l’être </w:t>
      </w:r>
      <w:r>
        <w:t>pour la phase d’éliminatoires qui aura lieu en cette fin d’année 2019.</w:t>
      </w:r>
    </w:p>
    <w:p w14:paraId="10A32892" w14:textId="0C73C1B2" w:rsidR="0080439A" w:rsidRDefault="0080439A" w:rsidP="000D3147">
      <w:r>
        <w:t xml:space="preserve">Pour la partie sur </w:t>
      </w:r>
      <w:r w:rsidR="008871FA">
        <w:t>Trackmania Vision</w:t>
      </w:r>
      <w:r>
        <w:t>, mes apports au projet ont été intégrés. Le système de skins d’interface fonctionne correctement et est un des systèmes clés du jeu. Le générateur de pseudonyme reste cependant à améliorer avec des termes ayant plus de rapport avec la direction artistique.</w:t>
      </w:r>
    </w:p>
    <w:p w14:paraId="02BE75EC" w14:textId="395769BB" w:rsidR="00D45C2F" w:rsidRDefault="0080439A" w:rsidP="000D3147">
      <w:r>
        <w:t>En ce qui concerne les expérimentations autours des différents gameplay pour le futur jeu du studio, beaucoup de travail reste à réaliser ainsi que de réflexions à mener. La fin de mon stage portera sur ce point-ci.</w:t>
      </w:r>
      <w:r w:rsidR="00D45C2F">
        <w:br w:type="page"/>
      </w:r>
    </w:p>
    <w:p w14:paraId="5FBE96C7" w14:textId="180CA6B1" w:rsidR="00D45C2F" w:rsidRDefault="00D45C2F" w:rsidP="002961D8">
      <w:pPr>
        <w:pStyle w:val="Titre1"/>
      </w:pPr>
      <w:bookmarkStart w:id="75" w:name="_Toc17207532"/>
      <w:r>
        <w:t>Conclusion</w:t>
      </w:r>
      <w:bookmarkEnd w:id="75"/>
    </w:p>
    <w:p w14:paraId="2DAB4B67" w14:textId="3C478F28" w:rsidR="00D45C2F" w:rsidRDefault="00557480" w:rsidP="002961D8">
      <w:r>
        <w:t>Ce stage de fin d’études</w:t>
      </w:r>
      <w:r w:rsidR="00E87162">
        <w:t xml:space="preserve"> dans l’équipe Game de </w:t>
      </w:r>
      <w:r w:rsidR="00133360">
        <w:t>Nadeo</w:t>
      </w:r>
      <w:r>
        <w:t xml:space="preserve"> fut constitué de plusieurs missions. </w:t>
      </w:r>
      <w:r w:rsidR="005B24FE">
        <w:t>Chacune d’entre elles m’</w:t>
      </w:r>
      <w:r w:rsidR="008229F1">
        <w:t>a</w:t>
      </w:r>
      <w:r w:rsidR="005B24FE">
        <w:t xml:space="preserve"> permis de travailler sur un thème en particulier</w:t>
      </w:r>
      <w:r w:rsidR="00E87162">
        <w:t xml:space="preserve"> en collaboration avec les autres </w:t>
      </w:r>
      <w:r w:rsidR="004B03B2">
        <w:t>membres</w:t>
      </w:r>
      <w:r w:rsidR="00E87162">
        <w:t xml:space="preserve"> de l’équipe</w:t>
      </w:r>
      <w:r w:rsidR="005B24FE">
        <w:t>. Une mission de recherche et développement sur le sujet des compétitions, une mission autour d’interfaces utilisateur, ainsi qu’une dernière concernant des expérimentations de gameplay pour un futur jeu. Ces différentes tâches ont fait que mon stage fut une expérience très intéressante et enrichissante</w:t>
      </w:r>
      <w:r w:rsidR="00E87162">
        <w:t>, au sein de locaux où règne une ambiance</w:t>
      </w:r>
      <w:r w:rsidR="00295FF3">
        <w:t xml:space="preserve"> amicale et donc</w:t>
      </w:r>
      <w:r w:rsidR="00E87162">
        <w:t xml:space="preserve"> très agréable</w:t>
      </w:r>
      <w:r w:rsidR="005B24FE">
        <w:t>.</w:t>
      </w:r>
      <w:r w:rsidR="00D45C2F">
        <w:br w:type="page"/>
      </w:r>
    </w:p>
    <w:p w14:paraId="1F78899C" w14:textId="41836DD8" w:rsidR="00D45C2F" w:rsidRDefault="00D45C2F" w:rsidP="002961D8">
      <w:pPr>
        <w:pStyle w:val="Titre1"/>
      </w:pPr>
      <w:bookmarkStart w:id="76" w:name="_Toc17207533"/>
      <w:r>
        <w:t>Glossaire</w:t>
      </w:r>
      <w:bookmarkEnd w:id="76"/>
    </w:p>
    <w:p w14:paraId="5DB04EBD" w14:textId="77777777" w:rsidR="00A80CB8" w:rsidRDefault="00A80CB8" w:rsidP="00A80CB8">
      <w:pPr>
        <w:pStyle w:val="Glossaire"/>
      </w:pPr>
      <w:r w:rsidRPr="00A80CB8">
        <w:rPr>
          <w:b/>
        </w:rPr>
        <w:t>FPS</w:t>
      </w:r>
      <w:r>
        <w:t xml:space="preserve"> : First Person Shooter, jeu de tir à la première personne.</w:t>
      </w:r>
    </w:p>
    <w:p w14:paraId="4FC99E86" w14:textId="5B08AAA7" w:rsidR="00A80CB8" w:rsidRDefault="00A80CB8" w:rsidP="00A80CB8">
      <w:pPr>
        <w:pStyle w:val="Glossaire"/>
      </w:pPr>
      <w:r w:rsidRPr="00A80CB8">
        <w:rPr>
          <w:b/>
        </w:rPr>
        <w:t>Replay</w:t>
      </w:r>
      <w:r>
        <w:t xml:space="preserve"> : Rediffusion d’un moment passé</w:t>
      </w:r>
    </w:p>
    <w:p w14:paraId="04D349CF" w14:textId="77777777" w:rsidR="00A80CB8" w:rsidRDefault="00A80CB8" w:rsidP="00A80CB8">
      <w:pPr>
        <w:pStyle w:val="Glossaire"/>
      </w:pPr>
      <w:r w:rsidRPr="00A80CB8">
        <w:rPr>
          <w:b/>
        </w:rPr>
        <w:t>Point de contrôle</w:t>
      </w:r>
      <w:r>
        <w:t xml:space="preserve"> : Une carte Trackmania est divisée en plusieurs segments, séparés par des points de contrôles (Checkpoints). Les joueurs peuvent faire réapparaître leur véhicule au dernier point de contrôle à tout moment.</w:t>
      </w:r>
    </w:p>
    <w:p w14:paraId="38C3367C" w14:textId="77777777" w:rsidR="00A80CB8" w:rsidRDefault="00A80CB8" w:rsidP="00A80CB8">
      <w:pPr>
        <w:pStyle w:val="Glossaire"/>
      </w:pPr>
      <w:r w:rsidRPr="00A80CB8">
        <w:rPr>
          <w:b/>
        </w:rPr>
        <w:t>Story-board</w:t>
      </w:r>
      <w:r>
        <w:t xml:space="preserve"> : Normalement utilisé au cinéma, suite de dessins schématisant les besoins finaux d’un film.</w:t>
      </w:r>
    </w:p>
    <w:p w14:paraId="340DF3F0" w14:textId="77777777" w:rsidR="00A80CB8" w:rsidRDefault="00A80CB8" w:rsidP="00A80CB8">
      <w:pPr>
        <w:pStyle w:val="Glossaire"/>
      </w:pPr>
      <w:r w:rsidRPr="00A80CB8">
        <w:rPr>
          <w:b/>
        </w:rPr>
        <w:t>Matchmaking</w:t>
      </w:r>
      <w:r>
        <w:t xml:space="preserve"> : Système de serveurs avec un principal où les utilisateurs peuvent jouer en attendent qu’un nombre suffisant de joueurs soient disponibles. Lorsque c’est le cas, le système les redirige vers un autre serveur pour lancer la partie.</w:t>
      </w:r>
    </w:p>
    <w:p w14:paraId="1653FD34" w14:textId="77777777" w:rsidR="00A80CB8" w:rsidRDefault="00A80CB8" w:rsidP="00A80CB8">
      <w:pPr>
        <w:pStyle w:val="Glossaire"/>
      </w:pPr>
      <w:r w:rsidRPr="00A80CB8">
        <w:rPr>
          <w:b/>
        </w:rPr>
        <w:t>C++</w:t>
      </w:r>
      <w:r>
        <w:t xml:space="preserve"> : Langage orienté objet utilisé pour le moteur des jeux du studio.</w:t>
      </w:r>
    </w:p>
    <w:p w14:paraId="2F258484" w14:textId="77777777" w:rsidR="00A80CB8" w:rsidRDefault="00A80CB8" w:rsidP="00A80CB8">
      <w:pPr>
        <w:pStyle w:val="Glossaire"/>
      </w:pPr>
      <w:r w:rsidRPr="00A80CB8">
        <w:rPr>
          <w:b/>
        </w:rPr>
        <w:t>XML</w:t>
      </w:r>
      <w:r>
        <w:t xml:space="preserve"> : Extensible Markup Language, langage de balises permettant généralement de stocker des données.</w:t>
      </w:r>
    </w:p>
    <w:p w14:paraId="4D598083" w14:textId="77777777" w:rsidR="00A80CB8" w:rsidRDefault="00A80CB8" w:rsidP="00A80CB8">
      <w:pPr>
        <w:pStyle w:val="Glossaire"/>
      </w:pPr>
      <w:r w:rsidRPr="00A80CB8">
        <w:rPr>
          <w:b/>
        </w:rPr>
        <w:t>JSON</w:t>
      </w:r>
      <w:r>
        <w:t xml:space="preserve"> : JavaScript Object Notation, représentation textuelle d’un objet, apparue avec une version du langage JavaScript.</w:t>
      </w:r>
    </w:p>
    <w:p w14:paraId="7DA40325" w14:textId="77777777" w:rsidR="00A80CB8" w:rsidRDefault="00A80CB8" w:rsidP="00A80CB8">
      <w:pPr>
        <w:pStyle w:val="Glossaire"/>
      </w:pPr>
      <w:r w:rsidRPr="00A80CB8">
        <w:rPr>
          <w:b/>
        </w:rPr>
        <w:t>Désérialisation</w:t>
      </w:r>
      <w:r>
        <w:t xml:space="preserve"> : Lecture d’une donnée textuelle afin de la charger en mémoire.</w:t>
      </w:r>
    </w:p>
    <w:p w14:paraId="18198F51" w14:textId="77777777" w:rsidR="00A80CB8" w:rsidRDefault="00A80CB8" w:rsidP="00A80CB8">
      <w:pPr>
        <w:pStyle w:val="Glossaire"/>
      </w:pPr>
      <w:r w:rsidRPr="00A80CB8">
        <w:rPr>
          <w:b/>
        </w:rPr>
        <w:t>API</w:t>
      </w:r>
      <w:r>
        <w:t xml:space="preserve"> : Application Programming Interface, lot de fonctions, variables fournies par un tiers pour intéragir avec ses fonctionnalités.</w:t>
      </w:r>
    </w:p>
    <w:p w14:paraId="279BC70E" w14:textId="77777777" w:rsidR="00A80CB8" w:rsidRDefault="00A80CB8" w:rsidP="00A80CB8">
      <w:pPr>
        <w:pStyle w:val="Glossaire"/>
      </w:pPr>
      <w:r w:rsidRPr="00A80CB8">
        <w:rPr>
          <w:b/>
        </w:rPr>
        <w:t>Bot</w:t>
      </w:r>
      <w:r>
        <w:t xml:space="preserve"> : Faux joueur, contrôlé par l’ordinateur.</w:t>
      </w:r>
    </w:p>
    <w:p w14:paraId="54E57AA2" w14:textId="77777777" w:rsidR="00DA6A7A" w:rsidRDefault="00A80CB8" w:rsidP="00A80CB8">
      <w:pPr>
        <w:pStyle w:val="Glossaire"/>
      </w:pPr>
      <w:r w:rsidRPr="00A80CB8">
        <w:rPr>
          <w:b/>
        </w:rPr>
        <w:t>Design pattern</w:t>
      </w:r>
      <w:r>
        <w:t xml:space="preserve"> : Patron de conception, structure de code préétablie, pensée pour résoudre un problème d’organisation du code.</w:t>
      </w:r>
    </w:p>
    <w:p w14:paraId="1668C208" w14:textId="77777777" w:rsidR="00DA6A7A" w:rsidRDefault="00DA6A7A">
      <w:pPr>
        <w:spacing w:line="259" w:lineRule="auto"/>
        <w:ind w:firstLine="0"/>
        <w:jc w:val="left"/>
      </w:pPr>
      <w:r>
        <w:br w:type="page"/>
      </w:r>
    </w:p>
    <w:p w14:paraId="6E43DB51" w14:textId="029E8534" w:rsidR="00D45C2F" w:rsidRDefault="00D45C2F" w:rsidP="00DA6A7A">
      <w:pPr>
        <w:pStyle w:val="Titre1"/>
      </w:pPr>
      <w:bookmarkStart w:id="77" w:name="_Toc17207534"/>
      <w:r>
        <w:t>Annexes</w:t>
      </w:r>
      <w:bookmarkEnd w:id="77"/>
    </w:p>
    <w:p w14:paraId="773BB82E" w14:textId="20E72E01" w:rsidR="00A1583F" w:rsidRPr="00A1583F" w:rsidRDefault="00A1583F" w:rsidP="004B4624">
      <w:pPr>
        <w:pStyle w:val="Titre2"/>
        <w:numPr>
          <w:ilvl w:val="0"/>
          <w:numId w:val="3"/>
        </w:numPr>
      </w:pPr>
      <w:bookmarkStart w:id="78" w:name="_Ref17122636"/>
      <w:bookmarkStart w:id="79" w:name="_Ref17195255"/>
      <w:bookmarkStart w:id="80" w:name="_Toc17207535"/>
      <w:r w:rsidRPr="00A1583F">
        <w:t>Répartition</w:t>
      </w:r>
      <w:r>
        <w:t xml:space="preserve"> des points pour une carte de la TMGL</w:t>
      </w:r>
      <w:bookmarkEnd w:id="78"/>
      <w:bookmarkEnd w:id="79"/>
      <w:bookmarkEnd w:id="80"/>
    </w:p>
    <w:tbl>
      <w:tblPr>
        <w:tblStyle w:val="Grilledetableauclaire"/>
        <w:tblW w:w="0" w:type="auto"/>
        <w:tblLook w:val="04A0" w:firstRow="1" w:lastRow="0" w:firstColumn="1" w:lastColumn="0" w:noHBand="0" w:noVBand="1"/>
      </w:tblPr>
      <w:tblGrid>
        <w:gridCol w:w="1038"/>
        <w:gridCol w:w="463"/>
        <w:gridCol w:w="439"/>
        <w:gridCol w:w="449"/>
        <w:gridCol w:w="409"/>
        <w:gridCol w:w="402"/>
        <w:gridCol w:w="409"/>
        <w:gridCol w:w="402"/>
        <w:gridCol w:w="409"/>
        <w:gridCol w:w="408"/>
        <w:gridCol w:w="449"/>
        <w:gridCol w:w="426"/>
        <w:gridCol w:w="440"/>
        <w:gridCol w:w="443"/>
        <w:gridCol w:w="448"/>
        <w:gridCol w:w="443"/>
        <w:gridCol w:w="450"/>
      </w:tblGrid>
      <w:tr w:rsidR="00A1583F" w14:paraId="34575F58" w14:textId="77777777" w:rsidTr="00A1583F">
        <w:tc>
          <w:tcPr>
            <w:tcW w:w="466" w:type="dxa"/>
          </w:tcPr>
          <w:p w14:paraId="7C39436D" w14:textId="69F4BC29" w:rsidR="00A1583F" w:rsidRDefault="00A1583F" w:rsidP="002961D8">
            <w:pPr>
              <w:ind w:firstLine="0"/>
            </w:pPr>
            <w:r>
              <w:t>Position</w:t>
            </w:r>
          </w:p>
        </w:tc>
        <w:tc>
          <w:tcPr>
            <w:tcW w:w="466" w:type="dxa"/>
          </w:tcPr>
          <w:p w14:paraId="3BDC9520" w14:textId="229CCAFC" w:rsidR="00A1583F" w:rsidRDefault="00A1583F" w:rsidP="00A1583F">
            <w:pPr>
              <w:ind w:firstLine="0"/>
              <w:jc w:val="center"/>
            </w:pPr>
            <w:r>
              <w:t>1</w:t>
            </w:r>
          </w:p>
        </w:tc>
        <w:tc>
          <w:tcPr>
            <w:tcW w:w="466" w:type="dxa"/>
          </w:tcPr>
          <w:p w14:paraId="1851AF17" w14:textId="1E4A0A54" w:rsidR="00A1583F" w:rsidRDefault="00A1583F" w:rsidP="00A1583F">
            <w:pPr>
              <w:ind w:firstLine="0"/>
              <w:jc w:val="center"/>
            </w:pPr>
            <w:r>
              <w:t>2</w:t>
            </w:r>
          </w:p>
        </w:tc>
        <w:tc>
          <w:tcPr>
            <w:tcW w:w="466" w:type="dxa"/>
          </w:tcPr>
          <w:p w14:paraId="10B6BD41" w14:textId="7297D5B8" w:rsidR="00A1583F" w:rsidRDefault="00A1583F" w:rsidP="00A1583F">
            <w:pPr>
              <w:ind w:firstLine="0"/>
              <w:jc w:val="center"/>
            </w:pPr>
            <w:r>
              <w:t>3</w:t>
            </w:r>
          </w:p>
        </w:tc>
        <w:tc>
          <w:tcPr>
            <w:tcW w:w="466" w:type="dxa"/>
          </w:tcPr>
          <w:p w14:paraId="4D872D6C" w14:textId="7F98D37B" w:rsidR="00A1583F" w:rsidRDefault="00A1583F" w:rsidP="00A1583F">
            <w:pPr>
              <w:ind w:firstLine="0"/>
              <w:jc w:val="center"/>
            </w:pPr>
            <w:r>
              <w:t>4</w:t>
            </w:r>
          </w:p>
        </w:tc>
        <w:tc>
          <w:tcPr>
            <w:tcW w:w="466" w:type="dxa"/>
          </w:tcPr>
          <w:p w14:paraId="55E654A9" w14:textId="49E679F4" w:rsidR="00A1583F" w:rsidRDefault="00A1583F" w:rsidP="00A1583F">
            <w:pPr>
              <w:ind w:firstLine="0"/>
              <w:jc w:val="center"/>
            </w:pPr>
            <w:r>
              <w:t>5</w:t>
            </w:r>
          </w:p>
        </w:tc>
        <w:tc>
          <w:tcPr>
            <w:tcW w:w="466" w:type="dxa"/>
          </w:tcPr>
          <w:p w14:paraId="004ABBBA" w14:textId="68B03CE3" w:rsidR="00A1583F" w:rsidRDefault="00A1583F" w:rsidP="00A1583F">
            <w:pPr>
              <w:ind w:firstLine="0"/>
              <w:jc w:val="center"/>
            </w:pPr>
            <w:r>
              <w:t>6</w:t>
            </w:r>
          </w:p>
        </w:tc>
        <w:tc>
          <w:tcPr>
            <w:tcW w:w="466" w:type="dxa"/>
          </w:tcPr>
          <w:p w14:paraId="4E108A5D" w14:textId="16948C45" w:rsidR="00A1583F" w:rsidRDefault="00A1583F" w:rsidP="00A1583F">
            <w:pPr>
              <w:ind w:firstLine="0"/>
              <w:jc w:val="center"/>
            </w:pPr>
            <w:r>
              <w:t>7</w:t>
            </w:r>
          </w:p>
        </w:tc>
        <w:tc>
          <w:tcPr>
            <w:tcW w:w="466" w:type="dxa"/>
          </w:tcPr>
          <w:p w14:paraId="6B98E9AD" w14:textId="35631AD3" w:rsidR="00A1583F" w:rsidRDefault="00A1583F" w:rsidP="00A1583F">
            <w:pPr>
              <w:ind w:firstLine="0"/>
              <w:jc w:val="center"/>
            </w:pPr>
            <w:r>
              <w:t>8</w:t>
            </w:r>
          </w:p>
        </w:tc>
        <w:tc>
          <w:tcPr>
            <w:tcW w:w="466" w:type="dxa"/>
          </w:tcPr>
          <w:p w14:paraId="64497C8B" w14:textId="1CFD79EF" w:rsidR="00A1583F" w:rsidRDefault="00A1583F" w:rsidP="00A1583F">
            <w:pPr>
              <w:ind w:firstLine="0"/>
              <w:jc w:val="center"/>
            </w:pPr>
            <w:r>
              <w:t>9</w:t>
            </w:r>
          </w:p>
        </w:tc>
        <w:tc>
          <w:tcPr>
            <w:tcW w:w="466" w:type="dxa"/>
          </w:tcPr>
          <w:p w14:paraId="723BD382" w14:textId="432B0C9B" w:rsidR="00A1583F" w:rsidRDefault="00A1583F" w:rsidP="00A1583F">
            <w:pPr>
              <w:ind w:firstLine="0"/>
              <w:jc w:val="center"/>
            </w:pPr>
            <w:r>
              <w:t>10</w:t>
            </w:r>
          </w:p>
        </w:tc>
        <w:tc>
          <w:tcPr>
            <w:tcW w:w="466" w:type="dxa"/>
          </w:tcPr>
          <w:p w14:paraId="7C2E1B75" w14:textId="78831092" w:rsidR="00A1583F" w:rsidRDefault="00A1583F" w:rsidP="00A1583F">
            <w:pPr>
              <w:ind w:firstLine="0"/>
              <w:jc w:val="center"/>
            </w:pPr>
            <w:r>
              <w:t>11</w:t>
            </w:r>
          </w:p>
        </w:tc>
        <w:tc>
          <w:tcPr>
            <w:tcW w:w="467" w:type="dxa"/>
          </w:tcPr>
          <w:p w14:paraId="0FE053D0" w14:textId="620759F7" w:rsidR="00A1583F" w:rsidRDefault="00A1583F" w:rsidP="00A1583F">
            <w:pPr>
              <w:ind w:firstLine="0"/>
              <w:jc w:val="center"/>
            </w:pPr>
            <w:r>
              <w:t>12</w:t>
            </w:r>
          </w:p>
        </w:tc>
        <w:tc>
          <w:tcPr>
            <w:tcW w:w="467" w:type="dxa"/>
          </w:tcPr>
          <w:p w14:paraId="2BFC133A" w14:textId="0323CD0A" w:rsidR="00A1583F" w:rsidRDefault="00A1583F" w:rsidP="00A1583F">
            <w:pPr>
              <w:ind w:firstLine="0"/>
              <w:jc w:val="center"/>
            </w:pPr>
            <w:r>
              <w:t>13</w:t>
            </w:r>
          </w:p>
        </w:tc>
        <w:tc>
          <w:tcPr>
            <w:tcW w:w="467" w:type="dxa"/>
          </w:tcPr>
          <w:p w14:paraId="007A688C" w14:textId="0DDC04F5" w:rsidR="00A1583F" w:rsidRDefault="00A1583F" w:rsidP="00A1583F">
            <w:pPr>
              <w:ind w:firstLine="0"/>
              <w:jc w:val="center"/>
            </w:pPr>
            <w:r>
              <w:t>14</w:t>
            </w:r>
          </w:p>
        </w:tc>
        <w:tc>
          <w:tcPr>
            <w:tcW w:w="467" w:type="dxa"/>
          </w:tcPr>
          <w:p w14:paraId="7309797B" w14:textId="5B951E61" w:rsidR="00A1583F" w:rsidRDefault="00A1583F" w:rsidP="00A1583F">
            <w:pPr>
              <w:ind w:firstLine="0"/>
              <w:jc w:val="center"/>
            </w:pPr>
            <w:r>
              <w:t>15</w:t>
            </w:r>
          </w:p>
        </w:tc>
        <w:tc>
          <w:tcPr>
            <w:tcW w:w="467" w:type="dxa"/>
          </w:tcPr>
          <w:p w14:paraId="4D864D7C" w14:textId="6F617C9B" w:rsidR="00A1583F" w:rsidRDefault="00A1583F" w:rsidP="00A1583F">
            <w:pPr>
              <w:ind w:firstLine="0"/>
              <w:jc w:val="center"/>
            </w:pPr>
            <w:r>
              <w:t>16</w:t>
            </w:r>
          </w:p>
        </w:tc>
      </w:tr>
      <w:tr w:rsidR="00A1583F" w14:paraId="097C0D53" w14:textId="77777777" w:rsidTr="00A1583F">
        <w:tc>
          <w:tcPr>
            <w:tcW w:w="466" w:type="dxa"/>
          </w:tcPr>
          <w:p w14:paraId="16F18FE2" w14:textId="6D80400E" w:rsidR="00A1583F" w:rsidRDefault="00A1583F" w:rsidP="002961D8">
            <w:pPr>
              <w:ind w:firstLine="0"/>
            </w:pPr>
            <w:r>
              <w:t>Points</w:t>
            </w:r>
          </w:p>
        </w:tc>
        <w:tc>
          <w:tcPr>
            <w:tcW w:w="466" w:type="dxa"/>
          </w:tcPr>
          <w:p w14:paraId="4C298D91" w14:textId="253F2300" w:rsidR="00A1583F" w:rsidRDefault="00A1583F" w:rsidP="00A1583F">
            <w:pPr>
              <w:ind w:firstLine="0"/>
              <w:jc w:val="center"/>
            </w:pPr>
            <w:r>
              <w:t>20</w:t>
            </w:r>
          </w:p>
        </w:tc>
        <w:tc>
          <w:tcPr>
            <w:tcW w:w="466" w:type="dxa"/>
          </w:tcPr>
          <w:p w14:paraId="7128E3EA" w14:textId="10F079ED" w:rsidR="00A1583F" w:rsidRDefault="00A1583F" w:rsidP="00A1583F">
            <w:pPr>
              <w:ind w:firstLine="0"/>
              <w:jc w:val="center"/>
            </w:pPr>
            <w:r>
              <w:t>12</w:t>
            </w:r>
          </w:p>
        </w:tc>
        <w:tc>
          <w:tcPr>
            <w:tcW w:w="466" w:type="dxa"/>
          </w:tcPr>
          <w:p w14:paraId="48BC8BF5" w14:textId="4042886B" w:rsidR="00A1583F" w:rsidRDefault="00A1583F" w:rsidP="00A1583F">
            <w:pPr>
              <w:ind w:firstLine="0"/>
              <w:jc w:val="center"/>
            </w:pPr>
            <w:r>
              <w:t>10</w:t>
            </w:r>
          </w:p>
        </w:tc>
        <w:tc>
          <w:tcPr>
            <w:tcW w:w="466" w:type="dxa"/>
          </w:tcPr>
          <w:p w14:paraId="04520AE7" w14:textId="2A61B54B" w:rsidR="00A1583F" w:rsidRDefault="00A1583F" w:rsidP="00A1583F">
            <w:pPr>
              <w:ind w:firstLine="0"/>
              <w:jc w:val="center"/>
            </w:pPr>
            <w:r>
              <w:t>8</w:t>
            </w:r>
          </w:p>
        </w:tc>
        <w:tc>
          <w:tcPr>
            <w:tcW w:w="466" w:type="dxa"/>
          </w:tcPr>
          <w:p w14:paraId="5A78EBAD" w14:textId="248371A9" w:rsidR="00A1583F" w:rsidRDefault="00A1583F" w:rsidP="00A1583F">
            <w:pPr>
              <w:ind w:firstLine="0"/>
              <w:jc w:val="center"/>
            </w:pPr>
            <w:r>
              <w:t>7</w:t>
            </w:r>
          </w:p>
        </w:tc>
        <w:tc>
          <w:tcPr>
            <w:tcW w:w="466" w:type="dxa"/>
          </w:tcPr>
          <w:p w14:paraId="6BF628AE" w14:textId="401F0D22" w:rsidR="00A1583F" w:rsidRDefault="00A1583F" w:rsidP="00A1583F">
            <w:pPr>
              <w:ind w:firstLine="0"/>
              <w:jc w:val="center"/>
            </w:pPr>
            <w:r>
              <w:t>6</w:t>
            </w:r>
          </w:p>
        </w:tc>
        <w:tc>
          <w:tcPr>
            <w:tcW w:w="466" w:type="dxa"/>
          </w:tcPr>
          <w:p w14:paraId="5D839D6F" w14:textId="39F0E2AD" w:rsidR="00A1583F" w:rsidRDefault="00A1583F" w:rsidP="00A1583F">
            <w:pPr>
              <w:ind w:firstLine="0"/>
              <w:jc w:val="center"/>
            </w:pPr>
            <w:r>
              <w:t>5</w:t>
            </w:r>
          </w:p>
        </w:tc>
        <w:tc>
          <w:tcPr>
            <w:tcW w:w="466" w:type="dxa"/>
          </w:tcPr>
          <w:p w14:paraId="1D3B9FD7" w14:textId="336F7CC2" w:rsidR="00A1583F" w:rsidRDefault="00A1583F" w:rsidP="00A1583F">
            <w:pPr>
              <w:ind w:firstLine="0"/>
              <w:jc w:val="center"/>
            </w:pPr>
            <w:r>
              <w:t>4</w:t>
            </w:r>
          </w:p>
        </w:tc>
        <w:tc>
          <w:tcPr>
            <w:tcW w:w="466" w:type="dxa"/>
          </w:tcPr>
          <w:p w14:paraId="136FBFE5" w14:textId="3F163F88" w:rsidR="00A1583F" w:rsidRDefault="00A1583F" w:rsidP="00A1583F">
            <w:pPr>
              <w:ind w:firstLine="0"/>
              <w:jc w:val="center"/>
            </w:pPr>
            <w:r>
              <w:t>3</w:t>
            </w:r>
          </w:p>
        </w:tc>
        <w:tc>
          <w:tcPr>
            <w:tcW w:w="466" w:type="dxa"/>
          </w:tcPr>
          <w:p w14:paraId="41215DED" w14:textId="489CEB5A" w:rsidR="00A1583F" w:rsidRDefault="00A1583F" w:rsidP="00A1583F">
            <w:pPr>
              <w:ind w:firstLine="0"/>
              <w:jc w:val="center"/>
            </w:pPr>
            <w:r>
              <w:t>3</w:t>
            </w:r>
          </w:p>
        </w:tc>
        <w:tc>
          <w:tcPr>
            <w:tcW w:w="466" w:type="dxa"/>
          </w:tcPr>
          <w:p w14:paraId="381D2D9B" w14:textId="4D89CEA7" w:rsidR="00A1583F" w:rsidRDefault="00A1583F" w:rsidP="00A1583F">
            <w:pPr>
              <w:ind w:firstLine="0"/>
              <w:jc w:val="center"/>
            </w:pPr>
            <w:r>
              <w:t>2</w:t>
            </w:r>
          </w:p>
        </w:tc>
        <w:tc>
          <w:tcPr>
            <w:tcW w:w="467" w:type="dxa"/>
          </w:tcPr>
          <w:p w14:paraId="526B6B59" w14:textId="1D3C0D69" w:rsidR="00A1583F" w:rsidRDefault="00A1583F" w:rsidP="00A1583F">
            <w:pPr>
              <w:ind w:firstLine="0"/>
              <w:jc w:val="center"/>
            </w:pPr>
            <w:r>
              <w:t>2</w:t>
            </w:r>
          </w:p>
        </w:tc>
        <w:tc>
          <w:tcPr>
            <w:tcW w:w="467" w:type="dxa"/>
          </w:tcPr>
          <w:p w14:paraId="7E021F94" w14:textId="42F797C7" w:rsidR="00A1583F" w:rsidRDefault="00A1583F" w:rsidP="00A1583F">
            <w:pPr>
              <w:ind w:firstLine="0"/>
              <w:jc w:val="center"/>
            </w:pPr>
            <w:r>
              <w:t>1</w:t>
            </w:r>
          </w:p>
        </w:tc>
        <w:tc>
          <w:tcPr>
            <w:tcW w:w="467" w:type="dxa"/>
          </w:tcPr>
          <w:p w14:paraId="32826056" w14:textId="6449CE19" w:rsidR="00A1583F" w:rsidRDefault="00A1583F" w:rsidP="00A1583F">
            <w:pPr>
              <w:ind w:firstLine="0"/>
              <w:jc w:val="center"/>
            </w:pPr>
            <w:r>
              <w:t>1</w:t>
            </w:r>
          </w:p>
        </w:tc>
        <w:tc>
          <w:tcPr>
            <w:tcW w:w="467" w:type="dxa"/>
          </w:tcPr>
          <w:p w14:paraId="4EB6888D" w14:textId="381E7B3F" w:rsidR="00A1583F" w:rsidRDefault="00A1583F" w:rsidP="00A1583F">
            <w:pPr>
              <w:ind w:firstLine="0"/>
              <w:jc w:val="center"/>
            </w:pPr>
            <w:r>
              <w:t>1</w:t>
            </w:r>
          </w:p>
        </w:tc>
        <w:tc>
          <w:tcPr>
            <w:tcW w:w="467" w:type="dxa"/>
          </w:tcPr>
          <w:p w14:paraId="4BA163BC" w14:textId="695971A6" w:rsidR="00A1583F" w:rsidRDefault="00A1583F" w:rsidP="00A1583F">
            <w:pPr>
              <w:ind w:firstLine="0"/>
              <w:jc w:val="center"/>
            </w:pPr>
            <w:r>
              <w:t>1</w:t>
            </w:r>
          </w:p>
        </w:tc>
      </w:tr>
    </w:tbl>
    <w:p w14:paraId="3C41B4BA" w14:textId="1F8D3B36" w:rsidR="00D45C2F" w:rsidRPr="00255387" w:rsidRDefault="00CC31C4" w:rsidP="00255387">
      <w:pPr>
        <w:pStyle w:val="Titre2"/>
      </w:pPr>
      <w:bookmarkStart w:id="81" w:name="_Ref17122632"/>
      <w:bookmarkStart w:id="82" w:name="_Toc17207536"/>
      <w:r w:rsidRPr="00255387">
        <w:t>ManiaScript</w:t>
      </w:r>
      <w:bookmarkEnd w:id="81"/>
      <w:bookmarkEnd w:id="82"/>
    </w:p>
    <w:p w14:paraId="082543EA" w14:textId="596B97EB" w:rsidR="00CC31C4" w:rsidRDefault="00CC31C4" w:rsidP="00BB7572">
      <w:pPr>
        <w:pStyle w:val="Titre3"/>
      </w:pPr>
      <w:bookmarkStart w:id="83" w:name="_Toc17207537"/>
      <w:r>
        <w:t>Déclarer une variable</w:t>
      </w:r>
      <w:bookmarkEnd w:id="83"/>
    </w:p>
    <w:p w14:paraId="0FAFFBCC" w14:textId="2CE89884" w:rsidR="00CC31C4" w:rsidRPr="00201351" w:rsidRDefault="00CC31C4" w:rsidP="004B4624">
      <w:pPr>
        <w:pStyle w:val="Code"/>
        <w:numPr>
          <w:ilvl w:val="0"/>
          <w:numId w:val="23"/>
        </w:numPr>
      </w:pPr>
      <w:r w:rsidRPr="003F3FED">
        <w:rPr>
          <w:color w:val="4472C4" w:themeColor="accent5"/>
        </w:rPr>
        <w:t xml:space="preserve">declare </w:t>
      </w:r>
      <w:r w:rsidRPr="00201351">
        <w:t>Integer MyInt;</w:t>
      </w:r>
    </w:p>
    <w:p w14:paraId="722FB96C" w14:textId="11712003" w:rsidR="00CC31C4" w:rsidRPr="00201351" w:rsidRDefault="00CC31C4" w:rsidP="00201351">
      <w:pPr>
        <w:pStyle w:val="Code"/>
      </w:pPr>
      <w:r w:rsidRPr="003F3FED">
        <w:rPr>
          <w:color w:val="4472C4" w:themeColor="accent5"/>
        </w:rPr>
        <w:t xml:space="preserve">declare </w:t>
      </w:r>
      <w:r w:rsidRPr="00201351">
        <w:t>Integer MyInt2 = 42;</w:t>
      </w:r>
    </w:p>
    <w:p w14:paraId="3BE5D660" w14:textId="5C34A29B" w:rsidR="00CC31C4" w:rsidRDefault="00CC31C4" w:rsidP="00201351">
      <w:pPr>
        <w:pStyle w:val="Code"/>
      </w:pPr>
      <w:r w:rsidRPr="003F3FED">
        <w:rPr>
          <w:color w:val="4472C4" w:themeColor="accent5"/>
        </w:rPr>
        <w:t xml:space="preserve">declare </w:t>
      </w:r>
      <w:r>
        <w:t>MyInt3 = 420;</w:t>
      </w:r>
    </w:p>
    <w:p w14:paraId="6A4F0E24" w14:textId="4EF450E0" w:rsidR="0040742D" w:rsidRDefault="0040742D" w:rsidP="0040742D">
      <w:pPr>
        <w:pStyle w:val="Titre3"/>
      </w:pPr>
      <w:bookmarkStart w:id="84" w:name="_Toc17207538"/>
      <w:r>
        <w:t>Structures de contrôle</w:t>
      </w:r>
      <w:bookmarkEnd w:id="84"/>
    </w:p>
    <w:p w14:paraId="115FE280" w14:textId="660397AE" w:rsidR="0040742D" w:rsidRPr="0040742D" w:rsidRDefault="0040742D" w:rsidP="0040742D">
      <w:pPr>
        <w:pStyle w:val="Titre4"/>
      </w:pPr>
      <w:r>
        <w:t>If</w:t>
      </w:r>
    </w:p>
    <w:p w14:paraId="1476261B" w14:textId="4D6A9EAE" w:rsidR="0040742D" w:rsidRPr="00057ED2" w:rsidRDefault="0040742D" w:rsidP="004B4624">
      <w:pPr>
        <w:pStyle w:val="Code"/>
        <w:numPr>
          <w:ilvl w:val="0"/>
          <w:numId w:val="7"/>
        </w:numPr>
      </w:pPr>
      <w:r w:rsidRPr="003F3FED">
        <w:rPr>
          <w:color w:val="4472C4" w:themeColor="accent5"/>
        </w:rPr>
        <w:t xml:space="preserve">if </w:t>
      </w:r>
      <w:r w:rsidRPr="00057ED2">
        <w:t>(condition) {</w:t>
      </w:r>
    </w:p>
    <w:p w14:paraId="0E565E84" w14:textId="3EEC9BC8" w:rsidR="0040742D" w:rsidRPr="00057ED2" w:rsidRDefault="00841ABC" w:rsidP="00057ED2">
      <w:pPr>
        <w:pStyle w:val="Code"/>
      </w:pPr>
      <w:r w:rsidRPr="00057ED2">
        <w:tab/>
      </w:r>
      <w:r w:rsidR="0040742D" w:rsidRPr="003F3FED">
        <w:rPr>
          <w:color w:val="70AD47" w:themeColor="accent6"/>
        </w:rPr>
        <w:t>// Bloc alors</w:t>
      </w:r>
    </w:p>
    <w:p w14:paraId="2E29CD39" w14:textId="6C762C45" w:rsidR="0040742D" w:rsidRPr="00057ED2" w:rsidRDefault="0040742D" w:rsidP="00057ED2">
      <w:pPr>
        <w:pStyle w:val="Code"/>
      </w:pPr>
      <w:r w:rsidRPr="00057ED2">
        <w:t xml:space="preserve">} </w:t>
      </w:r>
      <w:r w:rsidRPr="003F3FED">
        <w:rPr>
          <w:color w:val="4472C4" w:themeColor="accent5"/>
        </w:rPr>
        <w:t xml:space="preserve">else if </w:t>
      </w:r>
      <w:r w:rsidRPr="00057ED2">
        <w:t>(condition) {</w:t>
      </w:r>
    </w:p>
    <w:p w14:paraId="7762513A" w14:textId="579DF105" w:rsidR="0040742D" w:rsidRPr="00057ED2" w:rsidRDefault="00841ABC" w:rsidP="00057ED2">
      <w:pPr>
        <w:pStyle w:val="Code"/>
      </w:pPr>
      <w:r w:rsidRPr="00057ED2">
        <w:tab/>
      </w:r>
      <w:r w:rsidR="0040742D" w:rsidRPr="003F3FED">
        <w:rPr>
          <w:color w:val="70AD47" w:themeColor="accent6"/>
        </w:rPr>
        <w:t>// Bloc sinon si</w:t>
      </w:r>
    </w:p>
    <w:p w14:paraId="4975F051" w14:textId="4401713C" w:rsidR="0040742D" w:rsidRPr="00057ED2" w:rsidRDefault="0040742D" w:rsidP="00057ED2">
      <w:pPr>
        <w:pStyle w:val="Code"/>
      </w:pPr>
      <w:r w:rsidRPr="00057ED2">
        <w:t xml:space="preserve">} </w:t>
      </w:r>
      <w:r w:rsidRPr="003F3FED">
        <w:rPr>
          <w:color w:val="4472C4" w:themeColor="accent5"/>
        </w:rPr>
        <w:t xml:space="preserve">else </w:t>
      </w:r>
      <w:r w:rsidRPr="00057ED2">
        <w:t>{</w:t>
      </w:r>
    </w:p>
    <w:p w14:paraId="0661E158" w14:textId="77C9C9B1" w:rsidR="0040742D" w:rsidRPr="00057ED2" w:rsidRDefault="00841ABC" w:rsidP="00057ED2">
      <w:pPr>
        <w:pStyle w:val="Code"/>
      </w:pPr>
      <w:r w:rsidRPr="00057ED2">
        <w:tab/>
      </w:r>
      <w:r w:rsidR="0040742D" w:rsidRPr="003F3FED">
        <w:rPr>
          <w:color w:val="70AD47" w:themeColor="accent6"/>
        </w:rPr>
        <w:t>// Bloc sinon</w:t>
      </w:r>
    </w:p>
    <w:p w14:paraId="22178FC5" w14:textId="433175FD" w:rsidR="0040742D" w:rsidRPr="00057ED2" w:rsidRDefault="0040742D" w:rsidP="00057ED2">
      <w:pPr>
        <w:pStyle w:val="Code"/>
      </w:pPr>
      <w:r w:rsidRPr="00057ED2">
        <w:t>}</w:t>
      </w:r>
    </w:p>
    <w:p w14:paraId="6A009CCA" w14:textId="565A912C" w:rsidR="0040742D" w:rsidRDefault="0040742D" w:rsidP="0040742D">
      <w:pPr>
        <w:pStyle w:val="Titre4"/>
      </w:pPr>
      <w:r>
        <w:t>Switch</w:t>
      </w:r>
    </w:p>
    <w:p w14:paraId="6B80385F" w14:textId="5AB56E19" w:rsidR="0040742D" w:rsidRPr="0040742D" w:rsidRDefault="0040742D" w:rsidP="0040742D">
      <w:r w:rsidRPr="0040742D">
        <w:t xml:space="preserve">Contrairement aux autres langages, le </w:t>
      </w:r>
      <w:r w:rsidRPr="003E678F">
        <w:rPr>
          <w:rStyle w:val="CodeinlineCar"/>
        </w:rPr>
        <w:t>switch</w:t>
      </w:r>
      <w:r w:rsidRPr="0040742D">
        <w:t xml:space="preserve"> du ManiaScript n’</w:t>
      </w:r>
      <w:r>
        <w:t xml:space="preserve">a pas de </w:t>
      </w:r>
      <w:r w:rsidRPr="003E678F">
        <w:rPr>
          <w:rStyle w:val="CodeinlineCar"/>
        </w:rPr>
        <w:t>break</w:t>
      </w:r>
      <w:r>
        <w:t>.</w:t>
      </w:r>
      <w:r w:rsidR="003E678F">
        <w:t xml:space="preserve"> Un seul bloc sera exécuté dans tous les cas.</w:t>
      </w:r>
    </w:p>
    <w:p w14:paraId="1A339105" w14:textId="7ADDBFF0" w:rsidR="0040742D" w:rsidRPr="00352571" w:rsidRDefault="0040742D" w:rsidP="004B4624">
      <w:pPr>
        <w:pStyle w:val="Code"/>
        <w:numPr>
          <w:ilvl w:val="0"/>
          <w:numId w:val="8"/>
        </w:numPr>
      </w:pPr>
      <w:r w:rsidRPr="00F84717">
        <w:rPr>
          <w:color w:val="4472C4" w:themeColor="accent5"/>
        </w:rPr>
        <w:t>switch</w:t>
      </w:r>
      <w:r w:rsidRPr="00352571">
        <w:t xml:space="preserve"> (Element) {</w:t>
      </w:r>
    </w:p>
    <w:p w14:paraId="22006EE2" w14:textId="5F52B1D5" w:rsidR="0040742D" w:rsidRDefault="00841ABC" w:rsidP="00201351">
      <w:pPr>
        <w:pStyle w:val="Code"/>
      </w:pPr>
      <w:r>
        <w:tab/>
      </w:r>
      <w:r w:rsidR="0040742D" w:rsidRPr="00F84717">
        <w:rPr>
          <w:color w:val="4472C4" w:themeColor="accent5"/>
        </w:rPr>
        <w:t>case</w:t>
      </w:r>
      <w:r w:rsidR="0040742D">
        <w:t xml:space="preserve"> </w:t>
      </w:r>
      <w:r w:rsidR="003E678F">
        <w:t>V</w:t>
      </w:r>
      <w:r w:rsidR="0040742D">
        <w:t>aleur1: {</w:t>
      </w:r>
    </w:p>
    <w:p w14:paraId="28194855" w14:textId="073B6EE2" w:rsidR="0040742D" w:rsidRPr="00F84DF0" w:rsidRDefault="00841ABC" w:rsidP="00201351">
      <w:pPr>
        <w:pStyle w:val="Code"/>
        <w:rPr>
          <w:lang w:val="fr-FR"/>
        </w:rPr>
      </w:pPr>
      <w:r w:rsidRPr="00F84DF0">
        <w:rPr>
          <w:lang w:val="fr-FR"/>
        </w:rPr>
        <w:tab/>
      </w:r>
      <w:r w:rsidRPr="00F84DF0">
        <w:rPr>
          <w:lang w:val="fr-FR"/>
        </w:rPr>
        <w:tab/>
      </w:r>
      <w:r w:rsidR="0040742D" w:rsidRPr="00F84DF0">
        <w:rPr>
          <w:lang w:val="fr-FR"/>
        </w:rPr>
        <w:t xml:space="preserve">// Bloc executé si la valeur de Element est égale à </w:t>
      </w:r>
      <w:r w:rsidR="003E678F" w:rsidRPr="00F84DF0">
        <w:rPr>
          <w:lang w:val="fr-FR"/>
        </w:rPr>
        <w:t>V</w:t>
      </w:r>
      <w:r w:rsidR="0040742D" w:rsidRPr="00F84DF0">
        <w:rPr>
          <w:lang w:val="fr-FR"/>
        </w:rPr>
        <w:t>aleur1</w:t>
      </w:r>
    </w:p>
    <w:p w14:paraId="516B6696" w14:textId="555F1945" w:rsidR="0040742D" w:rsidRPr="00201351" w:rsidRDefault="00841ABC" w:rsidP="00201351">
      <w:pPr>
        <w:pStyle w:val="Code"/>
      </w:pPr>
      <w:r w:rsidRPr="00F84DF0">
        <w:rPr>
          <w:lang w:val="fr-FR"/>
        </w:rPr>
        <w:tab/>
      </w:r>
      <w:r w:rsidR="0040742D" w:rsidRPr="00201351">
        <w:t>}</w:t>
      </w:r>
    </w:p>
    <w:p w14:paraId="401053F2" w14:textId="5269CD7A" w:rsidR="0040742D" w:rsidRPr="00201351" w:rsidRDefault="00841ABC" w:rsidP="00201351">
      <w:pPr>
        <w:pStyle w:val="Code"/>
      </w:pPr>
      <w:r w:rsidRPr="00201351">
        <w:tab/>
      </w:r>
      <w:r w:rsidR="0040742D" w:rsidRPr="00F84717">
        <w:rPr>
          <w:color w:val="4472C4" w:themeColor="accent5"/>
        </w:rPr>
        <w:t>case</w:t>
      </w:r>
      <w:r w:rsidR="0040742D" w:rsidRPr="00201351">
        <w:t xml:space="preserve"> </w:t>
      </w:r>
      <w:r w:rsidR="003E678F" w:rsidRPr="00201351">
        <w:t>V</w:t>
      </w:r>
      <w:r w:rsidR="0040742D" w:rsidRPr="00201351">
        <w:t>aleur2</w:t>
      </w:r>
      <w:r w:rsidR="003E678F" w:rsidRPr="00201351">
        <w:t>, Valeur3</w:t>
      </w:r>
      <w:r w:rsidR="0040742D" w:rsidRPr="00201351">
        <w:t>: {</w:t>
      </w:r>
    </w:p>
    <w:p w14:paraId="34AAACB9" w14:textId="674DB17B" w:rsidR="0040742D" w:rsidRPr="00F84DF0" w:rsidRDefault="00841ABC" w:rsidP="00201351">
      <w:pPr>
        <w:pStyle w:val="Code"/>
        <w:rPr>
          <w:lang w:val="fr-FR"/>
        </w:rPr>
      </w:pPr>
      <w:r w:rsidRPr="00F84DF0">
        <w:rPr>
          <w:lang w:val="fr-FR"/>
        </w:rPr>
        <w:tab/>
      </w:r>
      <w:r w:rsidRPr="00F84DF0">
        <w:rPr>
          <w:lang w:val="fr-FR"/>
        </w:rPr>
        <w:tab/>
      </w:r>
      <w:r w:rsidR="0040742D" w:rsidRPr="00F84DF0">
        <w:rPr>
          <w:lang w:val="fr-FR"/>
        </w:rPr>
        <w:t xml:space="preserve">// Bloc executé si la valeur de Element est égale à </w:t>
      </w:r>
      <w:r w:rsidR="003E678F" w:rsidRPr="00F84DF0">
        <w:rPr>
          <w:lang w:val="fr-FR"/>
        </w:rPr>
        <w:t>V</w:t>
      </w:r>
      <w:r w:rsidR="0040742D" w:rsidRPr="00F84DF0">
        <w:rPr>
          <w:lang w:val="fr-FR"/>
        </w:rPr>
        <w:t>aleur2</w:t>
      </w:r>
      <w:r w:rsidR="003E678F" w:rsidRPr="00F84DF0">
        <w:rPr>
          <w:lang w:val="fr-FR"/>
        </w:rPr>
        <w:t xml:space="preserve"> ou à Valeur3</w:t>
      </w:r>
    </w:p>
    <w:p w14:paraId="41A0EC04" w14:textId="39530182" w:rsidR="0040742D" w:rsidRDefault="00841ABC" w:rsidP="00201351">
      <w:pPr>
        <w:pStyle w:val="Code"/>
      </w:pPr>
      <w:r w:rsidRPr="00F84DF0">
        <w:rPr>
          <w:lang w:val="fr-FR"/>
        </w:rPr>
        <w:tab/>
      </w:r>
      <w:r w:rsidR="0040742D">
        <w:t>}</w:t>
      </w:r>
    </w:p>
    <w:p w14:paraId="21D22857" w14:textId="1CB6BBB9" w:rsidR="0040742D" w:rsidRDefault="00841ABC" w:rsidP="00201351">
      <w:pPr>
        <w:pStyle w:val="Code"/>
      </w:pPr>
      <w:r>
        <w:tab/>
      </w:r>
      <w:r w:rsidR="0040742D" w:rsidRPr="00F84717">
        <w:rPr>
          <w:color w:val="4472C4" w:themeColor="accent5"/>
        </w:rPr>
        <w:t>default</w:t>
      </w:r>
      <w:r w:rsidR="0040742D">
        <w:t>: {</w:t>
      </w:r>
    </w:p>
    <w:p w14:paraId="67189611" w14:textId="77777777" w:rsidR="00201351" w:rsidRPr="00F84DF0" w:rsidRDefault="00841ABC" w:rsidP="00201351">
      <w:pPr>
        <w:pStyle w:val="Code"/>
        <w:rPr>
          <w:lang w:val="fr-FR"/>
        </w:rPr>
      </w:pPr>
      <w:r w:rsidRPr="00F84DF0">
        <w:rPr>
          <w:lang w:val="fr-FR"/>
        </w:rPr>
        <w:tab/>
      </w:r>
      <w:r w:rsidRPr="00F84DF0">
        <w:rPr>
          <w:lang w:val="fr-FR"/>
        </w:rPr>
        <w:tab/>
      </w:r>
      <w:r w:rsidR="0040742D" w:rsidRPr="00F84DF0">
        <w:rPr>
          <w:lang w:val="fr-FR"/>
        </w:rPr>
        <w:t>// Bloc executé si la valeur de Element ne correspond à aucuns des cas ci-</w:t>
      </w:r>
      <w:r w:rsidR="00201351" w:rsidRPr="00F84DF0">
        <w:rPr>
          <w:lang w:val="fr-FR"/>
        </w:rPr>
        <w:t>dessus</w:t>
      </w:r>
    </w:p>
    <w:p w14:paraId="52D37423" w14:textId="3A4E40CC" w:rsidR="00201351" w:rsidRPr="00201351" w:rsidRDefault="00841ABC" w:rsidP="00201351">
      <w:pPr>
        <w:pStyle w:val="Code"/>
        <w:rPr>
          <w:lang w:val="fr-FR"/>
        </w:rPr>
      </w:pPr>
      <w:r w:rsidRPr="00F84DF0">
        <w:rPr>
          <w:lang w:val="fr-FR"/>
        </w:rPr>
        <w:tab/>
      </w:r>
      <w:r w:rsidR="00201351">
        <w:t>}</w:t>
      </w:r>
    </w:p>
    <w:p w14:paraId="774FAB21" w14:textId="114B38A2" w:rsidR="0040742D" w:rsidRPr="0040742D" w:rsidRDefault="0040742D" w:rsidP="00201351">
      <w:pPr>
        <w:pStyle w:val="Code"/>
      </w:pPr>
      <w:r>
        <w:t>}</w:t>
      </w:r>
    </w:p>
    <w:p w14:paraId="5B883CF5" w14:textId="4CFB9143" w:rsidR="0040742D" w:rsidRDefault="0040742D" w:rsidP="0040742D">
      <w:pPr>
        <w:pStyle w:val="Titre4"/>
      </w:pPr>
      <w:r>
        <w:t>For</w:t>
      </w:r>
    </w:p>
    <w:p w14:paraId="25698ED1" w14:textId="77777777" w:rsidR="00201351" w:rsidRDefault="0040742D" w:rsidP="004B4624">
      <w:pPr>
        <w:pStyle w:val="Code"/>
        <w:numPr>
          <w:ilvl w:val="0"/>
          <w:numId w:val="9"/>
        </w:numPr>
      </w:pPr>
      <w:r w:rsidRPr="00F84717">
        <w:rPr>
          <w:color w:val="4472C4" w:themeColor="accent5"/>
        </w:rPr>
        <w:t>for</w:t>
      </w:r>
      <w:r w:rsidRPr="00352571">
        <w:t xml:space="preserve"> (I, 0, 9) {</w:t>
      </w:r>
    </w:p>
    <w:p w14:paraId="522EFB8D" w14:textId="77777777" w:rsidR="00201351" w:rsidRDefault="00841ABC" w:rsidP="004B4624">
      <w:pPr>
        <w:pStyle w:val="Code"/>
        <w:numPr>
          <w:ilvl w:val="0"/>
          <w:numId w:val="9"/>
        </w:numPr>
      </w:pPr>
      <w:r w:rsidRPr="00201351">
        <w:tab/>
      </w:r>
      <w:r w:rsidR="0040742D" w:rsidRPr="00201351">
        <w:t>// Bloc répété 10 fois</w:t>
      </w:r>
    </w:p>
    <w:p w14:paraId="713AAB48" w14:textId="093505DF" w:rsidR="0040742D" w:rsidRPr="00201351" w:rsidRDefault="0040742D" w:rsidP="004B4624">
      <w:pPr>
        <w:pStyle w:val="Code"/>
        <w:numPr>
          <w:ilvl w:val="0"/>
          <w:numId w:val="9"/>
        </w:numPr>
      </w:pPr>
      <w:r w:rsidRPr="00201351">
        <w:t>}</w:t>
      </w:r>
    </w:p>
    <w:p w14:paraId="76565527" w14:textId="6004B518" w:rsidR="0040742D" w:rsidRDefault="0040742D" w:rsidP="0040742D">
      <w:pPr>
        <w:pStyle w:val="Titre4"/>
      </w:pPr>
      <w:r>
        <w:t>Foreach</w:t>
      </w:r>
    </w:p>
    <w:p w14:paraId="2FA43548" w14:textId="0EC151FE" w:rsidR="0040742D" w:rsidRPr="00352571" w:rsidRDefault="0040742D" w:rsidP="004B4624">
      <w:pPr>
        <w:pStyle w:val="Code"/>
        <w:numPr>
          <w:ilvl w:val="0"/>
          <w:numId w:val="5"/>
        </w:numPr>
      </w:pPr>
      <w:r w:rsidRPr="00F84717">
        <w:rPr>
          <w:color w:val="4472C4" w:themeColor="accent5"/>
        </w:rPr>
        <w:t>foreach</w:t>
      </w:r>
      <w:r w:rsidRPr="00352571">
        <w:t xml:space="preserve"> (Element </w:t>
      </w:r>
      <w:r w:rsidRPr="00F84717">
        <w:rPr>
          <w:color w:val="4472C4" w:themeColor="accent5"/>
        </w:rPr>
        <w:t>in</w:t>
      </w:r>
      <w:r w:rsidRPr="00352571">
        <w:t xml:space="preserve"> Collection) {</w:t>
      </w:r>
    </w:p>
    <w:p w14:paraId="29732763" w14:textId="255B71C5" w:rsidR="0040742D" w:rsidRPr="00057ED2" w:rsidRDefault="00F84717" w:rsidP="004B4624">
      <w:pPr>
        <w:pStyle w:val="Code"/>
        <w:numPr>
          <w:ilvl w:val="0"/>
          <w:numId w:val="5"/>
        </w:numPr>
        <w:rPr>
          <w:lang w:val="fr-FR"/>
        </w:rPr>
      </w:pPr>
      <w:r w:rsidRPr="00F84DF0">
        <w:rPr>
          <w:lang w:val="fr-FR"/>
        </w:rPr>
        <w:tab/>
      </w:r>
      <w:r w:rsidR="0040742D" w:rsidRPr="00057ED2">
        <w:rPr>
          <w:lang w:val="fr-FR"/>
        </w:rPr>
        <w:t>// Bloc répété pour chaque Element dans la Collection.</w:t>
      </w:r>
    </w:p>
    <w:p w14:paraId="55839F81" w14:textId="13A0A2A5" w:rsidR="00201351" w:rsidRDefault="0040742D" w:rsidP="004B4624">
      <w:pPr>
        <w:pStyle w:val="Code"/>
        <w:numPr>
          <w:ilvl w:val="0"/>
          <w:numId w:val="5"/>
        </w:numPr>
      </w:pPr>
      <w:r>
        <w:t>}</w:t>
      </w:r>
    </w:p>
    <w:p w14:paraId="148C5A9A" w14:textId="77777777" w:rsidR="00201351" w:rsidRPr="00201351" w:rsidRDefault="00201351" w:rsidP="004B4624">
      <w:pPr>
        <w:pStyle w:val="Code"/>
        <w:numPr>
          <w:ilvl w:val="0"/>
          <w:numId w:val="5"/>
        </w:numPr>
      </w:pPr>
    </w:p>
    <w:p w14:paraId="42C07089" w14:textId="5591F036" w:rsidR="0040742D" w:rsidRDefault="0040742D" w:rsidP="004B4624">
      <w:pPr>
        <w:pStyle w:val="Code"/>
        <w:numPr>
          <w:ilvl w:val="0"/>
          <w:numId w:val="5"/>
        </w:numPr>
      </w:pPr>
      <w:r w:rsidRPr="00F84717">
        <w:rPr>
          <w:color w:val="4472C4" w:themeColor="accent5"/>
        </w:rPr>
        <w:t>foreach</w:t>
      </w:r>
      <w:r>
        <w:t xml:space="preserve"> (Key </w:t>
      </w:r>
      <w:r w:rsidRPr="00584F91">
        <w:t xml:space="preserve">=&gt; </w:t>
      </w:r>
      <w:r>
        <w:t xml:space="preserve">Element </w:t>
      </w:r>
      <w:r w:rsidRPr="00F84717">
        <w:rPr>
          <w:color w:val="4472C4" w:themeColor="accent5"/>
        </w:rPr>
        <w:t>in</w:t>
      </w:r>
      <w:r>
        <w:t xml:space="preserve"> Collection) {</w:t>
      </w:r>
    </w:p>
    <w:p w14:paraId="5AB9216B" w14:textId="0DA99E2D" w:rsidR="0040742D" w:rsidRPr="00057ED2" w:rsidRDefault="00F84717" w:rsidP="004B4624">
      <w:pPr>
        <w:pStyle w:val="Code"/>
        <w:numPr>
          <w:ilvl w:val="0"/>
          <w:numId w:val="5"/>
        </w:numPr>
        <w:rPr>
          <w:lang w:val="fr-FR"/>
        </w:rPr>
      </w:pPr>
      <w:r w:rsidRPr="00201351">
        <w:tab/>
      </w:r>
      <w:r w:rsidR="0040742D" w:rsidRPr="00057ED2">
        <w:rPr>
          <w:lang w:val="fr-FR"/>
        </w:rPr>
        <w:t>// Bloc répété pour chaque couple Key Element dans la Collection.</w:t>
      </w:r>
    </w:p>
    <w:p w14:paraId="4DCD3C43" w14:textId="02932644" w:rsidR="0040742D" w:rsidRPr="00201351" w:rsidRDefault="0040742D" w:rsidP="004B4624">
      <w:pPr>
        <w:pStyle w:val="Code"/>
        <w:numPr>
          <w:ilvl w:val="0"/>
          <w:numId w:val="5"/>
        </w:numPr>
      </w:pPr>
      <w:r>
        <w:t>}</w:t>
      </w:r>
    </w:p>
    <w:p w14:paraId="69B14444" w14:textId="6EE66B08" w:rsidR="00CC31C4" w:rsidRPr="00BB7572" w:rsidRDefault="00CC31C4" w:rsidP="00BB7572">
      <w:pPr>
        <w:pStyle w:val="Titre3"/>
      </w:pPr>
      <w:bookmarkStart w:id="85" w:name="_Toc17207539"/>
      <w:r w:rsidRPr="00BB7572">
        <w:t>Types</w:t>
      </w:r>
      <w:bookmarkEnd w:id="85"/>
    </w:p>
    <w:p w14:paraId="770E9D3A" w14:textId="653DECA7" w:rsidR="00CC31C4" w:rsidRPr="00BB7572" w:rsidRDefault="00CC31C4" w:rsidP="00BB7572">
      <w:pPr>
        <w:pStyle w:val="Titre4"/>
      </w:pPr>
      <w:r w:rsidRPr="00BB7572">
        <w:t>Boolean</w:t>
      </w:r>
    </w:p>
    <w:p w14:paraId="13ACBFEA" w14:textId="4F414D20" w:rsidR="00DE5136" w:rsidRPr="00717B8B" w:rsidRDefault="00DE5136" w:rsidP="00DE5136">
      <w:r w:rsidRPr="00717B8B">
        <w:t>Booléen, deux valeurs possibles, vrai ou faux.</w:t>
      </w:r>
    </w:p>
    <w:p w14:paraId="0BEC1AD1" w14:textId="66D936D2" w:rsidR="00CC31C4" w:rsidRDefault="00CC31C4" w:rsidP="00CC31C4">
      <w:pPr>
        <w:rPr>
          <w:rStyle w:val="CodeinlineCar"/>
        </w:rPr>
      </w:pPr>
      <w:r w:rsidRPr="00717B8B">
        <w:t>Exemple</w:t>
      </w:r>
      <w:r w:rsidR="00DE5136" w:rsidRPr="00717B8B">
        <w:t>s</w:t>
      </w:r>
      <w:r w:rsidRPr="00717B8B">
        <w:t xml:space="preserve"> : </w:t>
      </w:r>
      <w:r w:rsidRPr="00717B8B">
        <w:rPr>
          <w:rStyle w:val="CodeinlineCar"/>
        </w:rPr>
        <w:t>True</w:t>
      </w:r>
      <w:r w:rsidRPr="00717B8B">
        <w:t xml:space="preserve">, </w:t>
      </w:r>
      <w:r w:rsidRPr="00717B8B">
        <w:rPr>
          <w:rStyle w:val="CodeinlineCar"/>
        </w:rPr>
        <w:t>False</w:t>
      </w:r>
    </w:p>
    <w:p w14:paraId="36190F4D" w14:textId="68114462" w:rsidR="00BB7572" w:rsidRPr="00717B8B" w:rsidRDefault="00BB7572" w:rsidP="00CC31C4">
      <w:r>
        <w:t xml:space="preserve">Valeur par défaut : </w:t>
      </w:r>
      <w:r w:rsidRPr="00BB7572">
        <w:rPr>
          <w:rStyle w:val="CodeinlineCar"/>
        </w:rPr>
        <w:t>False</w:t>
      </w:r>
    </w:p>
    <w:p w14:paraId="34EEEDE3" w14:textId="64DFD1C9" w:rsidR="00CC31C4" w:rsidRPr="005749C4" w:rsidRDefault="00CC31C4" w:rsidP="00BB7572">
      <w:pPr>
        <w:pStyle w:val="Titre4"/>
      </w:pPr>
      <w:r w:rsidRPr="005749C4">
        <w:t>Integer</w:t>
      </w:r>
    </w:p>
    <w:p w14:paraId="797FF2BE" w14:textId="3904ED59" w:rsidR="00DE5136" w:rsidRPr="00DE5136" w:rsidRDefault="00717B8B" w:rsidP="00DE5136">
      <w:r>
        <w:t>Val</w:t>
      </w:r>
      <w:r w:rsidR="00DE5136" w:rsidRPr="00DE5136">
        <w:t>eur enti</w:t>
      </w:r>
      <w:r w:rsidR="00DE5136">
        <w:t>è</w:t>
      </w:r>
      <w:r w:rsidR="00DE5136" w:rsidRPr="00DE5136">
        <w:t>re stockée sur 32 bits.</w:t>
      </w:r>
    </w:p>
    <w:p w14:paraId="5F0F4F1C" w14:textId="43689811" w:rsidR="00CC31C4" w:rsidRDefault="00CC31C4" w:rsidP="00CC31C4">
      <w:pPr>
        <w:rPr>
          <w:rStyle w:val="CodeinlineCar"/>
        </w:rPr>
      </w:pPr>
      <w:r w:rsidRPr="00DE5136">
        <w:t>Exemple</w:t>
      </w:r>
      <w:r w:rsidR="00DE5136" w:rsidRPr="00DE5136">
        <w:t>s</w:t>
      </w:r>
      <w:r w:rsidRPr="00DE5136">
        <w:t xml:space="preserve"> : </w:t>
      </w:r>
      <w:r w:rsidRPr="00DE5136">
        <w:rPr>
          <w:rStyle w:val="CodeinlineCar"/>
        </w:rPr>
        <w:t>8</w:t>
      </w:r>
      <w:r w:rsidRPr="00DE5136">
        <w:t xml:space="preserve">, </w:t>
      </w:r>
      <w:r w:rsidRPr="00DE5136">
        <w:rPr>
          <w:rStyle w:val="CodeinlineCar"/>
        </w:rPr>
        <w:t>16</w:t>
      </w:r>
    </w:p>
    <w:p w14:paraId="1E9E9121" w14:textId="6ACF2F96" w:rsidR="00BB7572" w:rsidRPr="00DE5136" w:rsidRDefault="00BB7572" w:rsidP="00CC31C4">
      <w:r>
        <w:t xml:space="preserve">Valeur par défaut : </w:t>
      </w:r>
      <w:r w:rsidRPr="00BB7572">
        <w:rPr>
          <w:rStyle w:val="CodeinlineCar"/>
        </w:rPr>
        <w:t>0</w:t>
      </w:r>
    </w:p>
    <w:p w14:paraId="10C4FEF3" w14:textId="340178C0" w:rsidR="00CC31C4" w:rsidRPr="005749C4" w:rsidRDefault="00CC31C4" w:rsidP="00BB7572">
      <w:pPr>
        <w:pStyle w:val="Titre4"/>
      </w:pPr>
      <w:r w:rsidRPr="005749C4">
        <w:t>Real</w:t>
      </w:r>
    </w:p>
    <w:p w14:paraId="37821DF7" w14:textId="68D45054" w:rsidR="00DE5136" w:rsidRPr="00DE5136" w:rsidRDefault="00DE5136" w:rsidP="00DE5136">
      <w:r w:rsidRPr="00DE5136">
        <w:t>Valeur réelle stockée sur 32 bits.</w:t>
      </w:r>
    </w:p>
    <w:p w14:paraId="3FA80235" w14:textId="63C24EA8" w:rsidR="00CC31C4" w:rsidRDefault="00CC31C4" w:rsidP="00CC31C4">
      <w:pPr>
        <w:rPr>
          <w:rStyle w:val="CodeinlineCar"/>
        </w:rPr>
      </w:pPr>
      <w:r>
        <w:t>Exemple</w:t>
      </w:r>
      <w:r w:rsidR="00DE5136">
        <w:t>s</w:t>
      </w:r>
      <w:r>
        <w:t xml:space="preserve"> : </w:t>
      </w:r>
      <w:r w:rsidRPr="00DE5136">
        <w:rPr>
          <w:rStyle w:val="CodeinlineCar"/>
        </w:rPr>
        <w:t>8.</w:t>
      </w:r>
      <w:r>
        <w:t xml:space="preserve">, </w:t>
      </w:r>
      <w:r w:rsidRPr="00DE5136">
        <w:rPr>
          <w:rStyle w:val="CodeinlineCar"/>
        </w:rPr>
        <w:t>16.</w:t>
      </w:r>
    </w:p>
    <w:p w14:paraId="305075F9" w14:textId="53D83392" w:rsidR="00BB7572" w:rsidRPr="00CC31C4" w:rsidRDefault="00BB7572" w:rsidP="00CC31C4">
      <w:r>
        <w:t xml:space="preserve">Valeur par défaut : </w:t>
      </w:r>
      <w:r w:rsidRPr="00BB7572">
        <w:rPr>
          <w:rStyle w:val="CodeinlineCar"/>
        </w:rPr>
        <w:t>0.</w:t>
      </w:r>
    </w:p>
    <w:p w14:paraId="18C9C448" w14:textId="64262184" w:rsidR="00CC31C4" w:rsidRPr="005749C4" w:rsidRDefault="00CC31C4" w:rsidP="00BB7572">
      <w:pPr>
        <w:pStyle w:val="Titre4"/>
      </w:pPr>
      <w:r w:rsidRPr="005749C4">
        <w:t>Text</w:t>
      </w:r>
    </w:p>
    <w:p w14:paraId="25E0B8F2" w14:textId="0A51E8D0" w:rsidR="00DE5136" w:rsidRPr="00DE5136" w:rsidRDefault="00DE5136" w:rsidP="00DE5136">
      <w:r>
        <w:t>Chaîne de caractères.</w:t>
      </w:r>
    </w:p>
    <w:p w14:paraId="27FF0F75" w14:textId="404FF471" w:rsidR="00CC31C4" w:rsidRDefault="00CC31C4" w:rsidP="00717B8B">
      <w:pPr>
        <w:rPr>
          <w:rStyle w:val="CodeinlineCar"/>
        </w:rPr>
      </w:pPr>
      <w:r>
        <w:t>Exemple</w:t>
      </w:r>
      <w:r w:rsidR="00DE5136">
        <w:t>s</w:t>
      </w:r>
      <w:r>
        <w:t xml:space="preserve"> : </w:t>
      </w:r>
      <w:r w:rsidRPr="00DE5136">
        <w:rPr>
          <w:rStyle w:val="CodeinlineCar"/>
        </w:rPr>
        <w:t>"Sample Text"</w:t>
      </w:r>
      <w:r>
        <w:t xml:space="preserve">, </w:t>
      </w:r>
      <w:r w:rsidRPr="00DE5136">
        <w:rPr>
          <w:rStyle w:val="CodeinlineCar"/>
        </w:rPr>
        <w:t xml:space="preserve">"""Chaîne </w:t>
      </w:r>
      <w:r w:rsidR="00717B8B">
        <w:rPr>
          <w:rStyle w:val="CodeinlineCar"/>
        </w:rPr>
        <w:t>délimitée par</w:t>
      </w:r>
      <w:r w:rsidRPr="00DE5136">
        <w:rPr>
          <w:rStyle w:val="CodeinlineCar"/>
        </w:rPr>
        <w:t xml:space="preserve"> trois "quotes" pour pouvoir en mettre d’autres à l’intérieur"""</w:t>
      </w:r>
    </w:p>
    <w:p w14:paraId="56616326" w14:textId="69FE0827" w:rsidR="00BB7572" w:rsidRPr="00CC31C4" w:rsidRDefault="00BB7572" w:rsidP="00717B8B">
      <w:r>
        <w:t xml:space="preserve">Valeur par défaut : </w:t>
      </w:r>
      <w:r w:rsidRPr="00BB7572">
        <w:rPr>
          <w:rStyle w:val="CodeinlineCar"/>
        </w:rPr>
        <w:t>""</w:t>
      </w:r>
    </w:p>
    <w:p w14:paraId="192DB27F" w14:textId="7B75B489" w:rsidR="00CC31C4" w:rsidRPr="005749C4" w:rsidRDefault="00CC31C4" w:rsidP="00BB7572">
      <w:pPr>
        <w:pStyle w:val="Titre4"/>
      </w:pPr>
      <w:r w:rsidRPr="005749C4">
        <w:t>Vec2</w:t>
      </w:r>
    </w:p>
    <w:p w14:paraId="6D9BE201" w14:textId="57C8EE04" w:rsidR="00DE5136" w:rsidRDefault="00DE5136" w:rsidP="00DE5136">
      <w:pPr>
        <w:rPr>
          <w:rStyle w:val="CodeinlineCar"/>
        </w:rPr>
      </w:pPr>
      <w:r>
        <w:t xml:space="preserve">Exemples : </w:t>
      </w:r>
      <w:r w:rsidRPr="00CA6199">
        <w:rPr>
          <w:rStyle w:val="CodeinlineCar"/>
        </w:rPr>
        <w:t>&lt;-4., 8.&gt;</w:t>
      </w:r>
      <w:r>
        <w:t xml:space="preserve">, </w:t>
      </w:r>
      <w:r w:rsidRPr="00CA6199">
        <w:rPr>
          <w:rStyle w:val="CodeinlineCar"/>
        </w:rPr>
        <w:t>&lt;</w:t>
      </w:r>
      <w:r w:rsidR="00BB7572">
        <w:rPr>
          <w:rStyle w:val="CodeinlineCar"/>
        </w:rPr>
        <w:t>5</w:t>
      </w:r>
      <w:r w:rsidRPr="00CA6199">
        <w:rPr>
          <w:rStyle w:val="CodeinlineCar"/>
        </w:rPr>
        <w:t>., 0.&gt;</w:t>
      </w:r>
    </w:p>
    <w:p w14:paraId="34B8C180" w14:textId="0B101326" w:rsidR="00BB7572" w:rsidRPr="00DE5136" w:rsidRDefault="00BB7572" w:rsidP="00DE5136">
      <w:r>
        <w:t xml:space="preserve">Valeur par défaut : </w:t>
      </w:r>
      <w:r w:rsidRPr="00BB7572">
        <w:rPr>
          <w:rStyle w:val="CodeinlineCar"/>
        </w:rPr>
        <w:t>&lt;0., 0.&gt;</w:t>
      </w:r>
    </w:p>
    <w:p w14:paraId="605A124A" w14:textId="0EA072A9" w:rsidR="00CC31C4" w:rsidRPr="005749C4" w:rsidRDefault="00CC31C4" w:rsidP="00BB7572">
      <w:pPr>
        <w:pStyle w:val="Titre4"/>
      </w:pPr>
      <w:r w:rsidRPr="005749C4">
        <w:t>Int3</w:t>
      </w:r>
    </w:p>
    <w:p w14:paraId="3C5B8387" w14:textId="47020BFE" w:rsidR="00DE5136" w:rsidRPr="00DE5136" w:rsidRDefault="00DE5136" w:rsidP="00DE5136">
      <w:r>
        <w:t>Vecteur de trois coordonnées entières.</w:t>
      </w:r>
    </w:p>
    <w:p w14:paraId="0D99C42F" w14:textId="54220019" w:rsidR="00DE5136" w:rsidRDefault="00DE5136" w:rsidP="00DE5136">
      <w:pPr>
        <w:rPr>
          <w:rStyle w:val="CodeinlineCar"/>
        </w:rPr>
      </w:pPr>
      <w:r>
        <w:t xml:space="preserve">Exemples : </w:t>
      </w:r>
      <w:r w:rsidRPr="00CA6199">
        <w:rPr>
          <w:rStyle w:val="CodeinlineCar"/>
        </w:rPr>
        <w:t>&lt;1, 2, 3&gt;</w:t>
      </w:r>
      <w:r>
        <w:t xml:space="preserve">, </w:t>
      </w:r>
      <w:r w:rsidRPr="00CA6199">
        <w:rPr>
          <w:rStyle w:val="CodeinlineCar"/>
        </w:rPr>
        <w:t>&lt;-8, 9, 6&gt;</w:t>
      </w:r>
    </w:p>
    <w:p w14:paraId="376AB04D" w14:textId="257EF1CD" w:rsidR="00E2772E" w:rsidRPr="00DE5136" w:rsidRDefault="00E2772E" w:rsidP="00DE5136">
      <w:r>
        <w:t xml:space="preserve">Valeur par défaut : </w:t>
      </w:r>
      <w:r w:rsidRPr="00E2772E">
        <w:rPr>
          <w:rStyle w:val="CodeinlineCar"/>
        </w:rPr>
        <w:t>&lt;0, 0, 0&gt;</w:t>
      </w:r>
    </w:p>
    <w:p w14:paraId="59D6BB34" w14:textId="70B6E801" w:rsidR="00CC31C4" w:rsidRPr="005749C4" w:rsidRDefault="00CC31C4" w:rsidP="00BB7572">
      <w:pPr>
        <w:pStyle w:val="Titre4"/>
      </w:pPr>
      <w:r w:rsidRPr="005749C4">
        <w:t>Vec3</w:t>
      </w:r>
    </w:p>
    <w:p w14:paraId="33EF6E58" w14:textId="7F34B47C" w:rsidR="00DE5136" w:rsidRPr="00DE5136" w:rsidRDefault="00DE5136" w:rsidP="00DE5136">
      <w:r>
        <w:t>Vecteur de trois coordonnées réelles.</w:t>
      </w:r>
    </w:p>
    <w:p w14:paraId="2C647772" w14:textId="300D9DBF" w:rsidR="00DE5136" w:rsidRDefault="00DE5136" w:rsidP="00DE5136">
      <w:pPr>
        <w:rPr>
          <w:rStyle w:val="CodeinlineCar"/>
        </w:rPr>
      </w:pPr>
      <w:r>
        <w:t xml:space="preserve">Exemples : </w:t>
      </w:r>
      <w:r w:rsidRPr="00CA6199">
        <w:rPr>
          <w:rStyle w:val="CodeinlineCar"/>
        </w:rPr>
        <w:t>&lt;1., 1., 1.&gt;</w:t>
      </w:r>
      <w:r>
        <w:t xml:space="preserve">, </w:t>
      </w:r>
      <w:r w:rsidRPr="00CA6199">
        <w:rPr>
          <w:rStyle w:val="CodeinlineCar"/>
        </w:rPr>
        <w:t>&lt;3., 5., 9.&gt;</w:t>
      </w:r>
    </w:p>
    <w:p w14:paraId="15697ABC" w14:textId="22E7A9AC" w:rsidR="00E2772E" w:rsidRPr="00E2772E" w:rsidRDefault="00E2772E" w:rsidP="00E2772E">
      <w:pPr>
        <w:ind w:left="360" w:firstLine="0"/>
      </w:pPr>
      <w:r>
        <w:t>Valeur par défau</w:t>
      </w:r>
      <w:r w:rsidRPr="00E2772E">
        <w:t>t</w:t>
      </w:r>
      <w:r>
        <w:t xml:space="preserve"> : </w:t>
      </w:r>
      <w:r w:rsidRPr="00E2772E">
        <w:rPr>
          <w:rStyle w:val="CodeinlineCar"/>
        </w:rPr>
        <w:t>&lt;0., 0., 0.&gt;</w:t>
      </w:r>
    </w:p>
    <w:p w14:paraId="7605086C" w14:textId="256C0C98" w:rsidR="00717B8B" w:rsidRPr="005749C4" w:rsidRDefault="00717B8B" w:rsidP="00BB7572">
      <w:pPr>
        <w:pStyle w:val="Titre4"/>
      </w:pPr>
      <w:r w:rsidRPr="005749C4">
        <w:t>Structs</w:t>
      </w:r>
    </w:p>
    <w:p w14:paraId="3D2BE3A6" w14:textId="46F9FA56" w:rsidR="00717B8B" w:rsidRDefault="00E2772E" w:rsidP="00717B8B">
      <w:r>
        <w:t>Structures de données inertes. Permet de rassembler des variables de n’importe quel type, y compris des structs. A noter qu’une struct ne peut pas avoir de membre de son type.</w:t>
      </w:r>
    </w:p>
    <w:p w14:paraId="00CE11AB" w14:textId="4382FF90" w:rsidR="00E2772E" w:rsidRPr="00BB7572" w:rsidRDefault="00E2772E" w:rsidP="00BB7572">
      <w:pPr>
        <w:pStyle w:val="Titre5"/>
      </w:pPr>
      <w:r w:rsidRPr="00BB7572">
        <w:t>Définition</w:t>
      </w:r>
    </w:p>
    <w:p w14:paraId="41ADBC18" w14:textId="77777777" w:rsidR="00E2772E" w:rsidRDefault="00E2772E" w:rsidP="004B4624">
      <w:pPr>
        <w:pStyle w:val="Code"/>
        <w:numPr>
          <w:ilvl w:val="0"/>
          <w:numId w:val="10"/>
        </w:numPr>
      </w:pPr>
      <w:r w:rsidRPr="00584F91">
        <w:rPr>
          <w:color w:val="4472C4" w:themeColor="accent5"/>
        </w:rPr>
        <w:t xml:space="preserve">#Struct </w:t>
      </w:r>
      <w:r>
        <w:t>MonNomDeStruct {</w:t>
      </w:r>
    </w:p>
    <w:p w14:paraId="39F4117E" w14:textId="07796A89" w:rsidR="00E2772E" w:rsidRDefault="00841ABC" w:rsidP="00992256">
      <w:pPr>
        <w:pStyle w:val="Code"/>
      </w:pPr>
      <w:r>
        <w:tab/>
      </w:r>
      <w:r w:rsidR="00E2772E">
        <w:t>Integer UnEntier;</w:t>
      </w:r>
    </w:p>
    <w:p w14:paraId="1DE3DCC2" w14:textId="678DB18C" w:rsidR="00E2772E" w:rsidRDefault="00841ABC" w:rsidP="00992256">
      <w:pPr>
        <w:pStyle w:val="Code"/>
      </w:pPr>
      <w:r>
        <w:tab/>
      </w:r>
      <w:r w:rsidR="00E2772E">
        <w:t>Boolean UnBooleen;</w:t>
      </w:r>
    </w:p>
    <w:p w14:paraId="50F0C66B" w14:textId="5DFBBA40" w:rsidR="00E2772E" w:rsidRDefault="00E2772E" w:rsidP="00992256">
      <w:pPr>
        <w:pStyle w:val="Code"/>
      </w:pPr>
      <w:r>
        <w:t>}</w:t>
      </w:r>
    </w:p>
    <w:p w14:paraId="1D25032B" w14:textId="72AF399D" w:rsidR="00E2772E" w:rsidRDefault="00E2772E" w:rsidP="00BB7572">
      <w:pPr>
        <w:pStyle w:val="Titre5"/>
      </w:pPr>
      <w:r>
        <w:t>Utilisation</w:t>
      </w:r>
    </w:p>
    <w:p w14:paraId="47422443" w14:textId="30C84976" w:rsidR="00E2772E" w:rsidRDefault="00E2772E" w:rsidP="004B4624">
      <w:pPr>
        <w:pStyle w:val="Code"/>
        <w:numPr>
          <w:ilvl w:val="0"/>
          <w:numId w:val="11"/>
        </w:numPr>
      </w:pPr>
      <w:r w:rsidRPr="00584F91">
        <w:rPr>
          <w:color w:val="4472C4" w:themeColor="accent5"/>
        </w:rPr>
        <w:t>declare</w:t>
      </w:r>
      <w:r>
        <w:t xml:space="preserve"> MonNomDeStruct MaStruct;</w:t>
      </w:r>
    </w:p>
    <w:p w14:paraId="0EB70E89" w14:textId="4C575EBD" w:rsidR="00E2772E" w:rsidRDefault="00E2772E" w:rsidP="00201351">
      <w:pPr>
        <w:pStyle w:val="Code"/>
      </w:pPr>
    </w:p>
    <w:p w14:paraId="0706E750" w14:textId="4AA22059" w:rsidR="00E2772E" w:rsidRDefault="00E2772E" w:rsidP="00201351">
      <w:pPr>
        <w:pStyle w:val="Code"/>
      </w:pPr>
      <w:r w:rsidRPr="00584F91">
        <w:rPr>
          <w:color w:val="4472C4" w:themeColor="accent5"/>
        </w:rPr>
        <w:t>declare</w:t>
      </w:r>
      <w:r>
        <w:t xml:space="preserve"> MonNomDeStruct MaStruct2 = MonNomDeStruct {</w:t>
      </w:r>
    </w:p>
    <w:p w14:paraId="0CED0F30" w14:textId="33741C87" w:rsidR="00E2772E" w:rsidRDefault="00841ABC" w:rsidP="00201351">
      <w:pPr>
        <w:pStyle w:val="Code"/>
      </w:pPr>
      <w:r>
        <w:tab/>
      </w:r>
      <w:r w:rsidR="00E2772E">
        <w:t>UnEntier = 4</w:t>
      </w:r>
    </w:p>
    <w:p w14:paraId="124113B9" w14:textId="778790B3" w:rsidR="00E2772E" w:rsidRDefault="00E2772E" w:rsidP="00201351">
      <w:pPr>
        <w:pStyle w:val="Code"/>
      </w:pPr>
      <w:r>
        <w:t>};</w:t>
      </w:r>
    </w:p>
    <w:p w14:paraId="26C70B68" w14:textId="48480624" w:rsidR="00E2772E" w:rsidRDefault="00E2772E" w:rsidP="00201351">
      <w:pPr>
        <w:pStyle w:val="Code"/>
      </w:pPr>
    </w:p>
    <w:p w14:paraId="4C244362" w14:textId="4E73330D" w:rsidR="00E2772E" w:rsidRDefault="00E2772E" w:rsidP="00201351">
      <w:pPr>
        <w:pStyle w:val="Code"/>
      </w:pPr>
      <w:r>
        <w:t>MaStruct.UnBooleen = False;</w:t>
      </w:r>
    </w:p>
    <w:p w14:paraId="347A5656" w14:textId="6C5CBBE8" w:rsidR="0040742D" w:rsidRPr="00E2772E" w:rsidRDefault="0040742D" w:rsidP="0040742D">
      <w:r>
        <w:t>Valeur par défaut : Un struct avec tous ces membres ayant les valeurs par défaut. Il n’existe pas de variable de struct vide.</w:t>
      </w:r>
    </w:p>
    <w:p w14:paraId="21F5BCD5" w14:textId="76D28499" w:rsidR="00CC31C4" w:rsidRPr="005749C4" w:rsidRDefault="00CC31C4" w:rsidP="00BB7572">
      <w:pPr>
        <w:pStyle w:val="Titre4"/>
      </w:pPr>
      <w:r w:rsidRPr="005749C4">
        <w:t>Objets</w:t>
      </w:r>
    </w:p>
    <w:p w14:paraId="0535DC8B" w14:textId="10261E1E" w:rsidR="00717B8B" w:rsidRDefault="00717B8B" w:rsidP="00717B8B">
      <w:r>
        <w:t>Instances de classes fournies par le C++ du jeu. Il est impossible d’instancier un objet directement en ManiaScript.</w:t>
      </w:r>
    </w:p>
    <w:p w14:paraId="215E1528" w14:textId="7B05C4FE" w:rsidR="0040742D" w:rsidRDefault="0040742D" w:rsidP="00717B8B">
      <w:r>
        <w:t xml:space="preserve">Valeur par défaut : </w:t>
      </w:r>
      <w:r w:rsidRPr="0040742D">
        <w:rPr>
          <w:rStyle w:val="CodeinlineCar"/>
        </w:rPr>
        <w:t>Null</w:t>
      </w:r>
    </w:p>
    <w:p w14:paraId="6722B9A9" w14:textId="07104D82" w:rsidR="00111A47" w:rsidRPr="00A920FF" w:rsidRDefault="00111A47" w:rsidP="00111A47">
      <w:pPr>
        <w:pStyle w:val="Titre4"/>
      </w:pPr>
      <w:r w:rsidRPr="00A920FF">
        <w:t>Tableaux</w:t>
      </w:r>
    </w:p>
    <w:p w14:paraId="177A2109" w14:textId="5212C942" w:rsidR="00111A47" w:rsidRDefault="00A920FF" w:rsidP="00111A47">
      <w:r>
        <w:t xml:space="preserve">Les valeurs d’un tableau peuvent être de n’importe quel type, y compris des tableaux. </w:t>
      </w:r>
      <w:r w:rsidR="00111A47" w:rsidRPr="00111A47">
        <w:t xml:space="preserve">Il existe deux types de tableau. </w:t>
      </w:r>
      <w:r w:rsidR="00111A47">
        <w:t>Les automatiques et les associatifs.</w:t>
      </w:r>
    </w:p>
    <w:p w14:paraId="481432D8" w14:textId="6197A048" w:rsidR="00111A47" w:rsidRDefault="00111A47" w:rsidP="00111A47">
      <w:pPr>
        <w:pStyle w:val="Titre5"/>
      </w:pPr>
      <w:r>
        <w:t>Automatiques</w:t>
      </w:r>
    </w:p>
    <w:p w14:paraId="10ECCDB4" w14:textId="4A71BC39" w:rsidR="00111A47" w:rsidRPr="00111A47" w:rsidRDefault="00111A47" w:rsidP="00111A47">
      <w:r>
        <w:t>La gestion des clés du tableau est gérée automatiquement par le moteur. Les clés sont des entiers et sont toujours ordonnées.</w:t>
      </w:r>
    </w:p>
    <w:p w14:paraId="6B1D6385" w14:textId="4041B849" w:rsidR="00111A47" w:rsidRPr="00352571" w:rsidRDefault="00111A47" w:rsidP="004B4624">
      <w:pPr>
        <w:pStyle w:val="Code"/>
        <w:numPr>
          <w:ilvl w:val="0"/>
          <w:numId w:val="12"/>
        </w:numPr>
      </w:pPr>
      <w:r w:rsidRPr="00584F91">
        <w:rPr>
          <w:color w:val="4472C4" w:themeColor="accent5"/>
        </w:rPr>
        <w:t xml:space="preserve">declare </w:t>
      </w:r>
      <w:r>
        <w:t>Text[] Tableau;</w:t>
      </w:r>
    </w:p>
    <w:p w14:paraId="34479420" w14:textId="7C02AD12" w:rsidR="00111A47" w:rsidRPr="00111A47" w:rsidRDefault="00111A47" w:rsidP="00201351">
      <w:pPr>
        <w:pStyle w:val="Code"/>
      </w:pPr>
    </w:p>
    <w:p w14:paraId="57AC9582" w14:textId="4F9D2E80" w:rsidR="00111A47" w:rsidRDefault="00111A47" w:rsidP="00201351">
      <w:pPr>
        <w:pStyle w:val="Code"/>
      </w:pPr>
      <w:r>
        <w:t>Tableau.add("Une chaîne");</w:t>
      </w:r>
    </w:p>
    <w:p w14:paraId="5C0DD5CA" w14:textId="5A3B6C50" w:rsidR="00111A47" w:rsidRDefault="00111A47" w:rsidP="00111A47">
      <w:r w:rsidRPr="008C78E9">
        <w:t>Pour parcourir</w:t>
      </w:r>
      <w:r w:rsidR="008C78E9" w:rsidRPr="008C78E9">
        <w:t xml:space="preserve"> ce type de tableau, il existe deux </w:t>
      </w:r>
      <w:r w:rsidR="008C78E9">
        <w:t>mé</w:t>
      </w:r>
      <w:r w:rsidR="008C78E9" w:rsidRPr="008C78E9">
        <w:t>thod</w:t>
      </w:r>
      <w:r w:rsidR="008C78E9">
        <w:t>e</w:t>
      </w:r>
      <w:r w:rsidR="008C78E9" w:rsidRPr="008C78E9">
        <w:t>s.</w:t>
      </w:r>
    </w:p>
    <w:p w14:paraId="34B71D3E" w14:textId="23480880" w:rsidR="008C78E9" w:rsidRDefault="008C78E9" w:rsidP="004B4624">
      <w:pPr>
        <w:pStyle w:val="Code"/>
        <w:numPr>
          <w:ilvl w:val="0"/>
          <w:numId w:val="13"/>
        </w:numPr>
      </w:pPr>
      <w:r w:rsidRPr="00584F91">
        <w:rPr>
          <w:color w:val="4472C4" w:themeColor="accent5"/>
        </w:rPr>
        <w:t xml:space="preserve">for </w:t>
      </w:r>
      <w:r>
        <w:t>(I, 0, Tableau.count – 1) {</w:t>
      </w:r>
    </w:p>
    <w:p w14:paraId="1D7AD811" w14:textId="66FC3879" w:rsidR="008C78E9" w:rsidRPr="00F84DF0" w:rsidRDefault="00841ABC" w:rsidP="00201351">
      <w:pPr>
        <w:pStyle w:val="Code"/>
        <w:rPr>
          <w:lang w:val="fr-FR"/>
        </w:rPr>
      </w:pPr>
      <w:r w:rsidRPr="00F84DF0">
        <w:rPr>
          <w:lang w:val="fr-FR"/>
        </w:rPr>
        <w:tab/>
      </w:r>
      <w:r w:rsidR="008C78E9" w:rsidRPr="00F84DF0">
        <w:rPr>
          <w:lang w:val="fr-FR"/>
        </w:rPr>
        <w:t>// Faire quelque chose avec Tableau[I]</w:t>
      </w:r>
    </w:p>
    <w:p w14:paraId="25C9F770" w14:textId="64E345EF" w:rsidR="008C78E9" w:rsidRDefault="008C78E9" w:rsidP="00201351">
      <w:pPr>
        <w:pStyle w:val="Code"/>
      </w:pPr>
      <w:r>
        <w:t>}</w:t>
      </w:r>
    </w:p>
    <w:p w14:paraId="2B0DBC7B" w14:textId="7D99FDF3" w:rsidR="008C78E9" w:rsidRDefault="008C78E9" w:rsidP="00201351">
      <w:pPr>
        <w:pStyle w:val="Code"/>
      </w:pPr>
    </w:p>
    <w:p w14:paraId="5D9254BC" w14:textId="481A1748" w:rsidR="008C78E9" w:rsidRPr="008C78E9" w:rsidRDefault="008C78E9" w:rsidP="00201351">
      <w:pPr>
        <w:pStyle w:val="Code"/>
      </w:pPr>
      <w:r w:rsidRPr="00584F91">
        <w:rPr>
          <w:color w:val="4472C4" w:themeColor="accent5"/>
        </w:rPr>
        <w:t xml:space="preserve">foreach </w:t>
      </w:r>
      <w:r w:rsidRPr="008C78E9">
        <w:t>(</w:t>
      </w:r>
      <w:r>
        <w:t xml:space="preserve">I </w:t>
      </w:r>
      <w:r w:rsidRPr="008C78E9">
        <w:t xml:space="preserve">=&gt; Element </w:t>
      </w:r>
      <w:r w:rsidRPr="00584F91">
        <w:rPr>
          <w:color w:val="4472C4" w:themeColor="accent5"/>
        </w:rPr>
        <w:t xml:space="preserve">in </w:t>
      </w:r>
      <w:r w:rsidRPr="008C78E9">
        <w:t>Tableau) {</w:t>
      </w:r>
    </w:p>
    <w:p w14:paraId="6EE86CD6" w14:textId="5B00E216" w:rsidR="008C78E9" w:rsidRPr="00F84DF0" w:rsidRDefault="00841ABC" w:rsidP="00201351">
      <w:pPr>
        <w:pStyle w:val="Code"/>
        <w:rPr>
          <w:lang w:val="fr-FR"/>
        </w:rPr>
      </w:pPr>
      <w:r>
        <w:tab/>
      </w:r>
      <w:r w:rsidR="008C78E9" w:rsidRPr="00F84DF0">
        <w:rPr>
          <w:lang w:val="fr-FR"/>
        </w:rPr>
        <w:t>// Faire quelque chose avec Element (en lecture seule)</w:t>
      </w:r>
    </w:p>
    <w:p w14:paraId="76E07A8F" w14:textId="147824C7" w:rsidR="008C78E9" w:rsidRPr="008C78E9" w:rsidRDefault="008C78E9" w:rsidP="00201351">
      <w:pPr>
        <w:pStyle w:val="Code"/>
      </w:pPr>
      <w:r>
        <w:t>}</w:t>
      </w:r>
    </w:p>
    <w:p w14:paraId="0D4CBCBD" w14:textId="2225C607" w:rsidR="00111A47" w:rsidRPr="00111A47" w:rsidRDefault="00111A47" w:rsidP="00111A47">
      <w:pPr>
        <w:pStyle w:val="Titre5"/>
      </w:pPr>
      <w:r w:rsidRPr="00111A47">
        <w:t>Associatifs</w:t>
      </w:r>
    </w:p>
    <w:p w14:paraId="3DEEC272" w14:textId="29D008A6" w:rsidR="00111A47" w:rsidRDefault="00111A47" w:rsidP="00111A47">
      <w:r w:rsidRPr="00111A47">
        <w:t>La gestion des cl</w:t>
      </w:r>
      <w:r>
        <w:t xml:space="preserve">és est faite par le </w:t>
      </w:r>
      <w:r w:rsidR="00CF4E12">
        <w:t>la personne qui développe</w:t>
      </w:r>
      <w:r>
        <w:t>.</w:t>
      </w:r>
      <w:r w:rsidR="00A920FF">
        <w:t xml:space="preserve"> Ces clés peuvent être de n’importe quel type primitif, ou des </w:t>
      </w:r>
      <w:r w:rsidR="00A145AE">
        <w:t>objets</w:t>
      </w:r>
      <w:r w:rsidR="00A920FF">
        <w:t>. Les structs ne peuvent pas l’être.</w:t>
      </w:r>
    </w:p>
    <w:p w14:paraId="7DD910AB" w14:textId="02468DD7" w:rsidR="00111A47" w:rsidRDefault="00111A47" w:rsidP="004B4624">
      <w:pPr>
        <w:pStyle w:val="Code"/>
        <w:numPr>
          <w:ilvl w:val="0"/>
          <w:numId w:val="14"/>
        </w:numPr>
      </w:pPr>
      <w:r w:rsidRPr="00584F91">
        <w:rPr>
          <w:color w:val="5B9BD5" w:themeColor="accent1"/>
        </w:rPr>
        <w:t xml:space="preserve">declare </w:t>
      </w:r>
      <w:r>
        <w:t>Text[Integer] Tableau;</w:t>
      </w:r>
    </w:p>
    <w:p w14:paraId="67BC1525" w14:textId="39BEFF1C" w:rsidR="00111A47" w:rsidRDefault="00111A47" w:rsidP="00201351">
      <w:pPr>
        <w:pStyle w:val="Code"/>
      </w:pPr>
      <w:r w:rsidRPr="00584F91">
        <w:rPr>
          <w:color w:val="5B9BD5" w:themeColor="accent1"/>
        </w:rPr>
        <w:t xml:space="preserve">declare </w:t>
      </w:r>
      <w:r>
        <w:t>Vec3[Text] AutreTableau;</w:t>
      </w:r>
    </w:p>
    <w:p w14:paraId="6F4D9BFA" w14:textId="1BE74E1E" w:rsidR="00111A47" w:rsidRDefault="00111A47" w:rsidP="00201351">
      <w:pPr>
        <w:pStyle w:val="Code"/>
      </w:pPr>
      <w:r>
        <w:t xml:space="preserve"> </w:t>
      </w:r>
    </w:p>
    <w:p w14:paraId="13AC987D" w14:textId="4FF322AC" w:rsidR="00111A47" w:rsidRDefault="00111A47" w:rsidP="00201351">
      <w:pPr>
        <w:pStyle w:val="Code"/>
      </w:pPr>
      <w:r>
        <w:t>Tableau[42] = "Une chaîne";</w:t>
      </w:r>
    </w:p>
    <w:p w14:paraId="3D860962" w14:textId="3506BA2F" w:rsidR="00111A47" w:rsidRDefault="00111A47" w:rsidP="00201351">
      <w:pPr>
        <w:pStyle w:val="Code"/>
      </w:pPr>
      <w:r>
        <w:t>AutreTableau["Une clé textuelle"] = &lt;5., 6., 7.&gt;;</w:t>
      </w:r>
    </w:p>
    <w:p w14:paraId="5E21695A" w14:textId="04958787" w:rsidR="008C78E9" w:rsidRDefault="008C78E9" w:rsidP="008C78E9">
      <w:r>
        <w:t>Pour parcourir ce type de tableau, seuleme</w:t>
      </w:r>
      <w:r w:rsidR="00B14C78">
        <w:t xml:space="preserve">nt le </w:t>
      </w:r>
      <w:r w:rsidR="00B14C78" w:rsidRPr="00B14C78">
        <w:rPr>
          <w:rStyle w:val="CodeinlineCar"/>
        </w:rPr>
        <w:t>foreach</w:t>
      </w:r>
      <w:r w:rsidR="00B14C78">
        <w:t xml:space="preserve"> peut être utilisé, étant donné qu’il n’y a aucune assurance que les clés soient des entiers contigus.</w:t>
      </w:r>
    </w:p>
    <w:p w14:paraId="73A9F3E4" w14:textId="067C27E9" w:rsidR="00625178" w:rsidRDefault="00625178" w:rsidP="00625178">
      <w:pPr>
        <w:pStyle w:val="Titre2"/>
      </w:pPr>
      <w:bookmarkStart w:id="86" w:name="_Ref17122640"/>
      <w:bookmarkStart w:id="87" w:name="_Ref17122701"/>
      <w:bookmarkStart w:id="88" w:name="_Toc17207540"/>
      <w:r>
        <w:t>Algorithme de fusion des événements</w:t>
      </w:r>
      <w:bookmarkEnd w:id="86"/>
      <w:bookmarkEnd w:id="87"/>
      <w:bookmarkEnd w:id="88"/>
    </w:p>
    <w:p w14:paraId="5A0DEB50" w14:textId="77777777" w:rsidR="00625178" w:rsidRPr="00855FC7" w:rsidRDefault="00625178" w:rsidP="004B4624">
      <w:pPr>
        <w:pStyle w:val="Code"/>
        <w:numPr>
          <w:ilvl w:val="0"/>
          <w:numId w:val="15"/>
        </w:numPr>
      </w:pPr>
      <w:r w:rsidRPr="009913D3">
        <w:rPr>
          <w:color w:val="70AD47" w:themeColor="accent6"/>
        </w:rPr>
        <w:t>// ~~~~~~~~~~~~~~~~~~~~~~~~~~~~~~~~~~ //</w:t>
      </w:r>
    </w:p>
    <w:p w14:paraId="6309481B" w14:textId="77777777" w:rsidR="00625178" w:rsidRPr="009913D3" w:rsidRDefault="00625178" w:rsidP="00201351">
      <w:pPr>
        <w:pStyle w:val="Code"/>
        <w:rPr>
          <w:color w:val="70AD47" w:themeColor="accent6"/>
        </w:rPr>
      </w:pPr>
      <w:r w:rsidRPr="009913D3">
        <w:rPr>
          <w:color w:val="70AD47" w:themeColor="accent6"/>
        </w:rPr>
        <w:t>/**</w:t>
      </w:r>
    </w:p>
    <w:p w14:paraId="76203129" w14:textId="77777777" w:rsidR="00625178" w:rsidRPr="009913D3" w:rsidRDefault="00625178" w:rsidP="00201351">
      <w:pPr>
        <w:pStyle w:val="Code"/>
        <w:rPr>
          <w:color w:val="70AD47" w:themeColor="accent6"/>
        </w:rPr>
      </w:pPr>
      <w:r w:rsidRPr="009913D3">
        <w:rPr>
          <w:color w:val="70AD47" w:themeColor="accent6"/>
        </w:rPr>
        <w:t xml:space="preserve"> * Merges the given key events into key events groups.</w:t>
      </w:r>
    </w:p>
    <w:p w14:paraId="4C0AEDAD" w14:textId="77777777" w:rsidR="00625178" w:rsidRPr="009913D3" w:rsidRDefault="00625178" w:rsidP="00201351">
      <w:pPr>
        <w:pStyle w:val="Code"/>
        <w:rPr>
          <w:color w:val="70AD47" w:themeColor="accent6"/>
        </w:rPr>
      </w:pPr>
      <w:r w:rsidRPr="009913D3">
        <w:rPr>
          <w:color w:val="70AD47" w:themeColor="accent6"/>
        </w:rPr>
        <w:t xml:space="preserve"> * Key events are merged if their time frames overlap.</w:t>
      </w:r>
    </w:p>
    <w:p w14:paraId="5A4CE262" w14:textId="77777777" w:rsidR="00625178" w:rsidRPr="009913D3" w:rsidRDefault="00625178" w:rsidP="00201351">
      <w:pPr>
        <w:pStyle w:val="Code"/>
        <w:rPr>
          <w:color w:val="70AD47" w:themeColor="accent6"/>
        </w:rPr>
      </w:pPr>
      <w:r w:rsidRPr="009913D3">
        <w:rPr>
          <w:color w:val="70AD47" w:themeColor="accent6"/>
        </w:rPr>
        <w:t xml:space="preserve"> *</w:t>
      </w:r>
    </w:p>
    <w:p w14:paraId="5295AFF4" w14:textId="77777777" w:rsidR="00625178" w:rsidRPr="009913D3" w:rsidRDefault="00625178" w:rsidP="00201351">
      <w:pPr>
        <w:pStyle w:val="Code"/>
        <w:rPr>
          <w:color w:val="70AD47" w:themeColor="accent6"/>
        </w:rPr>
      </w:pPr>
      <w:r w:rsidRPr="009913D3">
        <w:rPr>
          <w:color w:val="70AD47" w:themeColor="accent6"/>
        </w:rPr>
        <w:t xml:space="preserve"> * @param _KeyEvents The key events array to process.</w:t>
      </w:r>
    </w:p>
    <w:p w14:paraId="538C0220" w14:textId="77777777" w:rsidR="00625178" w:rsidRPr="009913D3" w:rsidRDefault="00625178" w:rsidP="00201351">
      <w:pPr>
        <w:pStyle w:val="Code"/>
        <w:rPr>
          <w:color w:val="70AD47" w:themeColor="accent6"/>
        </w:rPr>
      </w:pPr>
      <w:r w:rsidRPr="009913D3">
        <w:rPr>
          <w:color w:val="70AD47" w:themeColor="accent6"/>
        </w:rPr>
        <w:t xml:space="preserve"> * @return An array containing at least one key events group.</w:t>
      </w:r>
    </w:p>
    <w:p w14:paraId="3D3A6156" w14:textId="77777777" w:rsidR="00625178" w:rsidRPr="009913D3" w:rsidRDefault="00625178" w:rsidP="00201351">
      <w:pPr>
        <w:pStyle w:val="Code"/>
        <w:rPr>
          <w:color w:val="70AD47" w:themeColor="accent6"/>
        </w:rPr>
      </w:pPr>
      <w:r w:rsidRPr="009913D3">
        <w:rPr>
          <w:color w:val="70AD47" w:themeColor="accent6"/>
        </w:rPr>
        <w:t xml:space="preserve"> */</w:t>
      </w:r>
    </w:p>
    <w:p w14:paraId="03B506AC" w14:textId="77777777" w:rsidR="00625178" w:rsidRPr="00C642D3" w:rsidRDefault="00625178" w:rsidP="00201351">
      <w:pPr>
        <w:pStyle w:val="Code"/>
      </w:pPr>
      <w:r w:rsidRPr="00C642D3">
        <w:t>K_KeyEventGroup[] Private_MergeKeyEvents(K_KeyEvent[] _KeyEvents) {</w:t>
      </w:r>
    </w:p>
    <w:p w14:paraId="52CDB393" w14:textId="77777777" w:rsidR="00625178" w:rsidRPr="00C642D3" w:rsidRDefault="00625178" w:rsidP="00201351">
      <w:pPr>
        <w:pStyle w:val="Code"/>
      </w:pPr>
      <w:r w:rsidRPr="00C642D3">
        <w:tab/>
      </w:r>
      <w:r w:rsidRPr="00584F91">
        <w:rPr>
          <w:color w:val="5B9BD5" w:themeColor="accent1"/>
        </w:rPr>
        <w:t xml:space="preserve">declare </w:t>
      </w:r>
      <w:r w:rsidRPr="00C642D3">
        <w:t>K_KeyEventGroup[] KeyEventsGroups;</w:t>
      </w:r>
    </w:p>
    <w:p w14:paraId="117A2814" w14:textId="6DD70B4F" w:rsidR="00625178" w:rsidRDefault="00625178" w:rsidP="00201351">
      <w:pPr>
        <w:pStyle w:val="Code"/>
      </w:pPr>
      <w:r>
        <w:tab/>
      </w:r>
      <w:r w:rsidRPr="00584F91">
        <w:rPr>
          <w:color w:val="5B9BD5" w:themeColor="accent1"/>
        </w:rPr>
        <w:t xml:space="preserve">declare </w:t>
      </w:r>
      <w:r>
        <w:t>Integer[] IndexesDone;</w:t>
      </w:r>
    </w:p>
    <w:p w14:paraId="6DD9DA9F" w14:textId="75D6164D" w:rsidR="00625178" w:rsidRPr="00625178" w:rsidRDefault="00625178" w:rsidP="00201351">
      <w:pPr>
        <w:pStyle w:val="Code"/>
      </w:pPr>
      <w:r w:rsidRPr="00C642D3">
        <w:tab/>
      </w:r>
    </w:p>
    <w:p w14:paraId="166042D6" w14:textId="77777777" w:rsidR="00625178" w:rsidRPr="00C642D3" w:rsidRDefault="00625178" w:rsidP="00201351">
      <w:pPr>
        <w:pStyle w:val="Code"/>
      </w:pPr>
      <w:r w:rsidRPr="00C642D3">
        <w:tab/>
      </w:r>
      <w:r w:rsidRPr="00584F91">
        <w:rPr>
          <w:color w:val="5B9BD5" w:themeColor="accent1"/>
        </w:rPr>
        <w:t xml:space="preserve">while </w:t>
      </w:r>
      <w:r w:rsidRPr="00C642D3">
        <w:t>(IndexesDone.count &lt; _KeyEvents.count) {</w:t>
      </w:r>
    </w:p>
    <w:p w14:paraId="02379E40" w14:textId="7CAA89CE" w:rsidR="00625178" w:rsidRDefault="00625178" w:rsidP="00201351">
      <w:pPr>
        <w:pStyle w:val="Code"/>
      </w:pPr>
      <w:r w:rsidRPr="00C642D3">
        <w:tab/>
      </w:r>
      <w:r>
        <w:tab/>
      </w:r>
      <w:r w:rsidRPr="00584F91">
        <w:rPr>
          <w:color w:val="5B9BD5" w:themeColor="accent1"/>
        </w:rPr>
        <w:t xml:space="preserve">declare </w:t>
      </w:r>
      <w:r>
        <w:t>K_KeyEventGroup Group;</w:t>
      </w:r>
    </w:p>
    <w:p w14:paraId="3575AC48" w14:textId="248B6C19" w:rsidR="00625178" w:rsidRPr="00625178" w:rsidRDefault="00625178" w:rsidP="00201351">
      <w:pPr>
        <w:pStyle w:val="Code"/>
      </w:pPr>
      <w:r w:rsidRPr="00C642D3">
        <w:tab/>
      </w:r>
      <w:r w:rsidRPr="00C642D3">
        <w:tab/>
      </w:r>
    </w:p>
    <w:p w14:paraId="2ABEA736" w14:textId="77777777" w:rsidR="00625178" w:rsidRPr="00C642D3" w:rsidRDefault="00625178" w:rsidP="00201351">
      <w:pPr>
        <w:pStyle w:val="Code"/>
      </w:pPr>
      <w:r w:rsidRPr="00C642D3">
        <w:tab/>
      </w:r>
      <w:r w:rsidRPr="00C642D3">
        <w:tab/>
      </w:r>
      <w:r w:rsidRPr="00584F91">
        <w:rPr>
          <w:color w:val="5B9BD5" w:themeColor="accent1"/>
        </w:rPr>
        <w:t xml:space="preserve">foreach </w:t>
      </w:r>
      <w:r w:rsidRPr="00C642D3">
        <w:t xml:space="preserve">(Index =&gt; KeyEvent </w:t>
      </w:r>
      <w:r w:rsidRPr="00584F91">
        <w:rPr>
          <w:color w:val="5B9BD5" w:themeColor="accent1"/>
        </w:rPr>
        <w:t xml:space="preserve">in </w:t>
      </w:r>
      <w:r w:rsidRPr="00C642D3">
        <w:t>_KeyEvents) {</w:t>
      </w:r>
    </w:p>
    <w:p w14:paraId="75DE2FCC" w14:textId="3D936FA8" w:rsidR="00625178" w:rsidRDefault="00625178" w:rsidP="00201351">
      <w:pPr>
        <w:pStyle w:val="Code"/>
      </w:pPr>
      <w:r w:rsidRPr="00C642D3">
        <w:tab/>
      </w:r>
      <w:r w:rsidRPr="00C642D3">
        <w:tab/>
      </w:r>
      <w:r w:rsidRPr="00C642D3">
        <w:tab/>
      </w:r>
      <w:r w:rsidRPr="00584F91">
        <w:rPr>
          <w:color w:val="5B9BD5" w:themeColor="accent1"/>
        </w:rPr>
        <w:t xml:space="preserve">if </w:t>
      </w:r>
      <w:r w:rsidRPr="00C642D3">
        <w:t>(Index</w:t>
      </w:r>
      <w:r>
        <w:t xml:space="preserve">esDone.exists(Index)) </w:t>
      </w:r>
      <w:r w:rsidRPr="00584F91">
        <w:rPr>
          <w:color w:val="5B9BD5" w:themeColor="accent1"/>
        </w:rPr>
        <w:t>continue</w:t>
      </w:r>
      <w:r>
        <w:t>;</w:t>
      </w:r>
    </w:p>
    <w:p w14:paraId="5C2F47A9" w14:textId="4367FD2D" w:rsidR="00625178" w:rsidRPr="00625178" w:rsidRDefault="00625178" w:rsidP="00201351">
      <w:pPr>
        <w:pStyle w:val="Code"/>
      </w:pPr>
      <w:r w:rsidRPr="00C642D3">
        <w:tab/>
      </w:r>
      <w:r w:rsidRPr="00C642D3">
        <w:tab/>
      </w:r>
      <w:r w:rsidRPr="00C642D3">
        <w:tab/>
      </w:r>
    </w:p>
    <w:p w14:paraId="67DCADDA" w14:textId="77777777" w:rsidR="00625178" w:rsidRPr="00C642D3" w:rsidRDefault="00625178" w:rsidP="00201351">
      <w:pPr>
        <w:pStyle w:val="Code"/>
      </w:pPr>
      <w:r w:rsidRPr="00C642D3">
        <w:tab/>
      </w:r>
      <w:r w:rsidRPr="00C642D3">
        <w:tab/>
      </w:r>
      <w:r w:rsidRPr="00C642D3">
        <w:tab/>
      </w:r>
      <w:r w:rsidRPr="00584F91">
        <w:rPr>
          <w:color w:val="5B9BD5" w:themeColor="accent1"/>
        </w:rPr>
        <w:t xml:space="preserve">if </w:t>
      </w:r>
      <w:r w:rsidRPr="00C642D3">
        <w:t>(Group.RaceTimeFrame.Start == 0 &amp;&amp; Group.RaceTimeFrame.End == 0) {</w:t>
      </w:r>
    </w:p>
    <w:p w14:paraId="18067112" w14:textId="77777777" w:rsidR="00625178" w:rsidRPr="009913D3" w:rsidRDefault="00625178" w:rsidP="00201351">
      <w:pPr>
        <w:pStyle w:val="Code"/>
        <w:rPr>
          <w:color w:val="70AD47" w:themeColor="accent6"/>
        </w:rPr>
      </w:pPr>
      <w:r w:rsidRPr="00C642D3">
        <w:tab/>
      </w:r>
      <w:r w:rsidRPr="00C642D3">
        <w:tab/>
      </w:r>
      <w:r w:rsidRPr="00C642D3">
        <w:tab/>
      </w:r>
      <w:r w:rsidRPr="00C642D3">
        <w:tab/>
      </w:r>
      <w:r w:rsidRPr="009913D3">
        <w:rPr>
          <w:color w:val="70AD47" w:themeColor="accent6"/>
        </w:rPr>
        <w:t>// The group is empty</w:t>
      </w:r>
    </w:p>
    <w:p w14:paraId="4A2C7018" w14:textId="77777777" w:rsidR="00625178" w:rsidRPr="009913D3" w:rsidRDefault="00625178" w:rsidP="00201351">
      <w:pPr>
        <w:pStyle w:val="Code"/>
        <w:rPr>
          <w:color w:val="70AD47" w:themeColor="accent6"/>
        </w:rPr>
      </w:pPr>
      <w:r w:rsidRPr="009913D3">
        <w:rPr>
          <w:color w:val="70AD47" w:themeColor="accent6"/>
        </w:rPr>
        <w:tab/>
      </w:r>
      <w:r w:rsidRPr="009913D3">
        <w:rPr>
          <w:color w:val="70AD47" w:themeColor="accent6"/>
        </w:rPr>
        <w:tab/>
      </w:r>
      <w:r w:rsidRPr="009913D3">
        <w:rPr>
          <w:color w:val="70AD47" w:themeColor="accent6"/>
        </w:rPr>
        <w:tab/>
      </w:r>
      <w:r w:rsidRPr="009913D3">
        <w:rPr>
          <w:color w:val="70AD47" w:themeColor="accent6"/>
        </w:rPr>
        <w:tab/>
        <w:t>// =&gt; Copying the event's time frame to the group's.</w:t>
      </w:r>
    </w:p>
    <w:p w14:paraId="25D5172C" w14:textId="77777777" w:rsidR="00625178" w:rsidRPr="00C642D3" w:rsidRDefault="00625178" w:rsidP="00201351">
      <w:pPr>
        <w:pStyle w:val="Code"/>
      </w:pPr>
      <w:r w:rsidRPr="00C642D3">
        <w:tab/>
      </w:r>
      <w:r w:rsidRPr="00C642D3">
        <w:tab/>
      </w:r>
      <w:r w:rsidRPr="00C642D3">
        <w:tab/>
      </w:r>
      <w:r w:rsidRPr="00C642D3">
        <w:tab/>
        <w:t>Group.RaceTimeFrame.Start = KeyEvent.RaceTimeFrame.Start;</w:t>
      </w:r>
    </w:p>
    <w:p w14:paraId="7AE6AD46" w14:textId="77777777" w:rsidR="00625178" w:rsidRPr="00C642D3" w:rsidRDefault="00625178" w:rsidP="00201351">
      <w:pPr>
        <w:pStyle w:val="Code"/>
      </w:pPr>
      <w:r w:rsidRPr="00C642D3">
        <w:tab/>
      </w:r>
      <w:r w:rsidRPr="00C642D3">
        <w:tab/>
      </w:r>
      <w:r w:rsidRPr="00C642D3">
        <w:tab/>
      </w:r>
      <w:r w:rsidRPr="00C642D3">
        <w:tab/>
        <w:t>Group.RaceTimeFrame.End = KeyEvent.RaceTimeFrame.End;</w:t>
      </w:r>
    </w:p>
    <w:p w14:paraId="7E9262C4" w14:textId="77777777" w:rsidR="00625178" w:rsidRPr="00C642D3" w:rsidRDefault="00625178" w:rsidP="00201351">
      <w:pPr>
        <w:pStyle w:val="Code"/>
      </w:pPr>
      <w:r w:rsidRPr="00C642D3">
        <w:tab/>
      </w:r>
      <w:r w:rsidRPr="00C642D3">
        <w:tab/>
      </w:r>
      <w:r w:rsidRPr="00C642D3">
        <w:tab/>
      </w:r>
      <w:r w:rsidRPr="00C642D3">
        <w:tab/>
        <w:t>Group.KeyEvents.add(KeyEvent);</w:t>
      </w:r>
    </w:p>
    <w:p w14:paraId="50E401A6" w14:textId="77777777" w:rsidR="00625178" w:rsidRPr="00C642D3" w:rsidRDefault="00625178" w:rsidP="00201351">
      <w:pPr>
        <w:pStyle w:val="Code"/>
      </w:pPr>
      <w:r w:rsidRPr="00C642D3">
        <w:tab/>
      </w:r>
      <w:r w:rsidRPr="00C642D3">
        <w:tab/>
      </w:r>
      <w:r w:rsidRPr="00C642D3">
        <w:tab/>
      </w:r>
      <w:r w:rsidRPr="00C642D3">
        <w:tab/>
        <w:t>Group.Points += KeyEvent.Points;</w:t>
      </w:r>
    </w:p>
    <w:p w14:paraId="26D18760" w14:textId="6732F1BF" w:rsidR="00625178" w:rsidRDefault="00625178" w:rsidP="00201351">
      <w:pPr>
        <w:pStyle w:val="Code"/>
      </w:pPr>
      <w:r>
        <w:tab/>
      </w:r>
      <w:r>
        <w:tab/>
      </w:r>
      <w:r>
        <w:tab/>
      </w:r>
      <w:r>
        <w:tab/>
        <w:t>IndexesDone.add(Index);</w:t>
      </w:r>
    </w:p>
    <w:p w14:paraId="28710B79" w14:textId="7DD75BD4" w:rsidR="00625178" w:rsidRPr="00625178" w:rsidRDefault="00625178" w:rsidP="00201351">
      <w:pPr>
        <w:pStyle w:val="Code"/>
      </w:pPr>
      <w:r w:rsidRPr="00C642D3">
        <w:tab/>
      </w:r>
      <w:r w:rsidRPr="00C642D3">
        <w:tab/>
      </w:r>
      <w:r w:rsidRPr="00C642D3">
        <w:tab/>
      </w:r>
      <w:r w:rsidRPr="00C642D3">
        <w:tab/>
      </w:r>
    </w:p>
    <w:p w14:paraId="49EB42FD" w14:textId="77777777" w:rsidR="00625178" w:rsidRDefault="00625178" w:rsidP="00201351">
      <w:pPr>
        <w:pStyle w:val="Code"/>
      </w:pPr>
      <w:r w:rsidRPr="00C642D3">
        <w:tab/>
      </w:r>
      <w:r w:rsidRPr="00C642D3">
        <w:tab/>
      </w:r>
      <w:r w:rsidRPr="00C642D3">
        <w:tab/>
        <w:t xml:space="preserve">} </w:t>
      </w:r>
      <w:r w:rsidRPr="00584F91">
        <w:rPr>
          <w:color w:val="5B9BD5" w:themeColor="accent1"/>
        </w:rPr>
        <w:t xml:space="preserve">else if </w:t>
      </w:r>
      <w:r w:rsidRPr="00C642D3">
        <w:t>(</w:t>
      </w:r>
    </w:p>
    <w:p w14:paraId="7705568C" w14:textId="77777777" w:rsidR="00625178" w:rsidRDefault="00625178" w:rsidP="00201351">
      <w:pPr>
        <w:pStyle w:val="Code"/>
      </w:pPr>
      <w:r w:rsidRPr="00C642D3">
        <w:tab/>
      </w:r>
      <w:r w:rsidRPr="00C642D3">
        <w:tab/>
      </w:r>
      <w:r w:rsidRPr="00C642D3">
        <w:tab/>
      </w:r>
      <w:r w:rsidRPr="00C642D3">
        <w:tab/>
        <w:t xml:space="preserve">Group.RaceTimeFrame.Start &lt;= </w:t>
      </w:r>
      <w:r>
        <w:t>KeyEvent.RaceTimeFrame.Start &amp;&amp;</w:t>
      </w:r>
    </w:p>
    <w:p w14:paraId="4FFB908F" w14:textId="7759F10A" w:rsidR="00625178" w:rsidRDefault="00625178" w:rsidP="00201351">
      <w:pPr>
        <w:pStyle w:val="Code"/>
      </w:pPr>
      <w:r w:rsidRPr="00C642D3">
        <w:tab/>
      </w:r>
      <w:r w:rsidRPr="00C642D3">
        <w:tab/>
      </w:r>
      <w:r w:rsidRPr="00C642D3">
        <w:tab/>
      </w:r>
      <w:r w:rsidRPr="00C642D3">
        <w:tab/>
        <w:t>KeyEvent.RaceTimeFrame.Start &lt;= Group.RaceTimeFrame.End</w:t>
      </w:r>
    </w:p>
    <w:p w14:paraId="4F433AD3" w14:textId="620FBB29" w:rsidR="00625178" w:rsidRPr="00C642D3" w:rsidRDefault="00625178" w:rsidP="00201351">
      <w:pPr>
        <w:pStyle w:val="Code"/>
      </w:pPr>
      <w:r w:rsidRPr="00C642D3">
        <w:tab/>
      </w:r>
      <w:r w:rsidRPr="00C642D3">
        <w:tab/>
      </w:r>
      <w:r w:rsidRPr="00C642D3">
        <w:tab/>
        <w:t>) {</w:t>
      </w:r>
    </w:p>
    <w:p w14:paraId="61349F65" w14:textId="44FD983E" w:rsidR="00625178" w:rsidRDefault="00625178" w:rsidP="00201351">
      <w:pPr>
        <w:pStyle w:val="Code"/>
      </w:pPr>
      <w:r w:rsidRPr="00C642D3">
        <w:tab/>
      </w:r>
      <w:r w:rsidRPr="00C642D3">
        <w:tab/>
      </w:r>
      <w:r w:rsidRPr="00C642D3">
        <w:tab/>
      </w:r>
      <w:r w:rsidRPr="00C642D3">
        <w:tab/>
      </w:r>
      <w:r w:rsidRPr="009913D3">
        <w:rPr>
          <w:color w:val="70AD47" w:themeColor="accent6"/>
        </w:rPr>
        <w:t>// The event has its start inside the group's time frame.</w:t>
      </w:r>
    </w:p>
    <w:p w14:paraId="4FC65B8A" w14:textId="3A09774A" w:rsidR="00625178" w:rsidRPr="00C642D3" w:rsidRDefault="00625178" w:rsidP="00201351">
      <w:pPr>
        <w:pStyle w:val="Code"/>
      </w:pPr>
      <w:r w:rsidRPr="00C642D3">
        <w:tab/>
      </w:r>
      <w:r w:rsidRPr="00C642D3">
        <w:tab/>
      </w:r>
      <w:r w:rsidRPr="00C642D3">
        <w:tab/>
      </w:r>
      <w:r w:rsidRPr="00C642D3">
        <w:tab/>
      </w:r>
    </w:p>
    <w:p w14:paraId="13808119" w14:textId="77777777" w:rsidR="00625178" w:rsidRDefault="00625178" w:rsidP="00201351">
      <w:pPr>
        <w:pStyle w:val="Code"/>
      </w:pPr>
      <w:r w:rsidRPr="00C642D3">
        <w:tab/>
      </w:r>
      <w:r w:rsidRPr="00C642D3">
        <w:tab/>
      </w:r>
      <w:r w:rsidRPr="00C642D3">
        <w:tab/>
      </w:r>
      <w:r w:rsidRPr="00C642D3">
        <w:tab/>
      </w:r>
      <w:r w:rsidRPr="00584F91">
        <w:rPr>
          <w:color w:val="5B9BD5" w:themeColor="accent1"/>
        </w:rPr>
        <w:t xml:space="preserve">if </w:t>
      </w:r>
      <w:r w:rsidRPr="00C642D3">
        <w:t>(</w:t>
      </w:r>
    </w:p>
    <w:p w14:paraId="72C69F67" w14:textId="77777777" w:rsidR="00625178" w:rsidRDefault="00625178" w:rsidP="00201351">
      <w:pPr>
        <w:pStyle w:val="Code"/>
      </w:pPr>
      <w:r w:rsidRPr="00C642D3">
        <w:tab/>
      </w:r>
      <w:r w:rsidRPr="00C642D3">
        <w:tab/>
      </w:r>
      <w:r w:rsidRPr="00C642D3">
        <w:tab/>
      </w:r>
      <w:r w:rsidRPr="00C642D3">
        <w:tab/>
      </w:r>
      <w:r w:rsidRPr="00C642D3">
        <w:tab/>
        <w:t>Group.RaceTimeFrame.Start &lt;</w:t>
      </w:r>
      <w:r>
        <w:t>= KeyEvent.RaceTimeFrame.End &amp;&amp;</w:t>
      </w:r>
    </w:p>
    <w:p w14:paraId="1983BE54" w14:textId="77777777" w:rsidR="00625178" w:rsidRDefault="00625178" w:rsidP="00201351">
      <w:pPr>
        <w:pStyle w:val="Code"/>
      </w:pPr>
      <w:r w:rsidRPr="00C642D3">
        <w:tab/>
      </w:r>
      <w:r w:rsidRPr="00C642D3">
        <w:tab/>
      </w:r>
      <w:r w:rsidRPr="00C642D3">
        <w:tab/>
      </w:r>
      <w:r w:rsidRPr="00C642D3">
        <w:tab/>
      </w:r>
      <w:r w:rsidRPr="00C642D3">
        <w:tab/>
        <w:t>KeyEvent.RaceTimeFrame.End &lt;= Group.RaceTimeFrame.End</w:t>
      </w:r>
    </w:p>
    <w:p w14:paraId="3AD3D15D" w14:textId="4DD17C1F" w:rsidR="00625178" w:rsidRPr="00C642D3" w:rsidRDefault="00625178" w:rsidP="00201351">
      <w:pPr>
        <w:pStyle w:val="Code"/>
      </w:pPr>
      <w:r w:rsidRPr="00C642D3">
        <w:tab/>
      </w:r>
      <w:r w:rsidRPr="00C642D3">
        <w:tab/>
      </w:r>
      <w:r w:rsidRPr="00C642D3">
        <w:tab/>
      </w:r>
      <w:r w:rsidRPr="00C642D3">
        <w:tab/>
        <w:t>) {</w:t>
      </w:r>
    </w:p>
    <w:p w14:paraId="6B13B74C" w14:textId="77777777" w:rsidR="00625178" w:rsidRPr="00C642D3" w:rsidRDefault="00625178" w:rsidP="00201351">
      <w:pPr>
        <w:pStyle w:val="Code"/>
      </w:pPr>
      <w:r w:rsidRPr="00C642D3">
        <w:tab/>
      </w:r>
      <w:r w:rsidRPr="00C642D3">
        <w:tab/>
      </w:r>
      <w:r w:rsidRPr="00C642D3">
        <w:tab/>
      </w:r>
      <w:r w:rsidRPr="00C642D3">
        <w:tab/>
      </w:r>
      <w:r w:rsidRPr="00C642D3">
        <w:tab/>
      </w:r>
      <w:r w:rsidRPr="009913D3">
        <w:rPr>
          <w:color w:val="70AD47" w:themeColor="accent6"/>
        </w:rPr>
        <w:t>// The event is completely inside the group's time frame.</w:t>
      </w:r>
    </w:p>
    <w:p w14:paraId="6E6BC8A1" w14:textId="77777777" w:rsidR="00625178" w:rsidRPr="00C642D3" w:rsidRDefault="00625178" w:rsidP="00201351">
      <w:pPr>
        <w:pStyle w:val="Code"/>
      </w:pPr>
      <w:r w:rsidRPr="00C642D3">
        <w:tab/>
      </w:r>
      <w:r w:rsidRPr="00C642D3">
        <w:tab/>
      </w:r>
      <w:r w:rsidRPr="00C642D3">
        <w:tab/>
      </w:r>
      <w:r w:rsidRPr="00C642D3">
        <w:tab/>
      </w:r>
      <w:r w:rsidRPr="00C642D3">
        <w:tab/>
        <w:t>Group.KeyEvents.add(KeyEvent);</w:t>
      </w:r>
    </w:p>
    <w:p w14:paraId="37FCC997" w14:textId="77777777" w:rsidR="00625178" w:rsidRPr="00C642D3" w:rsidRDefault="00625178" w:rsidP="00201351">
      <w:pPr>
        <w:pStyle w:val="Code"/>
      </w:pPr>
      <w:r w:rsidRPr="00C642D3">
        <w:tab/>
      </w:r>
      <w:r w:rsidRPr="00C642D3">
        <w:tab/>
      </w:r>
      <w:r w:rsidRPr="00C642D3">
        <w:tab/>
      </w:r>
      <w:r w:rsidRPr="00C642D3">
        <w:tab/>
      </w:r>
      <w:r w:rsidRPr="00C642D3">
        <w:tab/>
        <w:t>Group.Points += KeyEvent.Points;</w:t>
      </w:r>
    </w:p>
    <w:p w14:paraId="77CE7E7E" w14:textId="2A42027E" w:rsidR="00625178" w:rsidRDefault="00625178" w:rsidP="00201351">
      <w:pPr>
        <w:pStyle w:val="Code"/>
      </w:pPr>
      <w:r w:rsidRPr="00C642D3">
        <w:tab/>
      </w:r>
      <w:r w:rsidRPr="00C642D3">
        <w:tab/>
      </w:r>
      <w:r w:rsidRPr="00C642D3">
        <w:tab/>
      </w:r>
      <w:r w:rsidRPr="00C642D3">
        <w:tab/>
      </w:r>
      <w:r w:rsidRPr="00C642D3">
        <w:tab/>
        <w:t>IndexesDone.add(Index);</w:t>
      </w:r>
    </w:p>
    <w:p w14:paraId="41665D7C" w14:textId="18A81F93" w:rsidR="00625178" w:rsidRPr="00C642D3" w:rsidRDefault="00625178" w:rsidP="00201351">
      <w:pPr>
        <w:pStyle w:val="Code"/>
      </w:pPr>
      <w:r w:rsidRPr="00C642D3">
        <w:tab/>
      </w:r>
      <w:r w:rsidRPr="00C642D3">
        <w:tab/>
      </w:r>
      <w:r w:rsidRPr="00C642D3">
        <w:tab/>
      </w:r>
      <w:r w:rsidRPr="00C642D3">
        <w:tab/>
      </w:r>
      <w:r w:rsidRPr="00C642D3">
        <w:tab/>
      </w:r>
    </w:p>
    <w:p w14:paraId="47D7A368" w14:textId="77777777" w:rsidR="00625178" w:rsidRPr="00C642D3" w:rsidRDefault="00625178" w:rsidP="00201351">
      <w:pPr>
        <w:pStyle w:val="Code"/>
      </w:pPr>
      <w:r w:rsidRPr="00C642D3">
        <w:tab/>
      </w:r>
      <w:r w:rsidRPr="00C642D3">
        <w:tab/>
      </w:r>
      <w:r w:rsidRPr="00C642D3">
        <w:tab/>
      </w:r>
      <w:r w:rsidRPr="00C642D3">
        <w:tab/>
        <w:t xml:space="preserve">} </w:t>
      </w:r>
      <w:r w:rsidRPr="00584F91">
        <w:rPr>
          <w:color w:val="5B9BD5" w:themeColor="accent1"/>
        </w:rPr>
        <w:t xml:space="preserve">else </w:t>
      </w:r>
      <w:r w:rsidRPr="00C642D3">
        <w:t>{</w:t>
      </w:r>
    </w:p>
    <w:p w14:paraId="36A49B88" w14:textId="77777777" w:rsidR="00625178" w:rsidRPr="009913D3" w:rsidRDefault="00625178" w:rsidP="00201351">
      <w:pPr>
        <w:pStyle w:val="Code"/>
        <w:rPr>
          <w:color w:val="70AD47" w:themeColor="accent6"/>
        </w:rPr>
      </w:pPr>
      <w:r w:rsidRPr="00C642D3">
        <w:tab/>
      </w:r>
      <w:r w:rsidRPr="00C642D3">
        <w:tab/>
      </w:r>
      <w:r w:rsidRPr="00C642D3">
        <w:tab/>
      </w:r>
      <w:r w:rsidRPr="00C642D3">
        <w:tab/>
      </w:r>
      <w:r w:rsidRPr="00C642D3">
        <w:tab/>
      </w:r>
      <w:r w:rsidRPr="009913D3">
        <w:rPr>
          <w:color w:val="70AD47" w:themeColor="accent6"/>
        </w:rPr>
        <w:t>// The event has only its start inside the group's time frame.</w:t>
      </w:r>
    </w:p>
    <w:p w14:paraId="63EF8692" w14:textId="77777777" w:rsidR="00625178" w:rsidRPr="009913D3" w:rsidRDefault="00625178" w:rsidP="00201351">
      <w:pPr>
        <w:pStyle w:val="Code"/>
        <w:rPr>
          <w:color w:val="70AD47" w:themeColor="accent6"/>
        </w:rPr>
      </w:pPr>
      <w:r w:rsidRPr="009913D3">
        <w:rPr>
          <w:color w:val="70AD47" w:themeColor="accent6"/>
        </w:rPr>
        <w:tab/>
      </w:r>
      <w:r w:rsidRPr="009913D3">
        <w:rPr>
          <w:color w:val="70AD47" w:themeColor="accent6"/>
        </w:rPr>
        <w:tab/>
      </w:r>
      <w:r w:rsidRPr="009913D3">
        <w:rPr>
          <w:color w:val="70AD47" w:themeColor="accent6"/>
        </w:rPr>
        <w:tab/>
      </w:r>
      <w:r w:rsidRPr="009913D3">
        <w:rPr>
          <w:color w:val="70AD47" w:themeColor="accent6"/>
        </w:rPr>
        <w:tab/>
      </w:r>
      <w:r w:rsidRPr="009913D3">
        <w:rPr>
          <w:color w:val="70AD47" w:themeColor="accent6"/>
        </w:rPr>
        <w:tab/>
        <w:t>// =&gt; Enlarging the group's time frame.</w:t>
      </w:r>
    </w:p>
    <w:p w14:paraId="770A8AE4" w14:textId="77777777" w:rsidR="00625178" w:rsidRPr="00C642D3" w:rsidRDefault="00625178" w:rsidP="00201351">
      <w:pPr>
        <w:pStyle w:val="Code"/>
      </w:pPr>
      <w:r w:rsidRPr="00C642D3">
        <w:tab/>
      </w:r>
      <w:r w:rsidRPr="00C642D3">
        <w:tab/>
      </w:r>
      <w:r w:rsidRPr="00C642D3">
        <w:tab/>
      </w:r>
      <w:r w:rsidRPr="00C642D3">
        <w:tab/>
      </w:r>
      <w:r w:rsidRPr="00C642D3">
        <w:tab/>
        <w:t>Group.RaceTimeFrame.End = KeyEvent.RaceTimeFrame.End;</w:t>
      </w:r>
    </w:p>
    <w:p w14:paraId="6A7F56B2" w14:textId="77777777" w:rsidR="00625178" w:rsidRPr="00C642D3" w:rsidRDefault="00625178" w:rsidP="00201351">
      <w:pPr>
        <w:pStyle w:val="Code"/>
      </w:pPr>
      <w:r w:rsidRPr="00C642D3">
        <w:tab/>
      </w:r>
      <w:r w:rsidRPr="00C642D3">
        <w:tab/>
      </w:r>
      <w:r w:rsidRPr="00C642D3">
        <w:tab/>
      </w:r>
      <w:r w:rsidRPr="00C642D3">
        <w:tab/>
      </w:r>
      <w:r w:rsidRPr="00C642D3">
        <w:tab/>
        <w:t>Group.KeyEvents.add(KeyEvent);</w:t>
      </w:r>
    </w:p>
    <w:p w14:paraId="322DCCE5" w14:textId="77777777" w:rsidR="00625178" w:rsidRPr="00C642D3" w:rsidRDefault="00625178" w:rsidP="00201351">
      <w:pPr>
        <w:pStyle w:val="Code"/>
      </w:pPr>
      <w:r w:rsidRPr="00C642D3">
        <w:tab/>
      </w:r>
      <w:r w:rsidRPr="00C642D3">
        <w:tab/>
      </w:r>
      <w:r w:rsidRPr="00C642D3">
        <w:tab/>
      </w:r>
      <w:r w:rsidRPr="00C642D3">
        <w:tab/>
      </w:r>
      <w:r w:rsidRPr="00C642D3">
        <w:tab/>
        <w:t>Group.Points += KeyEvent.Points;</w:t>
      </w:r>
    </w:p>
    <w:p w14:paraId="221A4C0E" w14:textId="77777777" w:rsidR="00625178" w:rsidRDefault="00625178" w:rsidP="00201351">
      <w:pPr>
        <w:pStyle w:val="Code"/>
      </w:pPr>
      <w:r w:rsidRPr="00C642D3">
        <w:tab/>
      </w:r>
      <w:r w:rsidRPr="00C642D3">
        <w:tab/>
      </w:r>
      <w:r w:rsidRPr="00C642D3">
        <w:tab/>
      </w:r>
      <w:r w:rsidRPr="00C642D3">
        <w:tab/>
      </w:r>
      <w:r w:rsidRPr="00C642D3">
        <w:tab/>
      </w:r>
      <w:r>
        <w:t>IndexesDone.add(Index);</w:t>
      </w:r>
    </w:p>
    <w:p w14:paraId="65E466E9" w14:textId="0FD15899" w:rsidR="00625178" w:rsidRDefault="00625178" w:rsidP="00201351">
      <w:pPr>
        <w:pStyle w:val="Code"/>
      </w:pPr>
      <w:r>
        <w:tab/>
      </w:r>
      <w:r>
        <w:tab/>
      </w:r>
      <w:r>
        <w:tab/>
      </w:r>
      <w:r>
        <w:tab/>
        <w:t>}</w:t>
      </w:r>
    </w:p>
    <w:p w14:paraId="6D408D37" w14:textId="1DC65D05" w:rsidR="00625178" w:rsidRDefault="00625178" w:rsidP="00201351">
      <w:pPr>
        <w:pStyle w:val="Code"/>
      </w:pPr>
      <w:r w:rsidRPr="00C642D3">
        <w:tab/>
      </w:r>
      <w:r w:rsidRPr="00C642D3">
        <w:tab/>
      </w:r>
      <w:r w:rsidRPr="00C642D3">
        <w:tab/>
      </w:r>
    </w:p>
    <w:p w14:paraId="7A1AF884" w14:textId="77777777" w:rsidR="00625178" w:rsidRDefault="00625178" w:rsidP="00201351">
      <w:pPr>
        <w:pStyle w:val="Code"/>
      </w:pPr>
      <w:r>
        <w:tab/>
      </w:r>
      <w:r>
        <w:tab/>
      </w:r>
      <w:r>
        <w:tab/>
        <w:t xml:space="preserve">} </w:t>
      </w:r>
      <w:r w:rsidRPr="00584F91">
        <w:rPr>
          <w:color w:val="5B9BD5" w:themeColor="accent1"/>
        </w:rPr>
        <w:t xml:space="preserve">else if </w:t>
      </w:r>
      <w:r>
        <w:t>(</w:t>
      </w:r>
    </w:p>
    <w:p w14:paraId="091D105D" w14:textId="5B16DD48" w:rsidR="00625178" w:rsidRPr="00F84474" w:rsidRDefault="00625178" w:rsidP="00201351">
      <w:pPr>
        <w:pStyle w:val="Code"/>
      </w:pPr>
      <w:r w:rsidRPr="00C642D3">
        <w:tab/>
      </w:r>
      <w:r w:rsidRPr="00C642D3">
        <w:tab/>
      </w:r>
      <w:r w:rsidRPr="00C642D3">
        <w:tab/>
      </w:r>
      <w:r w:rsidRPr="00C642D3">
        <w:tab/>
      </w:r>
      <w:r w:rsidRPr="00F84474">
        <w:t>Group.RaceTimeFrame.Start &lt;= KeyEvent.RaceTimeFrame.End &amp;&amp;</w:t>
      </w:r>
    </w:p>
    <w:p w14:paraId="4D6C1A39" w14:textId="77777777" w:rsidR="00625178" w:rsidRDefault="00625178" w:rsidP="00201351">
      <w:pPr>
        <w:pStyle w:val="Code"/>
      </w:pPr>
      <w:r w:rsidRPr="00C642D3">
        <w:tab/>
      </w:r>
      <w:r w:rsidRPr="00C642D3">
        <w:tab/>
      </w:r>
      <w:r w:rsidRPr="00C642D3">
        <w:tab/>
      </w:r>
      <w:r w:rsidRPr="00C642D3">
        <w:tab/>
      </w:r>
      <w:r w:rsidRPr="00625178">
        <w:t>KeyEvent.RaceTimeFrame.End &lt;= Group.RaceTimeFrame.End</w:t>
      </w:r>
    </w:p>
    <w:p w14:paraId="064CF0D5" w14:textId="3879D4AA" w:rsidR="00625178" w:rsidRPr="00625178" w:rsidRDefault="00625178" w:rsidP="00201351">
      <w:pPr>
        <w:pStyle w:val="Code"/>
      </w:pPr>
      <w:r w:rsidRPr="00C642D3">
        <w:tab/>
      </w:r>
      <w:r w:rsidRPr="00C642D3">
        <w:tab/>
      </w:r>
      <w:r w:rsidRPr="00C642D3">
        <w:tab/>
      </w:r>
      <w:r w:rsidRPr="00625178">
        <w:t>)</w:t>
      </w:r>
      <w:r w:rsidR="005365F9">
        <w:t xml:space="preserve"> </w:t>
      </w:r>
      <w:r w:rsidRPr="00625178">
        <w:t>{</w:t>
      </w:r>
    </w:p>
    <w:p w14:paraId="50BFDC57" w14:textId="77777777" w:rsidR="00625178" w:rsidRPr="009913D3" w:rsidRDefault="00625178" w:rsidP="00201351">
      <w:pPr>
        <w:pStyle w:val="Code"/>
        <w:rPr>
          <w:color w:val="70AD47" w:themeColor="accent6"/>
        </w:rPr>
      </w:pPr>
      <w:r w:rsidRPr="00625178">
        <w:tab/>
      </w:r>
      <w:r w:rsidRPr="00625178">
        <w:tab/>
      </w:r>
      <w:r w:rsidRPr="00625178">
        <w:tab/>
      </w:r>
      <w:r w:rsidRPr="00625178">
        <w:tab/>
      </w:r>
      <w:r w:rsidRPr="009913D3">
        <w:rPr>
          <w:color w:val="70AD47" w:themeColor="accent6"/>
        </w:rPr>
        <w:t>// The event has only its end inside the group's time frame.</w:t>
      </w:r>
    </w:p>
    <w:p w14:paraId="6B74E1F3" w14:textId="4B33B405" w:rsidR="00625178" w:rsidRPr="009913D3" w:rsidRDefault="00625178" w:rsidP="00201351">
      <w:pPr>
        <w:pStyle w:val="Code"/>
        <w:rPr>
          <w:color w:val="70AD47" w:themeColor="accent6"/>
        </w:rPr>
      </w:pPr>
      <w:r w:rsidRPr="009913D3">
        <w:rPr>
          <w:color w:val="70AD47" w:themeColor="accent6"/>
        </w:rPr>
        <w:tab/>
      </w:r>
      <w:r w:rsidRPr="009913D3">
        <w:rPr>
          <w:color w:val="70AD47" w:themeColor="accent6"/>
        </w:rPr>
        <w:tab/>
      </w:r>
      <w:r w:rsidRPr="009913D3">
        <w:rPr>
          <w:color w:val="70AD47" w:themeColor="accent6"/>
        </w:rPr>
        <w:tab/>
      </w:r>
      <w:r w:rsidRPr="009913D3">
        <w:rPr>
          <w:color w:val="70AD47" w:themeColor="accent6"/>
        </w:rPr>
        <w:tab/>
        <w:t>// =&gt; Enlarging the group's time frame.</w:t>
      </w:r>
    </w:p>
    <w:p w14:paraId="7E0D1A24" w14:textId="77777777" w:rsidR="00625178" w:rsidRPr="00C642D3" w:rsidRDefault="00625178" w:rsidP="00201351">
      <w:pPr>
        <w:pStyle w:val="Code"/>
      </w:pPr>
      <w:r w:rsidRPr="00C642D3">
        <w:tab/>
      </w:r>
      <w:r w:rsidRPr="00C642D3">
        <w:tab/>
      </w:r>
      <w:r w:rsidRPr="00C642D3">
        <w:tab/>
      </w:r>
      <w:r w:rsidRPr="00C642D3">
        <w:tab/>
        <w:t>Group.RaceTimeFrame.Start = KeyEvent.RaceTimeFrame.Start;</w:t>
      </w:r>
    </w:p>
    <w:p w14:paraId="57B0C273" w14:textId="77777777" w:rsidR="00625178" w:rsidRPr="00C642D3" w:rsidRDefault="00625178" w:rsidP="00201351">
      <w:pPr>
        <w:pStyle w:val="Code"/>
      </w:pPr>
      <w:r w:rsidRPr="00C642D3">
        <w:tab/>
      </w:r>
      <w:r w:rsidRPr="00C642D3">
        <w:tab/>
      </w:r>
      <w:r w:rsidRPr="00C642D3">
        <w:tab/>
      </w:r>
      <w:r w:rsidRPr="00C642D3">
        <w:tab/>
        <w:t>Group.KeyEvents.add(KeyEvent);</w:t>
      </w:r>
    </w:p>
    <w:p w14:paraId="33209ADB" w14:textId="77777777" w:rsidR="00625178" w:rsidRPr="00C642D3" w:rsidRDefault="00625178" w:rsidP="00201351">
      <w:pPr>
        <w:pStyle w:val="Code"/>
      </w:pPr>
      <w:r w:rsidRPr="00C642D3">
        <w:tab/>
      </w:r>
      <w:r w:rsidRPr="00C642D3">
        <w:tab/>
      </w:r>
      <w:r w:rsidRPr="00C642D3">
        <w:tab/>
      </w:r>
      <w:r w:rsidRPr="00C642D3">
        <w:tab/>
        <w:t>Group.Points += KeyEvent.Points;</w:t>
      </w:r>
    </w:p>
    <w:p w14:paraId="04E19EAD" w14:textId="77777777" w:rsidR="00625178" w:rsidRPr="00C642D3" w:rsidRDefault="00625178" w:rsidP="00201351">
      <w:pPr>
        <w:pStyle w:val="Code"/>
      </w:pPr>
      <w:r w:rsidRPr="00C642D3">
        <w:tab/>
      </w:r>
      <w:r w:rsidRPr="00C642D3">
        <w:tab/>
      </w:r>
      <w:r w:rsidRPr="00C642D3">
        <w:tab/>
      </w:r>
      <w:r w:rsidRPr="00C642D3">
        <w:tab/>
        <w:t>IndexesDone.add(Index);</w:t>
      </w:r>
    </w:p>
    <w:p w14:paraId="5E910187" w14:textId="77777777" w:rsidR="00625178" w:rsidRPr="00C642D3" w:rsidRDefault="00625178" w:rsidP="00201351">
      <w:pPr>
        <w:pStyle w:val="Code"/>
      </w:pPr>
      <w:r w:rsidRPr="00C642D3">
        <w:tab/>
      </w:r>
      <w:r w:rsidRPr="00C642D3">
        <w:tab/>
      </w:r>
      <w:r w:rsidRPr="00C642D3">
        <w:tab/>
        <w:t xml:space="preserve">} </w:t>
      </w:r>
      <w:r w:rsidRPr="00584F91">
        <w:rPr>
          <w:color w:val="5B9BD5" w:themeColor="accent1"/>
        </w:rPr>
        <w:t xml:space="preserve">else </w:t>
      </w:r>
      <w:r w:rsidRPr="00C642D3">
        <w:t>{</w:t>
      </w:r>
    </w:p>
    <w:p w14:paraId="7BF47819" w14:textId="77777777" w:rsidR="00625178" w:rsidRPr="009913D3" w:rsidRDefault="00625178" w:rsidP="00201351">
      <w:pPr>
        <w:pStyle w:val="Code"/>
        <w:rPr>
          <w:color w:val="70AD47" w:themeColor="accent6"/>
        </w:rPr>
      </w:pPr>
      <w:r w:rsidRPr="00C642D3">
        <w:tab/>
      </w:r>
      <w:r w:rsidRPr="00C642D3">
        <w:tab/>
      </w:r>
      <w:r w:rsidRPr="00C642D3">
        <w:tab/>
      </w:r>
      <w:r w:rsidRPr="00C642D3">
        <w:tab/>
      </w:r>
      <w:r w:rsidRPr="009913D3">
        <w:rPr>
          <w:color w:val="70AD47" w:themeColor="accent6"/>
        </w:rPr>
        <w:t>// The event is not inside the group's time frame at all.</w:t>
      </w:r>
    </w:p>
    <w:p w14:paraId="6CB05209" w14:textId="77777777" w:rsidR="00625178" w:rsidRPr="00C642D3" w:rsidRDefault="00625178" w:rsidP="00201351">
      <w:pPr>
        <w:pStyle w:val="Code"/>
      </w:pPr>
      <w:r w:rsidRPr="00C642D3">
        <w:tab/>
      </w:r>
      <w:r w:rsidRPr="00C642D3">
        <w:tab/>
      </w:r>
      <w:r w:rsidRPr="00C642D3">
        <w:tab/>
        <w:t>}</w:t>
      </w:r>
    </w:p>
    <w:p w14:paraId="41F2E5CA" w14:textId="4D5905E7" w:rsidR="00625178" w:rsidRPr="00625178" w:rsidRDefault="00625178" w:rsidP="00201351">
      <w:pPr>
        <w:pStyle w:val="Code"/>
      </w:pPr>
      <w:r>
        <w:tab/>
      </w:r>
      <w:r>
        <w:tab/>
        <w:t>}</w:t>
      </w:r>
    </w:p>
    <w:p w14:paraId="1E665399" w14:textId="77777777" w:rsidR="00625178" w:rsidRPr="00C642D3" w:rsidRDefault="00625178" w:rsidP="00201351">
      <w:pPr>
        <w:pStyle w:val="Code"/>
      </w:pPr>
      <w:r w:rsidRPr="00C642D3">
        <w:tab/>
      </w:r>
      <w:r w:rsidRPr="00C642D3">
        <w:tab/>
        <w:t>KeyEventsGroups.add(Group);</w:t>
      </w:r>
    </w:p>
    <w:p w14:paraId="174B3BB6" w14:textId="2354217A" w:rsidR="00625178" w:rsidRPr="00625178" w:rsidRDefault="00625178" w:rsidP="00201351">
      <w:pPr>
        <w:pStyle w:val="Code"/>
      </w:pPr>
      <w:r>
        <w:tab/>
        <w:t>}</w:t>
      </w:r>
    </w:p>
    <w:p w14:paraId="3C3E6DD7" w14:textId="77777777" w:rsidR="00625178" w:rsidRPr="00C642D3" w:rsidRDefault="00625178" w:rsidP="00201351">
      <w:pPr>
        <w:pStyle w:val="Code"/>
      </w:pPr>
      <w:r w:rsidRPr="00C642D3">
        <w:tab/>
      </w:r>
      <w:r w:rsidRPr="00584F91">
        <w:rPr>
          <w:color w:val="5B9BD5" w:themeColor="accent1"/>
        </w:rPr>
        <w:t xml:space="preserve">return </w:t>
      </w:r>
      <w:r w:rsidRPr="00C642D3">
        <w:t>KeyEventsGroups;</w:t>
      </w:r>
    </w:p>
    <w:p w14:paraId="420897D7" w14:textId="77777777" w:rsidR="00625178" w:rsidRPr="00E24818" w:rsidRDefault="00625178" w:rsidP="00201351">
      <w:pPr>
        <w:pStyle w:val="Code"/>
      </w:pPr>
      <w:r>
        <w:t>}</w:t>
      </w:r>
    </w:p>
    <w:p w14:paraId="6413C49F" w14:textId="70598860" w:rsidR="00625178" w:rsidRDefault="00855FC7" w:rsidP="00855FC7">
      <w:pPr>
        <w:pStyle w:val="Titre2"/>
      </w:pPr>
      <w:bookmarkStart w:id="89" w:name="_Ref17122721"/>
      <w:bookmarkStart w:id="90" w:name="_Toc17207541"/>
      <w:r>
        <w:t>Fichier XML de pseudonymes français</w:t>
      </w:r>
      <w:bookmarkEnd w:id="89"/>
      <w:bookmarkEnd w:id="90"/>
    </w:p>
    <w:p w14:paraId="0E9AA2CB" w14:textId="14BBFE32" w:rsidR="00855FC7" w:rsidRPr="00855FC7" w:rsidRDefault="00855FC7" w:rsidP="00315540">
      <w:pPr>
        <w:pStyle w:val="Code"/>
        <w:numPr>
          <w:ilvl w:val="0"/>
          <w:numId w:val="16"/>
        </w:numPr>
      </w:pPr>
      <w:r w:rsidRPr="00855FC7">
        <w:t>&lt;nicknames dir="ltr"&gt;</w:t>
      </w:r>
    </w:p>
    <w:p w14:paraId="5D63F074" w14:textId="77777777" w:rsidR="00855FC7" w:rsidRPr="00855FC7" w:rsidRDefault="00855FC7" w:rsidP="00201351">
      <w:pPr>
        <w:pStyle w:val="Code"/>
      </w:pPr>
      <w:r w:rsidRPr="00855FC7">
        <w:tab/>
        <w:t>&lt;nouns&gt;</w:t>
      </w:r>
    </w:p>
    <w:p w14:paraId="5E0C8082" w14:textId="77777777" w:rsidR="00855FC7" w:rsidRPr="00855FC7" w:rsidRDefault="00855FC7" w:rsidP="00201351">
      <w:pPr>
        <w:pStyle w:val="Code"/>
      </w:pPr>
      <w:r w:rsidRPr="00855FC7">
        <w:tab/>
      </w:r>
      <w:r w:rsidRPr="00855FC7">
        <w:tab/>
        <w:t>&lt;skin id="Grizzly"&gt;</w:t>
      </w:r>
    </w:p>
    <w:p w14:paraId="20AAEA6C" w14:textId="77777777" w:rsidR="00855FC7" w:rsidRPr="00855FC7" w:rsidRDefault="00855FC7" w:rsidP="00201351">
      <w:pPr>
        <w:pStyle w:val="Code"/>
      </w:pPr>
      <w:r w:rsidRPr="00855FC7">
        <w:tab/>
      </w:r>
      <w:r w:rsidRPr="00855FC7">
        <w:tab/>
      </w:r>
      <w:r w:rsidRPr="00855FC7">
        <w:tab/>
        <w:t>&lt;noun val="Terminator" gender="m"/&gt;</w:t>
      </w:r>
    </w:p>
    <w:p w14:paraId="57EFF9FD" w14:textId="77777777" w:rsidR="00855FC7" w:rsidRPr="0069528B" w:rsidRDefault="00855FC7" w:rsidP="00201351">
      <w:pPr>
        <w:pStyle w:val="Code"/>
        <w:rPr>
          <w:lang w:val="fr-FR"/>
        </w:rPr>
      </w:pPr>
      <w:r w:rsidRPr="0069528B">
        <w:rPr>
          <w:lang w:val="fr-FR"/>
        </w:rPr>
        <w:tab/>
      </w:r>
      <w:r w:rsidRPr="0069528B">
        <w:rPr>
          <w:lang w:val="fr-FR"/>
        </w:rPr>
        <w:tab/>
      </w:r>
      <w:r w:rsidRPr="0069528B">
        <w:rPr>
          <w:lang w:val="fr-FR"/>
        </w:rPr>
        <w:tab/>
        <w:t>&lt;noun val="Colosse" gender="m"/&gt;</w:t>
      </w:r>
    </w:p>
    <w:p w14:paraId="2C564710" w14:textId="77777777" w:rsidR="00855FC7" w:rsidRPr="0069528B" w:rsidRDefault="00855FC7" w:rsidP="00201351">
      <w:pPr>
        <w:pStyle w:val="Code"/>
        <w:rPr>
          <w:lang w:val="fr-FR"/>
        </w:rPr>
      </w:pPr>
      <w:r w:rsidRPr="0069528B">
        <w:rPr>
          <w:lang w:val="fr-FR"/>
        </w:rPr>
        <w:tab/>
      </w:r>
      <w:r w:rsidRPr="0069528B">
        <w:rPr>
          <w:lang w:val="fr-FR"/>
        </w:rPr>
        <w:tab/>
      </w:r>
      <w:r w:rsidRPr="0069528B">
        <w:rPr>
          <w:lang w:val="fr-FR"/>
        </w:rPr>
        <w:tab/>
        <w:t>&lt;noun val="Titan" gender="m"/&gt;</w:t>
      </w:r>
    </w:p>
    <w:p w14:paraId="04F0F6B9" w14:textId="77777777" w:rsidR="00855FC7" w:rsidRPr="0069528B" w:rsidRDefault="00855FC7" w:rsidP="00201351">
      <w:pPr>
        <w:pStyle w:val="Code"/>
        <w:rPr>
          <w:lang w:val="fr-FR"/>
        </w:rPr>
      </w:pPr>
      <w:r w:rsidRPr="0069528B">
        <w:rPr>
          <w:lang w:val="fr-FR"/>
        </w:rPr>
        <w:tab/>
      </w:r>
      <w:r w:rsidRPr="0069528B">
        <w:rPr>
          <w:lang w:val="fr-FR"/>
        </w:rPr>
        <w:tab/>
      </w:r>
      <w:r w:rsidRPr="0069528B">
        <w:rPr>
          <w:lang w:val="fr-FR"/>
        </w:rPr>
        <w:tab/>
        <w:t>&lt;noun val="Tsunami" gender="m"/&gt;</w:t>
      </w:r>
    </w:p>
    <w:p w14:paraId="2B35DCBE" w14:textId="77777777" w:rsidR="00855FC7" w:rsidRPr="00855FC7" w:rsidRDefault="00855FC7" w:rsidP="00201351">
      <w:pPr>
        <w:pStyle w:val="Code"/>
      </w:pPr>
      <w:r w:rsidRPr="0069528B">
        <w:rPr>
          <w:lang w:val="fr-FR"/>
        </w:rPr>
        <w:tab/>
      </w:r>
      <w:r w:rsidRPr="0069528B">
        <w:rPr>
          <w:lang w:val="fr-FR"/>
        </w:rPr>
        <w:tab/>
      </w:r>
      <w:r w:rsidRPr="0069528B">
        <w:rPr>
          <w:lang w:val="fr-FR"/>
        </w:rPr>
        <w:tab/>
      </w:r>
      <w:r w:rsidRPr="00855FC7">
        <w:t>&lt;noun val="Hammer" gender="m"/&gt;</w:t>
      </w:r>
    </w:p>
    <w:p w14:paraId="4C622E14"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val="Bouclier" gender="m"/&gt;</w:t>
      </w:r>
    </w:p>
    <w:p w14:paraId="6D8E92EC"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val="Montagne" gender="f"/&gt;</w:t>
      </w:r>
    </w:p>
    <w:p w14:paraId="11A769E3" w14:textId="77777777" w:rsidR="00855FC7" w:rsidRPr="00855FC7" w:rsidRDefault="00855FC7" w:rsidP="00201351">
      <w:pPr>
        <w:pStyle w:val="Code"/>
      </w:pPr>
      <w:r w:rsidRPr="00F84DF0">
        <w:rPr>
          <w:lang w:val="fr-FR"/>
        </w:rPr>
        <w:tab/>
      </w:r>
      <w:r w:rsidRPr="00F84DF0">
        <w:rPr>
          <w:lang w:val="fr-FR"/>
        </w:rPr>
        <w:tab/>
      </w:r>
      <w:r w:rsidRPr="00F84DF0">
        <w:rPr>
          <w:lang w:val="fr-FR"/>
        </w:rPr>
        <w:tab/>
      </w:r>
      <w:r w:rsidRPr="00855FC7">
        <w:t>&lt;noun val="Stone" gender="f"/&gt;</w:t>
      </w:r>
    </w:p>
    <w:p w14:paraId="5E95F092" w14:textId="77777777" w:rsidR="00855FC7" w:rsidRPr="00F84DF0" w:rsidRDefault="00855FC7" w:rsidP="00201351">
      <w:pPr>
        <w:pStyle w:val="Code"/>
        <w:rPr>
          <w:lang w:val="fr-FR"/>
        </w:rPr>
      </w:pPr>
      <w:r w:rsidRPr="00855FC7">
        <w:tab/>
      </w:r>
      <w:r w:rsidRPr="00855FC7">
        <w:tab/>
      </w:r>
      <w:r w:rsidRPr="00855FC7">
        <w:tab/>
      </w:r>
      <w:r w:rsidRPr="00F84DF0">
        <w:rPr>
          <w:lang w:val="fr-FR"/>
        </w:rPr>
        <w:t>&lt;noun val="Zeus" gender="m"/&gt;</w:t>
      </w:r>
    </w:p>
    <w:p w14:paraId="393AF957" w14:textId="77777777" w:rsidR="00855FC7" w:rsidRPr="00855FC7" w:rsidRDefault="00855FC7" w:rsidP="00201351">
      <w:pPr>
        <w:pStyle w:val="Code"/>
      </w:pPr>
      <w:r w:rsidRPr="00F84DF0">
        <w:rPr>
          <w:lang w:val="fr-FR"/>
        </w:rPr>
        <w:tab/>
      </w:r>
      <w:r w:rsidRPr="00F84DF0">
        <w:rPr>
          <w:lang w:val="fr-FR"/>
        </w:rPr>
        <w:tab/>
      </w:r>
      <w:r w:rsidRPr="00F84DF0">
        <w:rPr>
          <w:lang w:val="fr-FR"/>
        </w:rPr>
        <w:tab/>
      </w:r>
      <w:r w:rsidRPr="00855FC7">
        <w:t>&lt;noun val="Tank" gender="m"/&gt;</w:t>
      </w:r>
    </w:p>
    <w:p w14:paraId="267C5274" w14:textId="77777777" w:rsidR="00855FC7" w:rsidRPr="00855FC7" w:rsidRDefault="00855FC7" w:rsidP="00201351">
      <w:pPr>
        <w:pStyle w:val="Code"/>
      </w:pPr>
      <w:r w:rsidRPr="00855FC7">
        <w:tab/>
      </w:r>
      <w:r w:rsidRPr="00855FC7">
        <w:tab/>
        <w:t>&lt;/skin&gt;</w:t>
      </w:r>
    </w:p>
    <w:p w14:paraId="0A73E970" w14:textId="77777777" w:rsidR="00855FC7" w:rsidRPr="00855FC7" w:rsidRDefault="00855FC7" w:rsidP="00201351">
      <w:pPr>
        <w:pStyle w:val="Code"/>
      </w:pPr>
      <w:r w:rsidRPr="00855FC7">
        <w:tab/>
      </w:r>
      <w:r w:rsidRPr="00855FC7">
        <w:tab/>
        <w:t>&lt;skin id="Dolphin"&gt;</w:t>
      </w:r>
    </w:p>
    <w:p w14:paraId="1BCF1122"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val-m="Gardien" val-f="Gardienne"/&gt;</w:t>
      </w:r>
      <w:r w:rsidRPr="00F84DF0">
        <w:rPr>
          <w:lang w:val="fr-FR"/>
        </w:rPr>
        <w:tab/>
      </w:r>
      <w:r w:rsidRPr="00F84DF0">
        <w:rPr>
          <w:lang w:val="fr-FR"/>
        </w:rPr>
        <w:tab/>
      </w:r>
      <w:r w:rsidRPr="00F84DF0">
        <w:rPr>
          <w:lang w:val="fr-FR"/>
        </w:rPr>
        <w:tab/>
      </w:r>
    </w:p>
    <w:p w14:paraId="71D0F59A" w14:textId="77777777" w:rsidR="00855FC7" w:rsidRPr="00855FC7" w:rsidRDefault="00855FC7" w:rsidP="00201351">
      <w:pPr>
        <w:pStyle w:val="Code"/>
      </w:pPr>
      <w:r w:rsidRPr="00F84DF0">
        <w:rPr>
          <w:lang w:val="fr-FR"/>
        </w:rPr>
        <w:tab/>
      </w:r>
      <w:r w:rsidRPr="00F84DF0">
        <w:rPr>
          <w:lang w:val="fr-FR"/>
        </w:rPr>
        <w:tab/>
      </w:r>
      <w:r w:rsidRPr="00F84DF0">
        <w:rPr>
          <w:lang w:val="fr-FR"/>
        </w:rPr>
        <w:tab/>
      </w:r>
      <w:r w:rsidRPr="00855FC7">
        <w:t>&lt;noun val="Pirate"/&gt;</w:t>
      </w:r>
    </w:p>
    <w:p w14:paraId="786B143F" w14:textId="77777777" w:rsidR="00855FC7" w:rsidRPr="00855FC7" w:rsidRDefault="00855FC7" w:rsidP="00201351">
      <w:pPr>
        <w:pStyle w:val="Code"/>
      </w:pPr>
      <w:r w:rsidRPr="00855FC7">
        <w:tab/>
      </w:r>
      <w:r w:rsidRPr="00855FC7">
        <w:tab/>
      </w:r>
      <w:r w:rsidRPr="00855FC7">
        <w:tab/>
        <w:t>&lt;noun val="Gadget" gender="m"/&gt;</w:t>
      </w:r>
    </w:p>
    <w:p w14:paraId="3EF4A61B" w14:textId="77777777" w:rsidR="00855FC7" w:rsidRPr="00F84DF0" w:rsidRDefault="00855FC7" w:rsidP="00201351">
      <w:pPr>
        <w:pStyle w:val="Code"/>
        <w:rPr>
          <w:lang w:val="fr-FR"/>
        </w:rPr>
      </w:pPr>
      <w:r w:rsidRPr="00855FC7">
        <w:tab/>
      </w:r>
      <w:r w:rsidRPr="00855FC7">
        <w:tab/>
      </w:r>
      <w:r w:rsidRPr="00855FC7">
        <w:tab/>
      </w:r>
      <w:r w:rsidRPr="00F84DF0">
        <w:rPr>
          <w:lang w:val="fr-FR"/>
        </w:rPr>
        <w:t>&lt;noun val="Sentinelle" gender="f"/&gt;</w:t>
      </w:r>
    </w:p>
    <w:p w14:paraId="4A951EF8"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val-m="Chevalier" val-f="Chevalière"/&gt;</w:t>
      </w:r>
    </w:p>
    <w:p w14:paraId="55D1DCAB" w14:textId="77777777" w:rsidR="00855FC7" w:rsidRPr="0069528B" w:rsidRDefault="00855FC7" w:rsidP="00201351">
      <w:pPr>
        <w:pStyle w:val="Code"/>
        <w:rPr>
          <w:lang w:val="fr-FR"/>
        </w:rPr>
      </w:pPr>
      <w:r w:rsidRPr="00F84DF0">
        <w:rPr>
          <w:lang w:val="fr-FR"/>
        </w:rPr>
        <w:tab/>
      </w:r>
      <w:r w:rsidRPr="00F84DF0">
        <w:rPr>
          <w:lang w:val="fr-FR"/>
        </w:rPr>
        <w:tab/>
      </w:r>
      <w:r w:rsidRPr="00F84DF0">
        <w:rPr>
          <w:lang w:val="fr-FR"/>
        </w:rPr>
        <w:tab/>
      </w:r>
      <w:r w:rsidRPr="0069528B">
        <w:rPr>
          <w:lang w:val="fr-FR"/>
        </w:rPr>
        <w:t>&lt;noun val-m="Justicier" val-f="Justicière"/&gt;</w:t>
      </w:r>
    </w:p>
    <w:p w14:paraId="6F0B7E62" w14:textId="77777777" w:rsidR="00855FC7" w:rsidRPr="00855FC7" w:rsidRDefault="00855FC7" w:rsidP="00201351">
      <w:pPr>
        <w:pStyle w:val="Code"/>
      </w:pPr>
      <w:r w:rsidRPr="0069528B">
        <w:rPr>
          <w:lang w:val="fr-FR"/>
        </w:rPr>
        <w:tab/>
      </w:r>
      <w:r w:rsidRPr="0069528B">
        <w:rPr>
          <w:lang w:val="fr-FR"/>
        </w:rPr>
        <w:tab/>
      </w:r>
      <w:r w:rsidRPr="0069528B">
        <w:rPr>
          <w:lang w:val="fr-FR"/>
        </w:rPr>
        <w:tab/>
      </w:r>
      <w:r w:rsidRPr="00855FC7">
        <w:t>&lt;noun val="Agent"/&gt;</w:t>
      </w:r>
    </w:p>
    <w:p w14:paraId="26FC75E1"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val-m="Espion" val-f="Espionne"/&gt;</w:t>
      </w:r>
    </w:p>
    <w:p w14:paraId="3E431161"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val-m="Policier" val-f="Policière"/&gt;</w:t>
      </w:r>
    </w:p>
    <w:p w14:paraId="2DFE8B82"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val="Détective" gender="m"/&gt;</w:t>
      </w:r>
    </w:p>
    <w:p w14:paraId="193AC8D4" w14:textId="77777777" w:rsidR="00855FC7" w:rsidRPr="00855FC7" w:rsidRDefault="00855FC7" w:rsidP="00201351">
      <w:pPr>
        <w:pStyle w:val="Code"/>
      </w:pPr>
      <w:r w:rsidRPr="00F84DF0">
        <w:rPr>
          <w:lang w:val="fr-FR"/>
        </w:rPr>
        <w:tab/>
      </w:r>
      <w:r w:rsidRPr="00F84DF0">
        <w:rPr>
          <w:lang w:val="fr-FR"/>
        </w:rPr>
        <w:tab/>
      </w:r>
      <w:r w:rsidRPr="00855FC7">
        <w:t>&lt;/skin&gt;</w:t>
      </w:r>
    </w:p>
    <w:p w14:paraId="7F37353E" w14:textId="77777777" w:rsidR="00855FC7" w:rsidRPr="00855FC7" w:rsidRDefault="00855FC7" w:rsidP="00201351">
      <w:pPr>
        <w:pStyle w:val="Code"/>
      </w:pPr>
      <w:r w:rsidRPr="00855FC7">
        <w:tab/>
      </w:r>
      <w:r w:rsidRPr="00855FC7">
        <w:tab/>
        <w:t>&lt;skin id="Butterfly"&gt;</w:t>
      </w:r>
    </w:p>
    <w:p w14:paraId="04028FA0"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val-m="Féetaud" val-f="Fée"/&gt;</w:t>
      </w:r>
    </w:p>
    <w:p w14:paraId="714CA997"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val="Joyau" gender="m"/&gt;</w:t>
      </w:r>
    </w:p>
    <w:p w14:paraId="2512F61A" w14:textId="77777777" w:rsidR="00855FC7" w:rsidRPr="0069528B" w:rsidRDefault="00855FC7" w:rsidP="00201351">
      <w:pPr>
        <w:pStyle w:val="Code"/>
        <w:rPr>
          <w:lang w:val="fr-FR"/>
        </w:rPr>
      </w:pPr>
      <w:r w:rsidRPr="00F84DF0">
        <w:rPr>
          <w:lang w:val="fr-FR"/>
        </w:rPr>
        <w:tab/>
      </w:r>
      <w:r w:rsidRPr="00F84DF0">
        <w:rPr>
          <w:lang w:val="fr-FR"/>
        </w:rPr>
        <w:tab/>
      </w:r>
      <w:r w:rsidRPr="00F84DF0">
        <w:rPr>
          <w:lang w:val="fr-FR"/>
        </w:rPr>
        <w:tab/>
      </w:r>
      <w:r w:rsidRPr="0069528B">
        <w:rPr>
          <w:lang w:val="fr-FR"/>
        </w:rPr>
        <w:t>&lt;noun val="Majesté" gender="f"/&gt;</w:t>
      </w:r>
    </w:p>
    <w:p w14:paraId="6377FAD1"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val="Beauté" gender="f"/&gt;</w:t>
      </w:r>
    </w:p>
    <w:p w14:paraId="0CDE06AF"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val="Vedette" gender="f"/&gt;</w:t>
      </w:r>
    </w:p>
    <w:p w14:paraId="3CB32A7C" w14:textId="77777777" w:rsidR="00855FC7" w:rsidRPr="0069528B" w:rsidRDefault="00855FC7" w:rsidP="00201351">
      <w:pPr>
        <w:pStyle w:val="Code"/>
        <w:rPr>
          <w:lang w:val="fr-FR"/>
        </w:rPr>
      </w:pPr>
      <w:r w:rsidRPr="00F84DF0">
        <w:rPr>
          <w:lang w:val="fr-FR"/>
        </w:rPr>
        <w:tab/>
      </w:r>
      <w:r w:rsidRPr="00F84DF0">
        <w:rPr>
          <w:lang w:val="fr-FR"/>
        </w:rPr>
        <w:tab/>
      </w:r>
      <w:r w:rsidRPr="00F84DF0">
        <w:rPr>
          <w:lang w:val="fr-FR"/>
        </w:rPr>
        <w:tab/>
      </w:r>
      <w:r w:rsidRPr="0069528B">
        <w:rPr>
          <w:lang w:val="fr-FR"/>
        </w:rPr>
        <w:t>&lt;noun val-m="Prince" val-f="Princese"/&gt;</w:t>
      </w:r>
    </w:p>
    <w:p w14:paraId="4071B8C1"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val="Cassiopée" gender="f"/&gt;</w:t>
      </w:r>
    </w:p>
    <w:p w14:paraId="65C9988E"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val="Pégase" gender="m"/&gt;</w:t>
      </w:r>
    </w:p>
    <w:p w14:paraId="01EE74A1"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&lt;noun val="Tulipe" gender="f"/&gt;</w:t>
      </w:r>
    </w:p>
    <w:p w14:paraId="33FCED53" w14:textId="77777777" w:rsidR="00855FC7" w:rsidRPr="00855FC7" w:rsidRDefault="00855FC7" w:rsidP="00201351">
      <w:pPr>
        <w:pStyle w:val="Code"/>
      </w:pPr>
      <w:r w:rsidRPr="00F84DF0">
        <w:rPr>
          <w:lang w:val="fr-FR"/>
        </w:rPr>
        <w:tab/>
      </w:r>
      <w:r w:rsidRPr="00F84DF0">
        <w:rPr>
          <w:lang w:val="fr-FR"/>
        </w:rPr>
        <w:tab/>
      </w:r>
      <w:r w:rsidRPr="00F84DF0">
        <w:rPr>
          <w:lang w:val="fr-FR"/>
        </w:rPr>
        <w:tab/>
      </w:r>
      <w:r w:rsidRPr="00855FC7">
        <w:t>&lt;noun val="Rose" gender="f"/&gt;</w:t>
      </w:r>
    </w:p>
    <w:p w14:paraId="092962C6" w14:textId="77777777" w:rsidR="00855FC7" w:rsidRPr="00855FC7" w:rsidRDefault="00855FC7" w:rsidP="00201351">
      <w:pPr>
        <w:pStyle w:val="Code"/>
      </w:pPr>
      <w:r w:rsidRPr="00855FC7">
        <w:tab/>
      </w:r>
      <w:r w:rsidRPr="00855FC7">
        <w:tab/>
        <w:t>&lt;/skin&gt;</w:t>
      </w:r>
    </w:p>
    <w:p w14:paraId="13BEF357" w14:textId="77777777" w:rsidR="00855FC7" w:rsidRPr="00855FC7" w:rsidRDefault="00855FC7" w:rsidP="00201351">
      <w:pPr>
        <w:pStyle w:val="Code"/>
      </w:pPr>
      <w:r w:rsidRPr="00855FC7">
        <w:tab/>
        <w:t>&lt;/nouns&gt;</w:t>
      </w:r>
    </w:p>
    <w:p w14:paraId="1F8A06EE" w14:textId="77777777" w:rsidR="00855FC7" w:rsidRPr="00855FC7" w:rsidRDefault="00855FC7" w:rsidP="00201351">
      <w:pPr>
        <w:pStyle w:val="Code"/>
      </w:pPr>
    </w:p>
    <w:p w14:paraId="0D38A664" w14:textId="77777777" w:rsidR="00855FC7" w:rsidRPr="00855FC7" w:rsidRDefault="00855FC7" w:rsidP="00201351">
      <w:pPr>
        <w:pStyle w:val="Code"/>
      </w:pPr>
      <w:r w:rsidRPr="00855FC7">
        <w:tab/>
        <w:t>&lt;adjectives linker="Et"&gt;</w:t>
      </w:r>
    </w:p>
    <w:p w14:paraId="5153FA35" w14:textId="77777777" w:rsidR="00855FC7" w:rsidRPr="00855FC7" w:rsidRDefault="00855FC7" w:rsidP="00201351">
      <w:pPr>
        <w:pStyle w:val="Code"/>
      </w:pPr>
      <w:r w:rsidRPr="00855FC7">
        <w:tab/>
      </w:r>
      <w:r w:rsidRPr="00855FC7">
        <w:tab/>
        <w:t>&lt;!-- État d'esprit --&gt;</w:t>
      </w:r>
    </w:p>
    <w:p w14:paraId="1DB29FB8" w14:textId="77777777" w:rsidR="00855FC7" w:rsidRPr="00855FC7" w:rsidRDefault="00855FC7" w:rsidP="00201351">
      <w:pPr>
        <w:pStyle w:val="Code"/>
      </w:pPr>
      <w:r w:rsidRPr="00855FC7">
        <w:tab/>
      </w:r>
      <w:r w:rsidRPr="00855FC7">
        <w:tab/>
        <w:t>&lt;category&gt;</w:t>
      </w:r>
    </w:p>
    <w:p w14:paraId="68A60EDD" w14:textId="77777777" w:rsidR="00855FC7" w:rsidRPr="00855FC7" w:rsidRDefault="00855FC7" w:rsidP="00201351">
      <w:pPr>
        <w:pStyle w:val="Code"/>
      </w:pPr>
      <w:r w:rsidRPr="00855FC7">
        <w:tab/>
      </w:r>
      <w:r w:rsidRPr="00855FC7">
        <w:tab/>
      </w:r>
      <w:r w:rsidRPr="00855FC7">
        <w:tab/>
        <w:t>&lt;adjective skins="Dolphin Butterfly" val-m-sing="Joyeux" val-m-plur="Joyeux" val-f-sing="Joyeuse" val-f-plur="Joyeuses" pos="b"/&gt;</w:t>
      </w:r>
    </w:p>
    <w:p w14:paraId="459516E4" w14:textId="77777777" w:rsidR="00855FC7" w:rsidRPr="00F84DF0" w:rsidRDefault="00855FC7" w:rsidP="00201351">
      <w:pPr>
        <w:pStyle w:val="Code"/>
        <w:rPr>
          <w:lang w:val="fr-FR"/>
        </w:rPr>
      </w:pPr>
      <w:r w:rsidRPr="00855FC7">
        <w:tab/>
      </w:r>
      <w:r w:rsidRPr="00855FC7">
        <w:tab/>
      </w:r>
      <w:r w:rsidRPr="00855FC7">
        <w:tab/>
      </w:r>
      <w:r w:rsidRPr="00F84DF0">
        <w:rPr>
          <w:lang w:val="fr-FR"/>
        </w:rPr>
        <w:t>&lt;adjective val-m-sing="Heureux" val-f-sing="Heureuse" val-m-plur="Heureux" val-f-plur="Heureuses" pos="a"/&gt;</w:t>
      </w:r>
    </w:p>
    <w:p w14:paraId="039C042B" w14:textId="77777777" w:rsidR="00855FC7" w:rsidRPr="00855FC7" w:rsidRDefault="00855FC7" w:rsidP="00201351">
      <w:pPr>
        <w:pStyle w:val="Code"/>
      </w:pPr>
      <w:r w:rsidRPr="00F84DF0">
        <w:rPr>
          <w:lang w:val="fr-FR"/>
        </w:rPr>
        <w:tab/>
      </w:r>
      <w:r w:rsidRPr="00F84DF0">
        <w:rPr>
          <w:lang w:val="fr-FR"/>
        </w:rPr>
        <w:tab/>
      </w:r>
      <w:r w:rsidRPr="00F84DF0">
        <w:rPr>
          <w:lang w:val="fr-FR"/>
        </w:rPr>
        <w:tab/>
      </w:r>
      <w:r w:rsidRPr="00855FC7">
        <w:t>&lt;adjective val-m-sing="Fou" val-f-sing="Folle" val-m-plur="Fous" val-f-plur="Folles" pos="a"/&gt;</w:t>
      </w:r>
    </w:p>
    <w:p w14:paraId="1358A936"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val-m-sing="Mystérieux" val-f-sing="Mystérieuse" val-m-plur="Mystérieux" val-f-plur="Mystérieuses" pos="a"/&gt;</w:t>
      </w:r>
    </w:p>
    <w:p w14:paraId="4B6029F3"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val-m-sing="Courageux" val-f-sing="Courageuse" val-m-plur="Courageux" val-f-plur="Courageuses" pos="a"/&gt;</w:t>
      </w:r>
    </w:p>
    <w:p w14:paraId="433624FF"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val-sing="Inébranlable" val-plur="Inébranlables" pos="a"/&gt;</w:t>
      </w:r>
    </w:p>
    <w:p w14:paraId="0F361CB0"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val-sing="Intrépide" val-plur="Intrépides" pos="a"/&gt;</w:t>
      </w:r>
    </w:p>
    <w:p w14:paraId="29F73B72"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val-m-sing="Déterminé" val-f-sing="Déterminée" val-m-plur="Déterminés" val-f-plur="Déterminées" pos="a"/&gt;</w:t>
      </w:r>
    </w:p>
    <w:p w14:paraId="0CB03E0A"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val-sing="Énergique" val-plur="Énergiques" pos="a"/&gt;</w:t>
      </w:r>
    </w:p>
    <w:p w14:paraId="6048ACE5"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val-m-sing="Rigoureux" val-f-sing="Rigoureuse" val-m-plur="Rigoureux" val-f-plur="Rigoureuses" pos="a"/&gt;</w:t>
      </w:r>
    </w:p>
    <w:p w14:paraId="5F1DADEC"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val-m-sing="Raffiné" val-f-sing="Raffinée" val-m-plur="Raffinés" val-f-plur="Raffinées" pos="a"/&gt;</w:t>
      </w:r>
    </w:p>
    <w:p w14:paraId="10A623AF"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val-m-sing="Tolérant" val-f-sing="Tolérante" val-m-plur="Tolérants" val-f-plur="Tolérantes" pos="a"/&gt;</w:t>
      </w:r>
    </w:p>
    <w:p w14:paraId="50B3A818"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val="CasseCou" pos="a"/&gt;</w:t>
      </w:r>
    </w:p>
    <w:p w14:paraId="1744916A" w14:textId="77777777" w:rsidR="00855FC7" w:rsidRPr="00855FC7" w:rsidRDefault="00855FC7" w:rsidP="00201351">
      <w:pPr>
        <w:pStyle w:val="Code"/>
      </w:pPr>
      <w:r w:rsidRPr="00F84DF0">
        <w:rPr>
          <w:lang w:val="fr-FR"/>
        </w:rPr>
        <w:tab/>
      </w:r>
      <w:r w:rsidRPr="00F84DF0">
        <w:rPr>
          <w:lang w:val="fr-FR"/>
        </w:rPr>
        <w:tab/>
      </w:r>
      <w:r w:rsidRPr="00855FC7">
        <w:t>&lt;/category&gt;</w:t>
      </w:r>
    </w:p>
    <w:p w14:paraId="3C8B4A2D" w14:textId="77777777" w:rsidR="00855FC7" w:rsidRPr="00855FC7" w:rsidRDefault="00855FC7" w:rsidP="00201351">
      <w:pPr>
        <w:pStyle w:val="Code"/>
      </w:pPr>
    </w:p>
    <w:p w14:paraId="46A982CE" w14:textId="77777777" w:rsidR="00855FC7" w:rsidRPr="00855FC7" w:rsidRDefault="00855FC7" w:rsidP="00201351">
      <w:pPr>
        <w:pStyle w:val="Code"/>
      </w:pPr>
      <w:r w:rsidRPr="00855FC7">
        <w:tab/>
      </w:r>
      <w:r w:rsidRPr="00855FC7">
        <w:tab/>
        <w:t>&lt;!-- Vitesse --&gt;</w:t>
      </w:r>
    </w:p>
    <w:p w14:paraId="700BE63C" w14:textId="77777777" w:rsidR="00855FC7" w:rsidRPr="00855FC7" w:rsidRDefault="00855FC7" w:rsidP="00201351">
      <w:pPr>
        <w:pStyle w:val="Code"/>
      </w:pPr>
      <w:r w:rsidRPr="00855FC7">
        <w:tab/>
      </w:r>
      <w:r w:rsidRPr="00855FC7">
        <w:tab/>
        <w:t>&lt;category&gt;</w:t>
      </w:r>
    </w:p>
    <w:p w14:paraId="138C7DFE"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val-sing="Rapide" val-plur="Rapides" pos="a"/&gt;</w:t>
      </w:r>
    </w:p>
    <w:p w14:paraId="0FCA25DC"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val-sing="Agile" val-plur="Agiles"/&gt;</w:t>
      </w:r>
    </w:p>
    <w:p w14:paraId="591B1F52"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val-m-sing="Vif" val-f-sing="Vive" val-m-plur="Vifs" val-f-plur="Vives"/&gt;</w:t>
      </w:r>
    </w:p>
    <w:p w14:paraId="008D61B0" w14:textId="77777777" w:rsidR="00855FC7" w:rsidRPr="00855FC7" w:rsidRDefault="00855FC7" w:rsidP="00201351">
      <w:pPr>
        <w:pStyle w:val="Code"/>
      </w:pPr>
      <w:r w:rsidRPr="00F84DF0">
        <w:rPr>
          <w:lang w:val="fr-FR"/>
        </w:rPr>
        <w:tab/>
      </w:r>
      <w:r w:rsidRPr="00F84DF0">
        <w:rPr>
          <w:lang w:val="fr-FR"/>
        </w:rPr>
        <w:tab/>
      </w:r>
      <w:r w:rsidRPr="00F84DF0">
        <w:rPr>
          <w:lang w:val="fr-FR"/>
        </w:rPr>
        <w:tab/>
      </w:r>
      <w:r w:rsidRPr="00855FC7">
        <w:t>&lt;adjective val-m-sing="Fulgurant" val-f-sing="Fulgurante" val-m-plur="Fulgurants" val-f-plur="Fulgurantes" pos="a"/&gt;</w:t>
      </w:r>
    </w:p>
    <w:p w14:paraId="4AE948B2" w14:textId="77777777" w:rsidR="00855FC7" w:rsidRPr="00855FC7" w:rsidRDefault="00855FC7" w:rsidP="00201351">
      <w:pPr>
        <w:pStyle w:val="Code"/>
      </w:pPr>
      <w:r w:rsidRPr="00855FC7">
        <w:tab/>
      </w:r>
      <w:r w:rsidRPr="00855FC7">
        <w:tab/>
        <w:t>&lt;/category&gt;</w:t>
      </w:r>
    </w:p>
    <w:p w14:paraId="7296B180" w14:textId="77777777" w:rsidR="00855FC7" w:rsidRPr="00855FC7" w:rsidRDefault="00855FC7" w:rsidP="00201351">
      <w:pPr>
        <w:pStyle w:val="Code"/>
      </w:pPr>
    </w:p>
    <w:p w14:paraId="1A2462D4" w14:textId="77777777" w:rsidR="00855FC7" w:rsidRPr="00855FC7" w:rsidRDefault="00855FC7" w:rsidP="00201351">
      <w:pPr>
        <w:pStyle w:val="Code"/>
      </w:pPr>
      <w:r w:rsidRPr="00855FC7">
        <w:tab/>
      </w:r>
      <w:r w:rsidRPr="00855FC7">
        <w:tab/>
        <w:t>&lt;!-- Etat --&gt;</w:t>
      </w:r>
    </w:p>
    <w:p w14:paraId="00F02514" w14:textId="77777777" w:rsidR="00855FC7" w:rsidRPr="00855FC7" w:rsidRDefault="00855FC7" w:rsidP="00201351">
      <w:pPr>
        <w:pStyle w:val="Code"/>
      </w:pPr>
      <w:r w:rsidRPr="00855FC7">
        <w:tab/>
      </w:r>
      <w:r w:rsidRPr="00855FC7">
        <w:tab/>
        <w:t>&lt;category&gt;</w:t>
      </w:r>
    </w:p>
    <w:p w14:paraId="17CB1D60"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val-sing="Ultime" val-plur="Ultimes" pos="a"/&gt;</w:t>
      </w:r>
    </w:p>
    <w:p w14:paraId="6632ACB0"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val-sing="Sublime" val-plur="Sublimes"/&gt;</w:t>
      </w:r>
    </w:p>
    <w:p w14:paraId="4117C5D9"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val-sing="Superbe" val-plur="Superbes"/&gt;</w:t>
      </w:r>
    </w:p>
    <w:p w14:paraId="480DF930"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val-m-sing="Souriant" val-m-plur="Souriants" val-f-sing="Souriante" val-f-plur="Souriantes" pos="a"/&gt;</w:t>
      </w:r>
    </w:p>
    <w:p w14:paraId="5B1D7ABB"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val-m-sing="Ravissant" val-m-plur="Ravissants" val-f-sing="Ravissante" val-f-plur="Ravissantes" pos="a"/&gt;</w:t>
      </w:r>
    </w:p>
    <w:p w14:paraId="14FA3F0A" w14:textId="77777777" w:rsidR="00855FC7" w:rsidRPr="00F84DF0" w:rsidRDefault="00855FC7" w:rsidP="00201351">
      <w:pPr>
        <w:pStyle w:val="Code"/>
        <w:rPr>
          <w:lang w:val="fr-FR"/>
        </w:rPr>
      </w:pPr>
      <w:r w:rsidRPr="00F84DF0">
        <w:rPr>
          <w:lang w:val="fr-FR"/>
        </w:rPr>
        <w:tab/>
      </w:r>
      <w:r w:rsidRPr="00F84DF0">
        <w:rPr>
          <w:lang w:val="fr-FR"/>
        </w:rPr>
        <w:tab/>
      </w:r>
      <w:r w:rsidRPr="00F84DF0">
        <w:rPr>
          <w:lang w:val="fr-FR"/>
        </w:rPr>
        <w:tab/>
        <w:t>&lt;adjective val-m-sing="Talentueux" val-m-plur="Talentueux" val-f-sing="Talentueuse" val-f-plur="Talentueuses"/&gt;</w:t>
      </w:r>
    </w:p>
    <w:p w14:paraId="5F5113B6" w14:textId="77777777" w:rsidR="00855FC7" w:rsidRPr="00855FC7" w:rsidRDefault="00855FC7" w:rsidP="00201351">
      <w:pPr>
        <w:pStyle w:val="Code"/>
      </w:pPr>
      <w:r w:rsidRPr="00F84DF0">
        <w:rPr>
          <w:lang w:val="fr-FR"/>
        </w:rPr>
        <w:tab/>
      </w:r>
      <w:r w:rsidRPr="00F84DF0">
        <w:rPr>
          <w:lang w:val="fr-FR"/>
        </w:rPr>
        <w:tab/>
      </w:r>
      <w:r w:rsidRPr="00855FC7">
        <w:t>&lt;/category&gt;</w:t>
      </w:r>
    </w:p>
    <w:p w14:paraId="446E05FB" w14:textId="77777777" w:rsidR="00855FC7" w:rsidRPr="00855FC7" w:rsidRDefault="00855FC7" w:rsidP="00201351">
      <w:pPr>
        <w:pStyle w:val="Code"/>
      </w:pPr>
      <w:r w:rsidRPr="00855FC7">
        <w:tab/>
        <w:t>&lt;/adjectives&gt;</w:t>
      </w:r>
    </w:p>
    <w:p w14:paraId="35D1AF0E" w14:textId="4BE8585B" w:rsidR="00855FC7" w:rsidRPr="00855FC7" w:rsidRDefault="00855FC7" w:rsidP="00201351">
      <w:pPr>
        <w:pStyle w:val="Code"/>
      </w:pPr>
      <w:r w:rsidRPr="00855FC7">
        <w:t>&lt;/nicknames&gt;</w:t>
      </w:r>
    </w:p>
    <w:p w14:paraId="5041A424" w14:textId="78D55293" w:rsidR="00AC064F" w:rsidRPr="00AC064F" w:rsidRDefault="001215E2" w:rsidP="00AC064F">
      <w:pPr>
        <w:pStyle w:val="Titre2"/>
        <w:rPr>
          <w:rFonts w:eastAsiaTheme="minorHAnsi"/>
        </w:rPr>
      </w:pPr>
      <w:bookmarkStart w:id="91" w:name="_Toc17207542"/>
      <w:r>
        <w:t>Un exemple de script ManiaLink</w:t>
      </w:r>
      <w:bookmarkEnd w:id="91"/>
    </w:p>
    <w:p w14:paraId="13404371" w14:textId="4CDED56F" w:rsidR="00AC064F" w:rsidRDefault="00AC064F" w:rsidP="00AC064F">
      <w:pPr>
        <w:pStyle w:val="Code"/>
        <w:numPr>
          <w:ilvl w:val="0"/>
          <w:numId w:val="28"/>
        </w:numPr>
      </w:pPr>
      <w:r>
        <w:t>&lt;</w:t>
      </w:r>
      <w:r w:rsidRPr="00AC064F">
        <w:rPr>
          <w:color w:val="4472C4" w:themeColor="accent5"/>
        </w:rPr>
        <w:t xml:space="preserve">manialink </w:t>
      </w:r>
      <w:r w:rsidRPr="00AC064F">
        <w:rPr>
          <w:color w:val="ED7D31" w:themeColor="accent2"/>
        </w:rPr>
        <w:t>version</w:t>
      </w:r>
      <w:r>
        <w:t xml:space="preserve">="3" </w:t>
      </w:r>
      <w:r w:rsidRPr="00AC064F">
        <w:rPr>
          <w:color w:val="ED7D31" w:themeColor="accent2"/>
        </w:rPr>
        <w:t>name</w:t>
      </w:r>
      <w:r>
        <w:t>="test"&gt;</w:t>
      </w:r>
    </w:p>
    <w:p w14:paraId="23680824" w14:textId="48C69ACB" w:rsidR="00AC064F" w:rsidRDefault="00AC064F" w:rsidP="00AC064F">
      <w:pPr>
        <w:pStyle w:val="Code"/>
      </w:pPr>
    </w:p>
    <w:p w14:paraId="690D087E" w14:textId="600AE2CD" w:rsidR="00AC064F" w:rsidRDefault="00AC064F" w:rsidP="00AC064F">
      <w:pPr>
        <w:pStyle w:val="Code"/>
      </w:pPr>
      <w:r w:rsidRPr="00AC064F">
        <w:tab/>
      </w:r>
      <w:r>
        <w:t>&lt;</w:t>
      </w:r>
      <w:r w:rsidRPr="00AC064F">
        <w:rPr>
          <w:color w:val="4472C4" w:themeColor="accent5"/>
        </w:rPr>
        <w:t xml:space="preserve">entry </w:t>
      </w:r>
      <w:r w:rsidRPr="00AC064F">
        <w:rPr>
          <w:color w:val="ED7D31" w:themeColor="accent2"/>
        </w:rPr>
        <w:t>id</w:t>
      </w:r>
      <w:r>
        <w:t xml:space="preserve">="entree" </w:t>
      </w:r>
      <w:r w:rsidRPr="00AC064F">
        <w:rPr>
          <w:color w:val="ED7D31" w:themeColor="accent2"/>
        </w:rPr>
        <w:t>pos</w:t>
      </w:r>
      <w:r>
        <w:t xml:space="preserve">="0 -10" </w:t>
      </w:r>
      <w:r w:rsidR="00D90B13">
        <w:rPr>
          <w:color w:val="ED7D31" w:themeColor="accent2"/>
        </w:rPr>
        <w:t>size</w:t>
      </w:r>
      <w:r>
        <w:t xml:space="preserve">="20 5" </w:t>
      </w:r>
      <w:r w:rsidRPr="00AC064F">
        <w:rPr>
          <w:color w:val="ED7D31" w:themeColor="accent2"/>
        </w:rPr>
        <w:t>halign</w:t>
      </w:r>
      <w:r>
        <w:t xml:space="preserve">="center" </w:t>
      </w:r>
      <w:r w:rsidRPr="00AC064F">
        <w:rPr>
          <w:color w:val="ED7D31" w:themeColor="accent2"/>
        </w:rPr>
        <w:t>valign</w:t>
      </w:r>
      <w:r w:rsidR="00D90B13">
        <w:t>="center"</w:t>
      </w:r>
      <w:r>
        <w:t>/&gt;</w:t>
      </w:r>
    </w:p>
    <w:p w14:paraId="340BCB8D" w14:textId="39ACE8CA" w:rsidR="00AC064F" w:rsidRDefault="00AC064F" w:rsidP="00AC064F">
      <w:pPr>
        <w:pStyle w:val="Code"/>
      </w:pPr>
      <w:r w:rsidRPr="00AC064F">
        <w:tab/>
      </w:r>
      <w:r>
        <w:t>&lt;</w:t>
      </w:r>
      <w:r w:rsidRPr="00AC064F">
        <w:rPr>
          <w:color w:val="4472C4" w:themeColor="accent5"/>
        </w:rPr>
        <w:t xml:space="preserve">label </w:t>
      </w:r>
      <w:r w:rsidRPr="00AC064F">
        <w:rPr>
          <w:color w:val="ED7D31" w:themeColor="accent2"/>
        </w:rPr>
        <w:t>id</w:t>
      </w:r>
      <w:r>
        <w:t xml:space="preserve">="sortie" </w:t>
      </w:r>
      <w:r w:rsidRPr="00AC064F">
        <w:rPr>
          <w:color w:val="ED7D31" w:themeColor="accent2"/>
        </w:rPr>
        <w:t>pos</w:t>
      </w:r>
      <w:r>
        <w:t xml:space="preserve">="0 10" </w:t>
      </w:r>
      <w:r w:rsidR="00D90B13">
        <w:rPr>
          <w:color w:val="ED7D31" w:themeColor="accent2"/>
        </w:rPr>
        <w:t>size</w:t>
      </w:r>
      <w:r>
        <w:t xml:space="preserve">="20 5" </w:t>
      </w:r>
      <w:r w:rsidRPr="00AC064F">
        <w:rPr>
          <w:color w:val="ED7D31" w:themeColor="accent2"/>
        </w:rPr>
        <w:t>halign</w:t>
      </w:r>
      <w:r>
        <w:t xml:space="preserve">="center" </w:t>
      </w:r>
      <w:r w:rsidRPr="00AC064F">
        <w:rPr>
          <w:color w:val="ED7D31" w:themeColor="accent2"/>
        </w:rPr>
        <w:t>valign</w:t>
      </w:r>
      <w:r w:rsidR="00D90B13">
        <w:t>="center"</w:t>
      </w:r>
      <w:r>
        <w:t>/&gt;</w:t>
      </w:r>
    </w:p>
    <w:p w14:paraId="438CAAC7" w14:textId="44595F16" w:rsidR="00AC064F" w:rsidRDefault="00AC064F" w:rsidP="00AC064F">
      <w:pPr>
        <w:pStyle w:val="Code"/>
      </w:pPr>
    </w:p>
    <w:p w14:paraId="068063DF" w14:textId="1AE69AD9" w:rsidR="00AC064F" w:rsidRDefault="00AC064F" w:rsidP="00AC064F">
      <w:pPr>
        <w:pStyle w:val="Code"/>
      </w:pPr>
      <w:r w:rsidRPr="00F84DF0">
        <w:rPr>
          <w:lang w:val="fr-FR"/>
        </w:rPr>
        <w:tab/>
      </w:r>
      <w:r>
        <w:t>&lt;</w:t>
      </w:r>
      <w:r w:rsidRPr="00AC064F">
        <w:rPr>
          <w:color w:val="4472C4" w:themeColor="accent5"/>
        </w:rPr>
        <w:t>script</w:t>
      </w:r>
      <w:r>
        <w:t>&gt;&lt;![CDATA[</w:t>
      </w:r>
    </w:p>
    <w:p w14:paraId="068411BF" w14:textId="59EB6480" w:rsidR="00AC064F" w:rsidRDefault="00AC064F" w:rsidP="00AC064F">
      <w:pPr>
        <w:pStyle w:val="Code"/>
      </w:pPr>
    </w:p>
    <w:p w14:paraId="13A9748D" w14:textId="098FF352" w:rsidR="00AC064F" w:rsidRDefault="00AC064F" w:rsidP="00AC064F">
      <w:pPr>
        <w:pStyle w:val="Code"/>
      </w:pPr>
      <w:r w:rsidRPr="00F84DF0">
        <w:rPr>
          <w:lang w:val="fr-FR"/>
        </w:rPr>
        <w:tab/>
      </w:r>
      <w:r w:rsidRPr="00F84DF0">
        <w:rPr>
          <w:lang w:val="fr-FR"/>
        </w:rPr>
        <w:tab/>
      </w:r>
      <w:r w:rsidRPr="00AC064F">
        <w:rPr>
          <w:color w:val="4472C4" w:themeColor="accent5"/>
        </w:rPr>
        <w:t xml:space="preserve">#Include </w:t>
      </w:r>
      <w:r>
        <w:t xml:space="preserve">"TextLib" </w:t>
      </w:r>
      <w:r w:rsidRPr="00AC064F">
        <w:rPr>
          <w:color w:val="4472C4" w:themeColor="accent5"/>
        </w:rPr>
        <w:t xml:space="preserve">as </w:t>
      </w:r>
      <w:r>
        <w:t>TL</w:t>
      </w:r>
    </w:p>
    <w:p w14:paraId="66E9067C" w14:textId="1A9922B7" w:rsidR="00AC064F" w:rsidRDefault="00AC064F" w:rsidP="00AC064F">
      <w:pPr>
        <w:pStyle w:val="Code"/>
      </w:pPr>
    </w:p>
    <w:p w14:paraId="14AAA4E8" w14:textId="472CD541" w:rsidR="00AC064F" w:rsidRDefault="00AC064F" w:rsidP="00AC064F">
      <w:pPr>
        <w:pStyle w:val="Code"/>
      </w:pPr>
      <w:r w:rsidRPr="00F84DF0">
        <w:rPr>
          <w:lang w:val="fr-FR"/>
        </w:rPr>
        <w:tab/>
      </w:r>
      <w:r w:rsidRPr="00F84DF0">
        <w:rPr>
          <w:lang w:val="fr-FR"/>
        </w:rPr>
        <w:tab/>
      </w:r>
      <w:r>
        <w:t>main() {</w:t>
      </w:r>
    </w:p>
    <w:p w14:paraId="7185144C" w14:textId="58D92CE1" w:rsidR="00AC064F" w:rsidRDefault="00AC064F" w:rsidP="00AC064F">
      <w:pPr>
        <w:pStyle w:val="Code"/>
      </w:pPr>
    </w:p>
    <w:p w14:paraId="19689468" w14:textId="29297B91" w:rsidR="00AC064F" w:rsidRDefault="00AC064F" w:rsidP="00AC064F">
      <w:pPr>
        <w:pStyle w:val="Code"/>
      </w:pPr>
      <w:r w:rsidRPr="003B5C63">
        <w:tab/>
      </w:r>
      <w:r w:rsidRPr="003B5C63">
        <w:tab/>
      </w:r>
      <w:r w:rsidRPr="003B5C63">
        <w:tab/>
      </w:r>
      <w:r w:rsidRPr="00AC064F">
        <w:rPr>
          <w:color w:val="4472C4" w:themeColor="accent5"/>
        </w:rPr>
        <w:t xml:space="preserve">declare </w:t>
      </w:r>
      <w:r>
        <w:t>CMlEntry MonEntreeDeTexte</w:t>
      </w:r>
      <w:r w:rsidRPr="003B5C63">
        <w:tab/>
      </w:r>
      <w:r>
        <w:t xml:space="preserve">&lt;=&gt; (Page.GetFirstChild("entree") </w:t>
      </w:r>
      <w:r w:rsidRPr="00AC064F">
        <w:rPr>
          <w:color w:val="4472C4" w:themeColor="accent5"/>
        </w:rPr>
        <w:t xml:space="preserve">as </w:t>
      </w:r>
      <w:r>
        <w:t>CMlEntry);</w:t>
      </w:r>
    </w:p>
    <w:p w14:paraId="5C1229BA" w14:textId="7259DF95" w:rsidR="00AC064F" w:rsidRDefault="00AC064F" w:rsidP="00AC064F">
      <w:pPr>
        <w:pStyle w:val="Code"/>
      </w:pPr>
      <w:r w:rsidRPr="003B5C63">
        <w:tab/>
      </w:r>
      <w:r w:rsidRPr="003B5C63">
        <w:tab/>
      </w:r>
      <w:r w:rsidRPr="003B5C63">
        <w:tab/>
      </w:r>
      <w:r w:rsidRPr="00AC064F">
        <w:rPr>
          <w:color w:val="4472C4" w:themeColor="accent5"/>
        </w:rPr>
        <w:t xml:space="preserve">declare </w:t>
      </w:r>
      <w:r>
        <w:t>CMlLabel MonLabel</w:t>
      </w:r>
      <w:r w:rsidRPr="003B5C63">
        <w:tab/>
      </w:r>
      <w:r w:rsidRPr="003B5C63">
        <w:tab/>
      </w:r>
      <w:r w:rsidRPr="003B5C63">
        <w:tab/>
      </w:r>
      <w:r w:rsidRPr="003B5C63">
        <w:tab/>
      </w:r>
      <w:r>
        <w:t xml:space="preserve">&lt;=&gt; (Page.GetFirstChild("sortie") </w:t>
      </w:r>
      <w:r w:rsidRPr="00AC064F">
        <w:rPr>
          <w:color w:val="4472C4" w:themeColor="accent5"/>
        </w:rPr>
        <w:t xml:space="preserve">as </w:t>
      </w:r>
      <w:r>
        <w:t>CMlLabel);</w:t>
      </w:r>
    </w:p>
    <w:p w14:paraId="3FD7BD81" w14:textId="440A4981" w:rsidR="00AC064F" w:rsidRDefault="00AC064F" w:rsidP="00AC064F">
      <w:pPr>
        <w:pStyle w:val="Code"/>
      </w:pPr>
    </w:p>
    <w:p w14:paraId="6FAC215E" w14:textId="0CF32BD0" w:rsidR="00C7205F" w:rsidRPr="00C7205F" w:rsidRDefault="00C7205F" w:rsidP="00AC064F">
      <w:pPr>
        <w:pStyle w:val="Code"/>
      </w:pPr>
      <w:r w:rsidRPr="003B5C63">
        <w:tab/>
      </w:r>
      <w:r w:rsidRPr="003B5C63">
        <w:tab/>
      </w:r>
      <w:r w:rsidRPr="003B5C63">
        <w:tab/>
      </w:r>
      <w:r w:rsidRPr="00B8083B">
        <w:rPr>
          <w:color w:val="4472C4" w:themeColor="accent5"/>
          <w:lang w:val="fr-FR"/>
        </w:rPr>
        <w:t xml:space="preserve">while </w:t>
      </w:r>
      <w:r>
        <w:rPr>
          <w:lang w:val="fr-FR"/>
        </w:rPr>
        <w:t>(True) {</w:t>
      </w:r>
    </w:p>
    <w:p w14:paraId="5903890A" w14:textId="6C95574E" w:rsidR="00C7205F" w:rsidRDefault="00C7205F" w:rsidP="00AC064F">
      <w:pPr>
        <w:pStyle w:val="Code"/>
      </w:pPr>
    </w:p>
    <w:p w14:paraId="528DDE25" w14:textId="486B6862" w:rsidR="00AC064F" w:rsidRDefault="00C7205F" w:rsidP="00AC064F">
      <w:pPr>
        <w:pStyle w:val="Code"/>
      </w:pPr>
      <w:r w:rsidRPr="003B5C63">
        <w:tab/>
      </w:r>
      <w:r w:rsidR="00AC064F" w:rsidRPr="00AC064F">
        <w:tab/>
      </w:r>
      <w:r w:rsidR="00AC064F" w:rsidRPr="00AC064F">
        <w:tab/>
      </w:r>
      <w:r w:rsidR="00AC064F" w:rsidRPr="00AC064F">
        <w:tab/>
      </w:r>
      <w:r w:rsidR="00AC064F" w:rsidRPr="00AC064F">
        <w:rPr>
          <w:color w:val="4472C4" w:themeColor="accent5"/>
        </w:rPr>
        <w:t xml:space="preserve">declare </w:t>
      </w:r>
      <w:r w:rsidR="00AC064F">
        <w:t>Text    TexteEntre        = MonEntreeDeTexte.Value;</w:t>
      </w:r>
    </w:p>
    <w:p w14:paraId="27901AF1" w14:textId="641D38FB" w:rsidR="00AC064F" w:rsidRDefault="00C7205F" w:rsidP="00AC064F">
      <w:pPr>
        <w:pStyle w:val="Code"/>
      </w:pPr>
      <w:r w:rsidRPr="003B5C63">
        <w:tab/>
      </w:r>
      <w:r w:rsidR="00AC064F" w:rsidRPr="003B5C63">
        <w:tab/>
      </w:r>
      <w:r w:rsidR="00AC064F" w:rsidRPr="003B5C63">
        <w:tab/>
      </w:r>
      <w:r w:rsidR="00AC064F" w:rsidRPr="003B5C63">
        <w:tab/>
      </w:r>
      <w:r w:rsidR="00AC064F" w:rsidRPr="00AC064F">
        <w:rPr>
          <w:color w:val="4472C4" w:themeColor="accent5"/>
        </w:rPr>
        <w:t xml:space="preserve">declare </w:t>
      </w:r>
      <w:r w:rsidR="00AC064F">
        <w:t>Integer LongueurTexte     = TL::Length(TexteEntre);</w:t>
      </w:r>
    </w:p>
    <w:p w14:paraId="6D578ECB" w14:textId="77777777" w:rsidR="00B8083B" w:rsidRPr="00B8083B" w:rsidRDefault="00B8083B" w:rsidP="00B8083B">
      <w:pPr>
        <w:pStyle w:val="Code"/>
      </w:pPr>
    </w:p>
    <w:p w14:paraId="1876038E" w14:textId="595357AE" w:rsidR="00AC064F" w:rsidRPr="003B5C63" w:rsidRDefault="00C7205F" w:rsidP="00B8083B">
      <w:pPr>
        <w:pStyle w:val="Code"/>
        <w:rPr>
          <w:lang w:val="fr-FR"/>
        </w:rPr>
      </w:pPr>
      <w:r w:rsidRPr="00B8083B">
        <w:rPr>
          <w:lang w:val="fr-FR"/>
        </w:rPr>
        <w:tab/>
      </w:r>
      <w:r w:rsidR="00AC064F" w:rsidRPr="00B8083B">
        <w:rPr>
          <w:lang w:val="fr-FR"/>
        </w:rPr>
        <w:tab/>
      </w:r>
      <w:r w:rsidR="00AC064F" w:rsidRPr="00B8083B">
        <w:rPr>
          <w:lang w:val="fr-FR"/>
        </w:rPr>
        <w:tab/>
      </w:r>
      <w:r w:rsidR="00AC064F" w:rsidRPr="00B8083B">
        <w:rPr>
          <w:lang w:val="fr-FR"/>
        </w:rPr>
        <w:tab/>
        <w:t>MonLabel.SetText(TL::ToText(LongueurTexte));</w:t>
      </w:r>
    </w:p>
    <w:p w14:paraId="02732E63" w14:textId="2C521C2E" w:rsidR="00AC064F" w:rsidRDefault="00AC064F" w:rsidP="00AC064F">
      <w:pPr>
        <w:pStyle w:val="Code"/>
        <w:rPr>
          <w:lang w:val="fr-FR"/>
        </w:rPr>
      </w:pPr>
    </w:p>
    <w:p w14:paraId="01F348DB" w14:textId="278CFC11" w:rsidR="00C7205F" w:rsidRDefault="00C7205F" w:rsidP="00AC064F">
      <w:pPr>
        <w:pStyle w:val="Code"/>
        <w:rPr>
          <w:lang w:val="fr-FR"/>
        </w:rPr>
      </w:pPr>
      <w:r w:rsidRPr="00F84DF0">
        <w:rPr>
          <w:lang w:val="fr-FR"/>
        </w:rPr>
        <w:tab/>
      </w:r>
      <w:r w:rsidRPr="00F84DF0">
        <w:rPr>
          <w:lang w:val="fr-FR"/>
        </w:rPr>
        <w:tab/>
      </w:r>
      <w:r w:rsidRPr="00F84DF0">
        <w:rPr>
          <w:lang w:val="fr-FR"/>
        </w:rPr>
        <w:tab/>
      </w:r>
      <w:r>
        <w:rPr>
          <w:lang w:val="fr-FR"/>
        </w:rPr>
        <w:t>}</w:t>
      </w:r>
    </w:p>
    <w:p w14:paraId="600B55B4" w14:textId="77777777" w:rsidR="00C7205F" w:rsidRPr="00AC064F" w:rsidRDefault="00C7205F" w:rsidP="00AC064F">
      <w:pPr>
        <w:pStyle w:val="Code"/>
        <w:rPr>
          <w:lang w:val="fr-FR"/>
        </w:rPr>
      </w:pPr>
    </w:p>
    <w:p w14:paraId="17C7509A" w14:textId="6DDAA9E8" w:rsidR="00AC064F" w:rsidRDefault="00AC064F" w:rsidP="00AC064F">
      <w:pPr>
        <w:pStyle w:val="Code"/>
      </w:pPr>
      <w:r w:rsidRPr="00F84DF0">
        <w:rPr>
          <w:lang w:val="fr-FR"/>
        </w:rPr>
        <w:tab/>
      </w:r>
      <w:r w:rsidRPr="00F84DF0">
        <w:rPr>
          <w:lang w:val="fr-FR"/>
        </w:rPr>
        <w:tab/>
      </w:r>
      <w:r>
        <w:t>}</w:t>
      </w:r>
    </w:p>
    <w:p w14:paraId="546BE61C" w14:textId="42232B29" w:rsidR="00AC064F" w:rsidRDefault="00AC064F" w:rsidP="00AC064F">
      <w:pPr>
        <w:pStyle w:val="Code"/>
      </w:pPr>
    </w:p>
    <w:p w14:paraId="4A679990" w14:textId="076A53C0" w:rsidR="00AC064F" w:rsidRDefault="00AC064F" w:rsidP="00AC064F">
      <w:pPr>
        <w:pStyle w:val="Code"/>
      </w:pPr>
      <w:r w:rsidRPr="00F84DF0">
        <w:rPr>
          <w:lang w:val="fr-FR"/>
        </w:rPr>
        <w:tab/>
      </w:r>
      <w:r>
        <w:t>]]&gt;&lt;/</w:t>
      </w:r>
      <w:r w:rsidRPr="00AC064F">
        <w:rPr>
          <w:color w:val="4472C4" w:themeColor="accent5"/>
        </w:rPr>
        <w:t>script</w:t>
      </w:r>
      <w:r>
        <w:t>&gt;</w:t>
      </w:r>
    </w:p>
    <w:p w14:paraId="037AF78B" w14:textId="19517586" w:rsidR="00AC064F" w:rsidRDefault="00AC064F" w:rsidP="00AC064F">
      <w:pPr>
        <w:pStyle w:val="Code"/>
      </w:pPr>
    </w:p>
    <w:p w14:paraId="34091043" w14:textId="1F7734E3" w:rsidR="00AC064F" w:rsidRPr="00AC064F" w:rsidRDefault="00AC064F" w:rsidP="00AC064F">
      <w:pPr>
        <w:pStyle w:val="Code"/>
      </w:pPr>
      <w:r>
        <w:t>&lt;/</w:t>
      </w:r>
      <w:r w:rsidRPr="00AC064F">
        <w:rPr>
          <w:color w:val="4472C4" w:themeColor="accent5"/>
        </w:rPr>
        <w:t>manialink</w:t>
      </w:r>
      <w:r>
        <w:t>&gt;</w:t>
      </w:r>
    </w:p>
    <w:p w14:paraId="5AC1A4D1" w14:textId="77777777" w:rsidR="00AC064F" w:rsidRPr="00AC064F" w:rsidRDefault="00AC064F" w:rsidP="00AC064F">
      <w:r w:rsidRPr="00AC064F">
        <w:t>Le but de ce script est de calculer la longueur du texte inséré dans l’élément entry (entrée clavier) et de l’afficher dans l’élément label (simple texte).</w:t>
      </w:r>
    </w:p>
    <w:p w14:paraId="14F4DFF4" w14:textId="2F4D057A" w:rsidR="00AC064F" w:rsidRPr="00AC064F" w:rsidRDefault="00EC181B" w:rsidP="00AC064F">
      <w:r>
        <w:t xml:space="preserve">Ce script imbriqué dans une balise CDATA </w:t>
      </w:r>
      <w:r w:rsidR="00AC064F" w:rsidRPr="00AC064F">
        <w:t>XML sera exécuté par l’interpréteur lors de l’affichage de cette interface. Les lignes 12 et 13 permettent de récupérer une représentation objet des éléments XML. La ligne 8 signifie que la</w:t>
      </w:r>
      <w:r>
        <w:t xml:space="preserve"> bibliothèque système</w:t>
      </w:r>
      <w:r w:rsidR="00AC064F" w:rsidRPr="00AC064F">
        <w:t xml:space="preserve"> nommée TextLib doit être inclue avec pour préfixe TL.</w:t>
      </w:r>
    </w:p>
    <w:sectPr w:rsidR="00AC064F" w:rsidRPr="00AC064F" w:rsidSect="009114E6">
      <w:headerReference w:type="even" r:id="rId43"/>
      <w:headerReference w:type="default" r:id="rId44"/>
      <w:footerReference w:type="even" r:id="rId45"/>
      <w:footerReference w:type="default" r:id="rId46"/>
      <w:pgSz w:w="11906" w:h="16838" w:code="9"/>
      <w:pgMar w:top="1701" w:right="1701" w:bottom="1701" w:left="1701" w:header="709" w:footer="709" w:gutter="567"/>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B25579" w14:textId="77777777" w:rsidR="00485BC4" w:rsidRDefault="00485BC4" w:rsidP="002961D8">
      <w:r>
        <w:separator/>
      </w:r>
    </w:p>
    <w:p w14:paraId="7485D227" w14:textId="77777777" w:rsidR="00485BC4" w:rsidRDefault="00485BC4" w:rsidP="002961D8"/>
  </w:endnote>
  <w:endnote w:type="continuationSeparator" w:id="0">
    <w:p w14:paraId="3416C893" w14:textId="77777777" w:rsidR="00485BC4" w:rsidRDefault="00485BC4" w:rsidP="002961D8">
      <w:r>
        <w:continuationSeparator/>
      </w:r>
    </w:p>
    <w:p w14:paraId="69196ECA" w14:textId="77777777" w:rsidR="00485BC4" w:rsidRDefault="00485BC4" w:rsidP="002961D8"/>
  </w:endnote>
  <w:endnote w:type="continuationNotice" w:id="1">
    <w:p w14:paraId="439FE069" w14:textId="77777777" w:rsidR="00485BC4" w:rsidRDefault="00485BC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embedRegular r:id="rId1" w:fontKey="{1B2203DA-87C1-4134-9FDE-4CFADCB3EF4A}"/>
    <w:embedBold r:id="rId2" w:fontKey="{C2F8F3BD-F47C-4607-A33B-5761BDFF3931}"/>
    <w:embedItalic r:id="rId3" w:fontKey="{EBBDD1F0-F718-4E78-B689-7788C01AC622}"/>
  </w:font>
  <w:font w:name="Candara">
    <w:panose1 w:val="020E0502030303020204"/>
    <w:charset w:val="00"/>
    <w:family w:val="swiss"/>
    <w:pitch w:val="variable"/>
    <w:sig w:usb0="A00002EF" w:usb1="4000A44B" w:usb2="00000000" w:usb3="00000000" w:csb0="0000019F" w:csb1="00000000"/>
    <w:embedRegular r:id="rId4" w:fontKey="{0F250186-1AB0-4E18-A157-129E4BA77BD4}"/>
    <w:embedBold r:id="rId5" w:fontKey="{ACE421CD-2BA7-4B47-A34F-BD63668E4D0D}"/>
    <w:embedItalic r:id="rId6" w:fontKey="{EA50367D-D8CD-44EE-B0E8-184AF714AF27}"/>
  </w:font>
  <w:font w:name="Calibri Light">
    <w:panose1 w:val="020F0302020204030204"/>
    <w:charset w:val="00"/>
    <w:family w:val="swiss"/>
    <w:pitch w:val="variable"/>
    <w:sig w:usb0="E0002AFF" w:usb1="C000247B" w:usb2="00000009" w:usb3="00000000" w:csb0="000001FF" w:csb1="00000000"/>
    <w:embedRegular r:id="rId7" w:fontKey="{2B2C8F6F-C180-4B6D-A48B-71133BD7CC7F}"/>
    <w:embedItalic r:id="rId8" w:fontKey="{1ADF5EA8-01CC-4DEC-ADD4-68CB20BE40BF}"/>
  </w:font>
  <w:font w:name="Fira Code">
    <w:panose1 w:val="020B0509050000020004"/>
    <w:charset w:val="00"/>
    <w:family w:val="modern"/>
    <w:pitch w:val="fixed"/>
    <w:sig w:usb0="40000287" w:usb1="02003801" w:usb2="00000000" w:usb3="00000000" w:csb0="0000009F" w:csb1="00000000"/>
    <w:embedRegular r:id="rId9" w:fontKey="{A5E40A2B-46BA-4428-B041-A1EF3816BD2F}"/>
  </w:font>
  <w:font w:name="Segoe UI">
    <w:panose1 w:val="020B0502040204020203"/>
    <w:charset w:val="00"/>
    <w:family w:val="swiss"/>
    <w:pitch w:val="variable"/>
    <w:sig w:usb0="E4002EFF" w:usb1="C000E47F" w:usb2="00000009" w:usb3="00000000" w:csb0="000001FF" w:csb1="00000000"/>
    <w:embedRegular r:id="rId10" w:fontKey="{AB6BAF13-FE70-4682-9C58-FB5B3CE02F9F}"/>
  </w:font>
  <w:font w:name="Cambria Math">
    <w:panose1 w:val="02040503050406030204"/>
    <w:charset w:val="00"/>
    <w:family w:val="roman"/>
    <w:pitch w:val="variable"/>
    <w:sig w:usb0="E00006FF" w:usb1="420024FF" w:usb2="02000000" w:usb3="00000000" w:csb0="0000019F" w:csb1="00000000"/>
    <w:embedRegular r:id="rId11" w:fontKey="{1161472E-0287-4EFF-86A1-49F30AA8404B}"/>
    <w:embedItalic r:id="rId12" w:fontKey="{EF88A8E4-F45B-4F4E-B23C-93F4F38782D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980636" w14:textId="5A56AD0F" w:rsidR="00485BC4" w:rsidRDefault="00485BC4" w:rsidP="009114E6">
    <w:pPr>
      <w:pStyle w:val="Pieddepage"/>
      <w:tabs>
        <w:tab w:val="clear" w:pos="4536"/>
      </w:tabs>
      <w:ind w:firstLine="0"/>
      <w:jc w:val="center"/>
      <w:rPr>
        <w:caps/>
        <w:color w:val="5B9BD5" w:themeColor="accent1"/>
      </w:rPr>
    </w:pPr>
    <w:r>
      <w:rPr>
        <w:caps/>
        <w:color w:val="5B9BD5" w:themeColor="accent1"/>
      </w:rPr>
      <w:t>-</w:t>
    </w:r>
    <w:r>
      <w:t xml:space="preserve"> </w:t>
    </w:r>
    <w:r>
      <w:rPr>
        <w:caps/>
        <w:color w:val="5B9BD5" w:themeColor="accent1"/>
      </w:rPr>
      <w:fldChar w:fldCharType="begin"/>
    </w:r>
    <w:r>
      <w:rPr>
        <w:caps/>
        <w:color w:val="5B9BD5" w:themeColor="accent1"/>
      </w:rPr>
      <w:instrText>PAGE   \* MERGEFORMAT</w:instrText>
    </w:r>
    <w:r>
      <w:rPr>
        <w:caps/>
        <w:color w:val="5B9BD5" w:themeColor="accent1"/>
      </w:rPr>
      <w:fldChar w:fldCharType="separate"/>
    </w:r>
    <w:r>
      <w:rPr>
        <w:caps/>
        <w:noProof/>
        <w:color w:val="5B9BD5" w:themeColor="accent1"/>
      </w:rPr>
      <w:t>2</w:t>
    </w:r>
    <w:r>
      <w:rPr>
        <w:caps/>
        <w:color w:val="5B9BD5" w:themeColor="accent1"/>
      </w:rPr>
      <w:fldChar w:fldCharType="end"/>
    </w:r>
    <w:r>
      <w:rPr>
        <w:caps/>
        <w:color w:val="5B9BD5" w:themeColor="accent1"/>
      </w:rPr>
      <w:t xml:space="preserve"> -</w:t>
    </w:r>
  </w:p>
  <w:p w14:paraId="52A3F0F6" w14:textId="7767ED59" w:rsidR="00485BC4" w:rsidRPr="009114E6" w:rsidRDefault="00485BC4" w:rsidP="009114E6">
    <w:pPr>
      <w:pStyle w:val="Pieddepage"/>
      <w:ind w:firstLine="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C2219C" w14:textId="26B41256" w:rsidR="00485BC4" w:rsidRPr="00B24B70" w:rsidRDefault="00485BC4" w:rsidP="00B24B70">
    <w:pPr>
      <w:pStyle w:val="Sansinterligne"/>
      <w:jc w:val="center"/>
      <w:rPr>
        <w:color w:val="595959" w:themeColor="text1" w:themeTint="A6"/>
        <w:sz w:val="20"/>
      </w:rPr>
    </w:pPr>
    <w:r w:rsidRPr="00B24B70">
      <w:rPr>
        <w:color w:val="595959" w:themeColor="text1" w:themeTint="A6"/>
        <w:sz w:val="20"/>
      </w:rPr>
      <w:t>Institut Informatique d’Auvergne - ISIMA</w:t>
    </w:r>
  </w:p>
  <w:p w14:paraId="739034F6" w14:textId="7B9AFD40" w:rsidR="00485BC4" w:rsidRPr="00B24B70" w:rsidRDefault="00485BC4" w:rsidP="00B24B70">
    <w:pPr>
      <w:pStyle w:val="Sansinterligne"/>
      <w:jc w:val="center"/>
      <w:rPr>
        <w:color w:val="595959" w:themeColor="text1" w:themeTint="A6"/>
        <w:sz w:val="20"/>
      </w:rPr>
    </w:pPr>
    <w:r w:rsidRPr="00B24B70">
      <w:rPr>
        <w:color w:val="595959" w:themeColor="text1" w:themeTint="A6"/>
        <w:sz w:val="20"/>
      </w:rPr>
      <w:t>Campus Universitaire des Cézeaux • 1 Rue de la Chebarde • TSA 60125 • CS 60026</w:t>
    </w:r>
  </w:p>
  <w:p w14:paraId="6BD90FCF" w14:textId="00AC5FBC" w:rsidR="00485BC4" w:rsidRPr="00B24B70" w:rsidRDefault="00485BC4" w:rsidP="00B24B70">
    <w:pPr>
      <w:pStyle w:val="Sansinterligne"/>
      <w:jc w:val="center"/>
      <w:rPr>
        <w:color w:val="595959" w:themeColor="text1" w:themeTint="A6"/>
        <w:sz w:val="20"/>
      </w:rPr>
    </w:pPr>
    <w:r w:rsidRPr="00B24B70">
      <w:rPr>
        <w:color w:val="595959" w:themeColor="text1" w:themeTint="A6"/>
        <w:sz w:val="20"/>
      </w:rPr>
      <w:t>63178 Aubière cedex</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EE6D31" w14:textId="54FB3B7A" w:rsidR="00485BC4" w:rsidRPr="009C3698" w:rsidRDefault="00485BC4" w:rsidP="009C3698">
    <w:pPr>
      <w:pStyle w:val="Pieddepag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3D002" w14:textId="33577B08" w:rsidR="00485BC4" w:rsidRPr="00BA3D94" w:rsidRDefault="00485BC4" w:rsidP="00BA3D94">
    <w:pPr>
      <w:pStyle w:val="Pieddepage"/>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FB595" w14:textId="6FCE19E1" w:rsidR="00485BC4" w:rsidRDefault="00485BC4" w:rsidP="0015627D">
    <w:pPr>
      <w:pStyle w:val="Pieddepage"/>
      <w:tabs>
        <w:tab w:val="clear" w:pos="4536"/>
      </w:tabs>
      <w:ind w:firstLine="0"/>
      <w:jc w:val="center"/>
      <w:rPr>
        <w:caps/>
        <w:color w:val="5B9BD5" w:themeColor="accent1"/>
      </w:rPr>
    </w:pPr>
    <w:r>
      <w:rPr>
        <w:caps/>
        <w:color w:val="5B9BD5" w:themeColor="accent1"/>
      </w:rPr>
      <w:t>-</w:t>
    </w:r>
    <w:r>
      <w:t xml:space="preserve"> </w:t>
    </w:r>
    <w:r>
      <w:rPr>
        <w:caps/>
        <w:color w:val="5B9BD5" w:themeColor="accent1"/>
      </w:rPr>
      <w:fldChar w:fldCharType="begin"/>
    </w:r>
    <w:r>
      <w:rPr>
        <w:caps/>
        <w:color w:val="5B9BD5" w:themeColor="accent1"/>
      </w:rPr>
      <w:instrText>PAGE   \* MERGEFORMAT</w:instrText>
    </w:r>
    <w:r>
      <w:rPr>
        <w:caps/>
        <w:color w:val="5B9BD5" w:themeColor="accent1"/>
      </w:rPr>
      <w:fldChar w:fldCharType="separate"/>
    </w:r>
    <w:r w:rsidR="007607BE">
      <w:rPr>
        <w:caps/>
        <w:noProof/>
        <w:color w:val="5B9BD5" w:themeColor="accent1"/>
      </w:rPr>
      <w:t>58</w:t>
    </w:r>
    <w:r>
      <w:rPr>
        <w:caps/>
        <w:color w:val="5B9BD5" w:themeColor="accent1"/>
      </w:rPr>
      <w:fldChar w:fldCharType="end"/>
    </w:r>
    <w:r>
      <w:rPr>
        <w:caps/>
        <w:color w:val="5B9BD5" w:themeColor="accent1"/>
      </w:rPr>
      <w:t xml:space="preserve"> -</w:t>
    </w:r>
  </w:p>
  <w:p w14:paraId="5405F436" w14:textId="77777777" w:rsidR="00485BC4" w:rsidRPr="0015627D" w:rsidRDefault="00485BC4" w:rsidP="0015627D">
    <w:pPr>
      <w:pStyle w:val="Pieddepage"/>
      <w:ind w:firstLine="0"/>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DA71B" w14:textId="069BCB10" w:rsidR="00485BC4" w:rsidRDefault="00485BC4" w:rsidP="00390808">
    <w:pPr>
      <w:pStyle w:val="Pieddepage"/>
      <w:tabs>
        <w:tab w:val="clear" w:pos="4536"/>
      </w:tabs>
      <w:ind w:firstLine="0"/>
      <w:jc w:val="center"/>
      <w:rPr>
        <w:caps/>
        <w:color w:val="5B9BD5" w:themeColor="accent1"/>
      </w:rPr>
    </w:pPr>
    <w:r>
      <w:rPr>
        <w:caps/>
        <w:color w:val="5B9BD5" w:themeColor="accent1"/>
      </w:rPr>
      <w:t>-</w:t>
    </w:r>
    <w:r>
      <w:t xml:space="preserve"> </w:t>
    </w:r>
    <w:r>
      <w:rPr>
        <w:caps/>
        <w:color w:val="5B9BD5" w:themeColor="accent1"/>
      </w:rPr>
      <w:fldChar w:fldCharType="begin"/>
    </w:r>
    <w:r>
      <w:rPr>
        <w:caps/>
        <w:color w:val="5B9BD5" w:themeColor="accent1"/>
      </w:rPr>
      <w:instrText>PAGE   \* MERGEFORMAT</w:instrText>
    </w:r>
    <w:r>
      <w:rPr>
        <w:caps/>
        <w:color w:val="5B9BD5" w:themeColor="accent1"/>
      </w:rPr>
      <w:fldChar w:fldCharType="separate"/>
    </w:r>
    <w:r w:rsidR="007607BE">
      <w:rPr>
        <w:caps/>
        <w:noProof/>
        <w:color w:val="5B9BD5" w:themeColor="accent1"/>
      </w:rPr>
      <w:t>57</w:t>
    </w:r>
    <w:r>
      <w:rPr>
        <w:caps/>
        <w:color w:val="5B9BD5" w:themeColor="accent1"/>
      </w:rPr>
      <w:fldChar w:fldCharType="end"/>
    </w:r>
    <w:r>
      <w:rPr>
        <w:caps/>
        <w:color w:val="5B9BD5" w:themeColor="accent1"/>
      </w:rPr>
      <w:t xml:space="preserve"> -</w:t>
    </w:r>
  </w:p>
  <w:p w14:paraId="51856BEC" w14:textId="5BA2F9BE" w:rsidR="00485BC4" w:rsidRPr="00390808" w:rsidRDefault="00485BC4" w:rsidP="00390808">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2CA4DB" w14:textId="77777777" w:rsidR="00485BC4" w:rsidRDefault="00485BC4" w:rsidP="002961D8">
      <w:r>
        <w:separator/>
      </w:r>
    </w:p>
    <w:p w14:paraId="04BD1CEF" w14:textId="77777777" w:rsidR="00485BC4" w:rsidRDefault="00485BC4" w:rsidP="002961D8"/>
  </w:footnote>
  <w:footnote w:type="continuationSeparator" w:id="0">
    <w:p w14:paraId="6ACD5C41" w14:textId="77777777" w:rsidR="00485BC4" w:rsidRDefault="00485BC4" w:rsidP="002961D8">
      <w:r>
        <w:continuationSeparator/>
      </w:r>
    </w:p>
    <w:p w14:paraId="63590B51" w14:textId="77777777" w:rsidR="00485BC4" w:rsidRDefault="00485BC4" w:rsidP="002961D8"/>
  </w:footnote>
  <w:footnote w:type="continuationNotice" w:id="1">
    <w:p w14:paraId="77DC84B3" w14:textId="77777777" w:rsidR="00485BC4" w:rsidRDefault="00485BC4">
      <w:pPr>
        <w:spacing w:after="0" w:line="240" w:lineRule="auto"/>
      </w:pPr>
    </w:p>
  </w:footnote>
  <w:footnote w:id="2">
    <w:p w14:paraId="79A36CBD" w14:textId="55E78993" w:rsidR="00485BC4" w:rsidRDefault="00485BC4">
      <w:pPr>
        <w:pStyle w:val="Notedebasdepage"/>
      </w:pPr>
      <w:r>
        <w:rPr>
          <w:rStyle w:val="Appelnotedebasdep"/>
        </w:rPr>
        <w:footnoteRef/>
      </w:r>
      <w:r>
        <w:t xml:space="preserve"> First Person Shooter, jeu de tir à la première personne.</w:t>
      </w:r>
    </w:p>
  </w:footnote>
  <w:footnote w:id="3">
    <w:p w14:paraId="0CA7E110" w14:textId="51E3D4BE" w:rsidR="00485BC4" w:rsidRDefault="00485BC4">
      <w:pPr>
        <w:pStyle w:val="Notedebasdepage"/>
      </w:pPr>
      <w:r>
        <w:rPr>
          <w:rStyle w:val="Appelnotedebasdep"/>
        </w:rPr>
        <w:footnoteRef/>
      </w:r>
      <w:r>
        <w:t xml:space="preserve"> Rediffusion d’un moment passé</w:t>
      </w:r>
    </w:p>
  </w:footnote>
  <w:footnote w:id="4">
    <w:p w14:paraId="27913A31" w14:textId="6057D58D" w:rsidR="00485BC4" w:rsidRDefault="00485BC4">
      <w:pPr>
        <w:pStyle w:val="Notedebasdepage"/>
      </w:pPr>
      <w:r>
        <w:rPr>
          <w:rStyle w:val="Appelnotedebasdep"/>
        </w:rPr>
        <w:footnoteRef/>
      </w:r>
      <w:r>
        <w:t xml:space="preserve"> Une carte Trackmania est divisée en plusieurs segments, séparés par des points de contrôles (Checkpoints). Les joueurs peuvent faire réapparaître leur véhicule au dernier point de contrôle à tout moment.</w:t>
      </w:r>
    </w:p>
  </w:footnote>
  <w:footnote w:id="5">
    <w:p w14:paraId="3A3185B7" w14:textId="65DC2D08" w:rsidR="00485BC4" w:rsidRDefault="00485BC4">
      <w:pPr>
        <w:pStyle w:val="Notedebasdepage"/>
      </w:pPr>
      <w:r>
        <w:rPr>
          <w:rStyle w:val="Appelnotedebasdep"/>
        </w:rPr>
        <w:footnoteRef/>
      </w:r>
      <w:r>
        <w:t xml:space="preserve"> Normalement utilisé au cinéma, suite de dessins schématisant les besoins finaux d’un film.</w:t>
      </w:r>
    </w:p>
  </w:footnote>
  <w:footnote w:id="6">
    <w:p w14:paraId="54F81722" w14:textId="1BACF038" w:rsidR="00485BC4" w:rsidRDefault="00485BC4">
      <w:pPr>
        <w:pStyle w:val="Notedebasdepage"/>
      </w:pPr>
      <w:r>
        <w:rPr>
          <w:rStyle w:val="Appelnotedebasdep"/>
        </w:rPr>
        <w:footnoteRef/>
      </w:r>
      <w:r>
        <w:t xml:space="preserve"> Système de serveurs avec un principal où les utilisateurs peuvent jouer en attendent qu’un nombre suffisant de joueurs soient disponibles. Lorsque c’est le cas, le système les redirige vers un autre serveur pour lancer la partie.</w:t>
      </w:r>
    </w:p>
  </w:footnote>
  <w:footnote w:id="7">
    <w:p w14:paraId="56ECBB5D" w14:textId="570E7CE0" w:rsidR="00485BC4" w:rsidRDefault="00485BC4">
      <w:pPr>
        <w:pStyle w:val="Notedebasdepage"/>
      </w:pPr>
      <w:r>
        <w:rPr>
          <w:rStyle w:val="Appelnotedebasdep"/>
        </w:rPr>
        <w:footnoteRef/>
      </w:r>
      <w:r>
        <w:t xml:space="preserve"> Langage orienté objet utilisé pour le moteur des jeux du studio.</w:t>
      </w:r>
    </w:p>
  </w:footnote>
  <w:footnote w:id="8">
    <w:p w14:paraId="0466E678" w14:textId="6197780D" w:rsidR="00485BC4" w:rsidRDefault="00485BC4">
      <w:pPr>
        <w:pStyle w:val="Notedebasdepage"/>
      </w:pPr>
      <w:r>
        <w:rPr>
          <w:rStyle w:val="Appelnotedebasdep"/>
        </w:rPr>
        <w:footnoteRef/>
      </w:r>
      <w:r>
        <w:t xml:space="preserve"> Extensible Markup Language, langage de balises permettant généralement de stocker des données.</w:t>
      </w:r>
    </w:p>
  </w:footnote>
  <w:footnote w:id="9">
    <w:p w14:paraId="4A41225D" w14:textId="1157C76D" w:rsidR="00485BC4" w:rsidRDefault="00485BC4">
      <w:pPr>
        <w:pStyle w:val="Notedebasdepage"/>
      </w:pPr>
      <w:r>
        <w:rPr>
          <w:rStyle w:val="Appelnotedebasdep"/>
        </w:rPr>
        <w:footnoteRef/>
      </w:r>
      <w:r>
        <w:t xml:space="preserve"> JavaScript Object Notation, représentation textuelle d’un objet, apparue avec une version du langage JavaScript.</w:t>
      </w:r>
    </w:p>
  </w:footnote>
  <w:footnote w:id="10">
    <w:p w14:paraId="46B5A155" w14:textId="3AE86500" w:rsidR="00485BC4" w:rsidRDefault="00485BC4">
      <w:pPr>
        <w:pStyle w:val="Notedebasdepage"/>
      </w:pPr>
      <w:r>
        <w:rPr>
          <w:rStyle w:val="Appelnotedebasdep"/>
        </w:rPr>
        <w:footnoteRef/>
      </w:r>
      <w:r>
        <w:t xml:space="preserve"> Lecture d’une donnée textuelle afin de la charger en mémoire.</w:t>
      </w:r>
    </w:p>
  </w:footnote>
  <w:footnote w:id="11">
    <w:p w14:paraId="7412DF94" w14:textId="1C39C799" w:rsidR="00485BC4" w:rsidRDefault="00485BC4">
      <w:pPr>
        <w:pStyle w:val="Notedebasdepage"/>
      </w:pPr>
      <w:r>
        <w:rPr>
          <w:rStyle w:val="Appelnotedebasdep"/>
        </w:rPr>
        <w:footnoteRef/>
      </w:r>
      <w:r>
        <w:t xml:space="preserve"> Application Programming Interface, lot de fonctions, variables fournies par un tiers pour intéragir avec ses fonctionnalités.</w:t>
      </w:r>
    </w:p>
  </w:footnote>
  <w:footnote w:id="12">
    <w:p w14:paraId="0AFC68B7" w14:textId="710F92AD" w:rsidR="00485BC4" w:rsidRDefault="00485BC4">
      <w:pPr>
        <w:pStyle w:val="Notedebasdepage"/>
      </w:pPr>
      <w:r>
        <w:rPr>
          <w:rStyle w:val="Appelnotedebasdep"/>
        </w:rPr>
        <w:footnoteRef/>
      </w:r>
      <w:r>
        <w:t xml:space="preserve"> Faux joueur, contrôlé par l’ordinateur.</w:t>
      </w:r>
    </w:p>
  </w:footnote>
  <w:footnote w:id="13">
    <w:p w14:paraId="007F4918" w14:textId="51A6847C" w:rsidR="00485BC4" w:rsidRDefault="00485BC4">
      <w:pPr>
        <w:pStyle w:val="Notedebasdepage"/>
      </w:pPr>
      <w:r>
        <w:rPr>
          <w:rStyle w:val="Appelnotedebasdep"/>
        </w:rPr>
        <w:footnoteRef/>
      </w:r>
      <w:r>
        <w:t xml:space="preserve"> Patron de conception, structure de code préétablie, pensée pour résoudre un problème d’organisation du code.</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2DBE54" w14:textId="4523A301" w:rsidR="00485BC4" w:rsidRDefault="00485BC4" w:rsidP="00420C66">
    <w:pPr>
      <w:pStyle w:val="En-tte"/>
      <w:ind w:firstLine="0"/>
    </w:pPr>
    <w:r>
      <w:rPr>
        <w:noProof/>
        <w:lang w:eastAsia="fr-FR"/>
      </w:rPr>
      <w:drawing>
        <wp:inline distT="0" distB="0" distL="0" distR="0" wp14:anchorId="7F771FCE" wp14:editId="180C227E">
          <wp:extent cx="540000" cy="521933"/>
          <wp:effectExtent l="0" t="0" r="0" b="1206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UCA.png"/>
                  <pic:cNvPicPr/>
                </pic:nvPicPr>
                <pic:blipFill>
                  <a:blip r:embed="rId1">
                    <a:extLst>
                      <a:ext uri="{28A0092B-C50C-407E-A947-70E740481C1C}">
                        <a14:useLocalDpi xmlns:a14="http://schemas.microsoft.com/office/drawing/2010/main" val="0"/>
                      </a:ext>
                    </a:extLst>
                  </a:blip>
                  <a:stretch>
                    <a:fillRect/>
                  </a:stretch>
                </pic:blipFill>
                <pic:spPr>
                  <a:xfrm>
                    <a:off x="0" y="0"/>
                    <a:ext cx="540000" cy="521933"/>
                  </a:xfrm>
                  <a:prstGeom prst="rect">
                    <a:avLst/>
                  </a:prstGeom>
                </pic:spPr>
              </pic:pic>
            </a:graphicData>
          </a:graphic>
        </wp:inline>
      </w:drawing>
    </w:r>
    <w:r>
      <w:ptab w:relativeTo="margin" w:alignment="center" w:leader="none"/>
    </w:r>
    <w:r>
      <w:t xml:space="preserve">Rapport de stage - </w:t>
    </w:r>
    <w:r w:rsidRPr="00AF0057">
      <w:rPr>
        <w:noProof/>
      </w:rPr>
      <w:fldChar w:fldCharType="begin"/>
    </w:r>
    <w:r w:rsidRPr="00AF0057">
      <w:rPr>
        <w:noProof/>
      </w:rPr>
      <w:instrText xml:space="preserve"> STYLEREF  "Titre 1"  \* MERGEFORMAT </w:instrText>
    </w:r>
    <w:r w:rsidRPr="00AF0057">
      <w:rPr>
        <w:noProof/>
      </w:rPr>
      <w:fldChar w:fldCharType="separate"/>
    </w:r>
    <w:r w:rsidRPr="00420C66">
      <w:rPr>
        <w:bCs/>
        <w:noProof/>
      </w:rPr>
      <w:t>Remerciements</w:t>
    </w:r>
    <w:r w:rsidRPr="00AF0057">
      <w:rPr>
        <w:noProof/>
      </w:rPr>
      <w:fldChar w:fldCharType="end"/>
    </w:r>
    <w:r>
      <w:ptab w:relativeTo="margin" w:alignment="right" w:leader="none"/>
    </w:r>
    <w:r>
      <w:rPr>
        <w:noProof/>
        <w:lang w:eastAsia="fr-FR"/>
      </w:rPr>
      <w:drawing>
        <wp:inline distT="0" distB="0" distL="0" distR="0" wp14:anchorId="2493EA9B" wp14:editId="599C03F0">
          <wp:extent cx="720000" cy="212657"/>
          <wp:effectExtent l="0" t="0" r="4445"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wee-jack.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20000" cy="212657"/>
                  </a:xfrm>
                  <a:prstGeom prst="rect">
                    <a:avLst/>
                  </a:prstGeom>
                </pic:spPr>
              </pic:pic>
            </a:graphicData>
          </a:graphic>
        </wp:inline>
      </w:drawing>
    </w:r>
  </w:p>
  <w:p w14:paraId="05C0471E" w14:textId="756A2AC3" w:rsidR="00485BC4" w:rsidRPr="00420C66" w:rsidRDefault="00485BC4" w:rsidP="00420C66">
    <w:pPr>
      <w:pStyle w:val="En-tte"/>
      <w:ind w:firstLine="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F235F1" w14:textId="77777777" w:rsidR="00485BC4" w:rsidRDefault="00485BC4" w:rsidP="002961D8">
    <w:pPr>
      <w:pStyle w:val="En-tte"/>
    </w:pPr>
  </w:p>
  <w:p w14:paraId="5FB3547E" w14:textId="53EEA9BA" w:rsidR="00485BC4" w:rsidRDefault="00485BC4" w:rsidP="002961D8">
    <w:pPr>
      <w:pStyle w:val="En-tte"/>
    </w:pPr>
    <w:r>
      <w:rPr>
        <w:noProof/>
        <w:lang w:eastAsia="fr-FR"/>
      </w:rPr>
      <w:drawing>
        <wp:inline distT="0" distB="0" distL="0" distR="0" wp14:anchorId="03FF27E7" wp14:editId="3560531F">
          <wp:extent cx="1030605" cy="1295219"/>
          <wp:effectExtent l="0" t="0" r="0" b="63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CA_IIA ISIMA_carré.jpg"/>
                  <pic:cNvPicPr/>
                </pic:nvPicPr>
                <pic:blipFill>
                  <a:blip r:embed="rId1">
                    <a:extLst>
                      <a:ext uri="{28A0092B-C50C-407E-A947-70E740481C1C}">
                        <a14:useLocalDpi xmlns:a14="http://schemas.microsoft.com/office/drawing/2010/main" val="0"/>
                      </a:ext>
                    </a:extLst>
                  </a:blip>
                  <a:stretch>
                    <a:fillRect/>
                  </a:stretch>
                </pic:blipFill>
                <pic:spPr>
                  <a:xfrm>
                    <a:off x="0" y="0"/>
                    <a:ext cx="1050169" cy="1319806"/>
                  </a:xfrm>
                  <a:prstGeom prst="rect">
                    <a:avLst/>
                  </a:prstGeom>
                </pic:spPr>
              </pic:pic>
            </a:graphicData>
          </a:graphic>
        </wp:inline>
      </w:drawing>
    </w:r>
    <w:r>
      <w:ptab w:relativeTo="margin" w:alignment="center" w:leader="none"/>
    </w:r>
    <w:r>
      <w:t xml:space="preserve"> </w:t>
    </w:r>
    <w:r>
      <w:ptab w:relativeTo="margin" w:alignment="right" w:leader="none"/>
    </w:r>
    <w:r>
      <w:rPr>
        <w:noProof/>
        <w:lang w:eastAsia="fr-FR"/>
      </w:rPr>
      <w:drawing>
        <wp:inline distT="0" distB="0" distL="0" distR="0" wp14:anchorId="3EEF8835" wp14:editId="4FF2F5E3">
          <wp:extent cx="1373400" cy="405643"/>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wee-jack.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512349" cy="742039"/>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6B946" w14:textId="7167834D" w:rsidR="00485BC4" w:rsidRPr="00BA3D94" w:rsidRDefault="00485BC4" w:rsidP="00BA3D94">
    <w:pPr>
      <w:pStyle w:val="En-tte"/>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36358" w14:textId="77777777" w:rsidR="00485BC4" w:rsidRDefault="00485BC4" w:rsidP="002961D8">
    <w:pPr>
      <w:pStyle w:val="En-tte"/>
    </w:pPr>
  </w:p>
  <w:p w14:paraId="3CA71A82" w14:textId="77777777" w:rsidR="00485BC4" w:rsidRDefault="00485BC4" w:rsidP="002961D8">
    <w:pPr>
      <w:pStyle w:val="En-tte"/>
    </w:pPr>
    <w:r>
      <w:rPr>
        <w:noProof/>
        <w:lang w:eastAsia="fr-FR"/>
      </w:rPr>
      <w:drawing>
        <wp:inline distT="0" distB="0" distL="0" distR="0" wp14:anchorId="3AC898F7" wp14:editId="3CA11DAA">
          <wp:extent cx="1030605" cy="1295219"/>
          <wp:effectExtent l="0" t="0" r="0" b="63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CA_IIA ISIMA_carré.jpg"/>
                  <pic:cNvPicPr/>
                </pic:nvPicPr>
                <pic:blipFill>
                  <a:blip r:embed="rId1">
                    <a:extLst>
                      <a:ext uri="{28A0092B-C50C-407E-A947-70E740481C1C}">
                        <a14:useLocalDpi xmlns:a14="http://schemas.microsoft.com/office/drawing/2010/main" val="0"/>
                      </a:ext>
                    </a:extLst>
                  </a:blip>
                  <a:stretch>
                    <a:fillRect/>
                  </a:stretch>
                </pic:blipFill>
                <pic:spPr>
                  <a:xfrm>
                    <a:off x="0" y="0"/>
                    <a:ext cx="1050169" cy="1319806"/>
                  </a:xfrm>
                  <a:prstGeom prst="rect">
                    <a:avLst/>
                  </a:prstGeom>
                </pic:spPr>
              </pic:pic>
            </a:graphicData>
          </a:graphic>
        </wp:inline>
      </w:drawing>
    </w:r>
    <w:r>
      <w:ptab w:relativeTo="margin" w:alignment="center" w:leader="none"/>
    </w:r>
    <w:r>
      <w:t xml:space="preserve"> </w:t>
    </w:r>
    <w:r>
      <w:ptab w:relativeTo="margin" w:alignment="right" w:leader="none"/>
    </w:r>
    <w:r>
      <w:rPr>
        <w:noProof/>
        <w:lang w:eastAsia="fr-FR"/>
      </w:rPr>
      <w:drawing>
        <wp:inline distT="0" distB="0" distL="0" distR="0" wp14:anchorId="0BFBC5BF" wp14:editId="54DDF2B3">
          <wp:extent cx="1373400" cy="405643"/>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wee-jack.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512349" cy="742039"/>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71275" w14:textId="19B82554" w:rsidR="00485BC4" w:rsidRPr="00BA3D94" w:rsidRDefault="00485BC4" w:rsidP="00BA3D94">
    <w:pPr>
      <w:pStyle w:val="En-tte"/>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02400E" w14:textId="57A64466" w:rsidR="00485BC4" w:rsidRDefault="00485BC4" w:rsidP="00BA3D94">
    <w:pPr>
      <w:pStyle w:val="En-tte"/>
      <w:ind w:firstLine="0"/>
    </w:pPr>
    <w:r>
      <w:rPr>
        <w:noProof/>
        <w:lang w:eastAsia="fr-FR"/>
      </w:rPr>
      <w:drawing>
        <wp:inline distT="0" distB="0" distL="0" distR="0" wp14:anchorId="62EE7474" wp14:editId="70F66DC4">
          <wp:extent cx="540000" cy="521933"/>
          <wp:effectExtent l="0" t="0" r="0" b="12065"/>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UCA.png"/>
                  <pic:cNvPicPr/>
                </pic:nvPicPr>
                <pic:blipFill>
                  <a:blip r:embed="rId1">
                    <a:extLst>
                      <a:ext uri="{28A0092B-C50C-407E-A947-70E740481C1C}">
                        <a14:useLocalDpi xmlns:a14="http://schemas.microsoft.com/office/drawing/2010/main" val="0"/>
                      </a:ext>
                    </a:extLst>
                  </a:blip>
                  <a:stretch>
                    <a:fillRect/>
                  </a:stretch>
                </pic:blipFill>
                <pic:spPr>
                  <a:xfrm>
                    <a:off x="0" y="0"/>
                    <a:ext cx="540000" cy="521933"/>
                  </a:xfrm>
                  <a:prstGeom prst="rect">
                    <a:avLst/>
                  </a:prstGeom>
                </pic:spPr>
              </pic:pic>
            </a:graphicData>
          </a:graphic>
        </wp:inline>
      </w:drawing>
    </w:r>
    <w:r>
      <w:ptab w:relativeTo="margin" w:alignment="center" w:leader="none"/>
    </w:r>
    <w:r>
      <w:t xml:space="preserve">Rapport de stage - </w:t>
    </w:r>
    <w:r w:rsidRPr="00AF0057">
      <w:rPr>
        <w:noProof/>
      </w:rPr>
      <w:fldChar w:fldCharType="begin"/>
    </w:r>
    <w:r w:rsidRPr="00AF0057">
      <w:rPr>
        <w:noProof/>
      </w:rPr>
      <w:instrText xml:space="preserve"> STYLEREF  "Titre 1"  \* MERGEFORMAT </w:instrText>
    </w:r>
    <w:r w:rsidRPr="00AF0057">
      <w:rPr>
        <w:noProof/>
      </w:rPr>
      <w:fldChar w:fldCharType="separate"/>
    </w:r>
    <w:r w:rsidR="007607BE" w:rsidRPr="007607BE">
      <w:rPr>
        <w:b/>
        <w:bCs/>
        <w:noProof/>
      </w:rPr>
      <w:t>Bilan</w:t>
    </w:r>
    <w:r w:rsidR="007607BE">
      <w:rPr>
        <w:noProof/>
      </w:rPr>
      <w:t xml:space="preserve"> technique et humain</w:t>
    </w:r>
    <w:r w:rsidRPr="00AF0057">
      <w:rPr>
        <w:noProof/>
      </w:rPr>
      <w:fldChar w:fldCharType="end"/>
    </w:r>
    <w:r>
      <w:ptab w:relativeTo="margin" w:alignment="right" w:leader="none"/>
    </w:r>
    <w:r>
      <w:rPr>
        <w:noProof/>
        <w:lang w:eastAsia="fr-FR"/>
      </w:rPr>
      <w:drawing>
        <wp:inline distT="0" distB="0" distL="0" distR="0" wp14:anchorId="38DDDA0F" wp14:editId="320353FB">
          <wp:extent cx="720000" cy="212657"/>
          <wp:effectExtent l="0" t="0" r="4445"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wee-jack.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20000" cy="212657"/>
                  </a:xfrm>
                  <a:prstGeom prst="rect">
                    <a:avLst/>
                  </a:prstGeom>
                </pic:spPr>
              </pic:pic>
            </a:graphicData>
          </a:graphic>
        </wp:inline>
      </w:drawing>
    </w:r>
  </w:p>
  <w:p w14:paraId="176042C6" w14:textId="77777777" w:rsidR="00485BC4" w:rsidRPr="00BA3D94" w:rsidRDefault="00485BC4" w:rsidP="00BA3D94">
    <w:pPr>
      <w:pStyle w:val="En-tte"/>
      <w:ind w:firstLine="0"/>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1D472" w14:textId="26F09E31" w:rsidR="00485BC4" w:rsidRDefault="00485BC4" w:rsidP="002961D8">
    <w:pPr>
      <w:pStyle w:val="En-tte"/>
      <w:ind w:firstLine="0"/>
    </w:pPr>
    <w:r>
      <w:rPr>
        <w:noProof/>
        <w:lang w:eastAsia="fr-FR"/>
      </w:rPr>
      <w:drawing>
        <wp:inline distT="0" distB="0" distL="0" distR="0" wp14:anchorId="7042C91D" wp14:editId="4D2A56D8">
          <wp:extent cx="540000" cy="521933"/>
          <wp:effectExtent l="0" t="0" r="0" b="12065"/>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UCA.png"/>
                  <pic:cNvPicPr/>
                </pic:nvPicPr>
                <pic:blipFill>
                  <a:blip r:embed="rId1">
                    <a:extLst>
                      <a:ext uri="{28A0092B-C50C-407E-A947-70E740481C1C}">
                        <a14:useLocalDpi xmlns:a14="http://schemas.microsoft.com/office/drawing/2010/main" val="0"/>
                      </a:ext>
                    </a:extLst>
                  </a:blip>
                  <a:stretch>
                    <a:fillRect/>
                  </a:stretch>
                </pic:blipFill>
                <pic:spPr>
                  <a:xfrm>
                    <a:off x="0" y="0"/>
                    <a:ext cx="540000" cy="521933"/>
                  </a:xfrm>
                  <a:prstGeom prst="rect">
                    <a:avLst/>
                  </a:prstGeom>
                </pic:spPr>
              </pic:pic>
            </a:graphicData>
          </a:graphic>
        </wp:inline>
      </w:drawing>
    </w:r>
    <w:r>
      <w:ptab w:relativeTo="margin" w:alignment="center" w:leader="none"/>
    </w:r>
    <w:r>
      <w:t xml:space="preserve">Rapport de stage - </w:t>
    </w:r>
    <w:r w:rsidRPr="00AF0057">
      <w:rPr>
        <w:noProof/>
      </w:rPr>
      <w:fldChar w:fldCharType="begin"/>
    </w:r>
    <w:r w:rsidRPr="00AF0057">
      <w:rPr>
        <w:noProof/>
      </w:rPr>
      <w:instrText xml:space="preserve"> STYLEREF  "Titre 1"  \* MERGEFORMAT </w:instrText>
    </w:r>
    <w:r w:rsidRPr="00AF0057">
      <w:rPr>
        <w:noProof/>
      </w:rPr>
      <w:fldChar w:fldCharType="separate"/>
    </w:r>
    <w:r w:rsidR="007607BE" w:rsidRPr="007607BE">
      <w:rPr>
        <w:b/>
        <w:bCs/>
        <w:noProof/>
      </w:rPr>
      <w:t>Bilan</w:t>
    </w:r>
    <w:r w:rsidR="007607BE">
      <w:rPr>
        <w:noProof/>
      </w:rPr>
      <w:t xml:space="preserve"> technique et humain</w:t>
    </w:r>
    <w:r w:rsidRPr="00AF0057">
      <w:rPr>
        <w:noProof/>
      </w:rPr>
      <w:fldChar w:fldCharType="end"/>
    </w:r>
    <w:r>
      <w:ptab w:relativeTo="margin" w:alignment="right" w:leader="none"/>
    </w:r>
    <w:r>
      <w:rPr>
        <w:noProof/>
        <w:lang w:eastAsia="fr-FR"/>
      </w:rPr>
      <w:drawing>
        <wp:inline distT="0" distB="0" distL="0" distR="0" wp14:anchorId="6C52794D" wp14:editId="33048133">
          <wp:extent cx="720000" cy="212657"/>
          <wp:effectExtent l="0" t="0" r="4445"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wee-jack.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20000" cy="212657"/>
                  </a:xfrm>
                  <a:prstGeom prst="rect">
                    <a:avLst/>
                  </a:prstGeom>
                </pic:spPr>
              </pic:pic>
            </a:graphicData>
          </a:graphic>
        </wp:inline>
      </w:drawing>
    </w:r>
  </w:p>
  <w:p w14:paraId="14FB26A0" w14:textId="77777777" w:rsidR="00485BC4" w:rsidRDefault="00485BC4" w:rsidP="002961D8">
    <w:pPr>
      <w:pStyle w:val="En-tt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A7856F0"/>
    <w:multiLevelType w:val="multilevel"/>
    <w:tmpl w:val="17F2E0E4"/>
    <w:lvl w:ilvl="0">
      <w:start w:val="1"/>
      <w:numFmt w:val="decimal"/>
      <w:lvlText w:val="%1"/>
      <w:lvlJc w:val="left"/>
      <w:pPr>
        <w:tabs>
          <w:tab w:val="num" w:pos="720"/>
        </w:tabs>
        <w:ind w:left="454" w:hanging="454"/>
      </w:pPr>
      <w:rPr>
        <w:rFonts w:hint="default"/>
        <w:b/>
        <w:bCs w:val="0"/>
        <w:i w:val="0"/>
        <w:iCs w:val="0"/>
        <w:caps w:val="0"/>
        <w:smallCaps w:val="0"/>
        <w:strike w:val="0"/>
        <w:dstrike w:val="0"/>
        <w:outline w:val="0"/>
        <w:shadow w:val="0"/>
        <w:emboss w:val="0"/>
        <w:imprint w:val="0"/>
        <w:vanish w:val="0"/>
        <w:color w:val="44546A"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numForm w14:val="default"/>
        <w14:numSpacing w14:val="default"/>
        <w14:stylisticSets/>
        <w14:cntxtAlts w14:val="0"/>
      </w:rPr>
    </w:lvl>
    <w:lvl w:ilvl="1">
      <w:start w:val="1"/>
      <w:numFmt w:val="decimal"/>
      <w:lvlText w:val="%2."/>
      <w:lvlJc w:val="left"/>
      <w:pPr>
        <w:tabs>
          <w:tab w:val="num" w:pos="1174"/>
        </w:tabs>
        <w:ind w:left="908" w:hanging="454"/>
      </w:pPr>
      <w:rPr>
        <w:rFonts w:hint="default"/>
      </w:rPr>
    </w:lvl>
    <w:lvl w:ilvl="2">
      <w:start w:val="1"/>
      <w:numFmt w:val="decimal"/>
      <w:lvlText w:val="%3."/>
      <w:lvlJc w:val="left"/>
      <w:pPr>
        <w:tabs>
          <w:tab w:val="num" w:pos="1628"/>
        </w:tabs>
        <w:ind w:left="1362" w:hanging="454"/>
      </w:pPr>
      <w:rPr>
        <w:rFonts w:hint="default"/>
      </w:rPr>
    </w:lvl>
    <w:lvl w:ilvl="3">
      <w:start w:val="1"/>
      <w:numFmt w:val="decimal"/>
      <w:lvlText w:val="%4."/>
      <w:lvlJc w:val="left"/>
      <w:pPr>
        <w:tabs>
          <w:tab w:val="num" w:pos="2082"/>
        </w:tabs>
        <w:ind w:left="1816" w:hanging="454"/>
      </w:pPr>
      <w:rPr>
        <w:rFonts w:hint="default"/>
      </w:rPr>
    </w:lvl>
    <w:lvl w:ilvl="4">
      <w:start w:val="1"/>
      <w:numFmt w:val="decimal"/>
      <w:lvlText w:val="%5."/>
      <w:lvlJc w:val="left"/>
      <w:pPr>
        <w:tabs>
          <w:tab w:val="num" w:pos="2536"/>
        </w:tabs>
        <w:ind w:left="2270" w:hanging="454"/>
      </w:pPr>
      <w:rPr>
        <w:rFonts w:hint="default"/>
      </w:rPr>
    </w:lvl>
    <w:lvl w:ilvl="5">
      <w:start w:val="1"/>
      <w:numFmt w:val="decimal"/>
      <w:lvlText w:val="%6."/>
      <w:lvlJc w:val="left"/>
      <w:pPr>
        <w:tabs>
          <w:tab w:val="num" w:pos="2990"/>
        </w:tabs>
        <w:ind w:left="2724" w:hanging="454"/>
      </w:pPr>
      <w:rPr>
        <w:rFonts w:hint="default"/>
      </w:rPr>
    </w:lvl>
    <w:lvl w:ilvl="6">
      <w:start w:val="1"/>
      <w:numFmt w:val="decimal"/>
      <w:lvlText w:val="%7."/>
      <w:lvlJc w:val="left"/>
      <w:pPr>
        <w:tabs>
          <w:tab w:val="num" w:pos="3444"/>
        </w:tabs>
        <w:ind w:left="3178" w:hanging="454"/>
      </w:pPr>
      <w:rPr>
        <w:rFonts w:hint="default"/>
      </w:rPr>
    </w:lvl>
    <w:lvl w:ilvl="7">
      <w:start w:val="1"/>
      <w:numFmt w:val="decimal"/>
      <w:lvlText w:val="%8."/>
      <w:lvlJc w:val="left"/>
      <w:pPr>
        <w:tabs>
          <w:tab w:val="num" w:pos="3898"/>
        </w:tabs>
        <w:ind w:left="3632" w:hanging="454"/>
      </w:pPr>
      <w:rPr>
        <w:rFonts w:hint="default"/>
      </w:rPr>
    </w:lvl>
    <w:lvl w:ilvl="8">
      <w:start w:val="1"/>
      <w:numFmt w:val="decimal"/>
      <w:lvlText w:val="%9."/>
      <w:lvlJc w:val="left"/>
      <w:pPr>
        <w:tabs>
          <w:tab w:val="num" w:pos="4352"/>
        </w:tabs>
        <w:ind w:left="4086" w:hanging="454"/>
      </w:pPr>
      <w:rPr>
        <w:rFonts w:hint="default"/>
      </w:rPr>
    </w:lvl>
  </w:abstractNum>
  <w:abstractNum w:abstractNumId="1" w15:restartNumberingAfterBreak="0">
    <w:nsid w:val="3F172804"/>
    <w:multiLevelType w:val="hybridMultilevel"/>
    <w:tmpl w:val="86B4263A"/>
    <w:lvl w:ilvl="0" w:tplc="E1E2380C">
      <w:start w:val="1"/>
      <w:numFmt w:val="upperRoman"/>
      <w:pStyle w:val="Titre1"/>
      <w:suff w:val="space"/>
      <w:lvlText w:val="%1."/>
      <w:lvlJc w:val="left"/>
      <w:pPr>
        <w:ind w:left="3479"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5FDB2FEA"/>
    <w:multiLevelType w:val="hybridMultilevel"/>
    <w:tmpl w:val="7B3E8CB2"/>
    <w:lvl w:ilvl="0" w:tplc="0C928C7C">
      <w:start w:val="1"/>
      <w:numFmt w:val="decimal"/>
      <w:pStyle w:val="Titre2"/>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78CE441B"/>
    <w:multiLevelType w:val="multilevel"/>
    <w:tmpl w:val="637CF9C0"/>
    <w:lvl w:ilvl="0">
      <w:start w:val="1"/>
      <w:numFmt w:val="decimal"/>
      <w:pStyle w:val="Code"/>
      <w:lvlText w:val="%1"/>
      <w:lvlJc w:val="left"/>
      <w:pPr>
        <w:ind w:left="360" w:hanging="360"/>
      </w:pPr>
      <w:rPr>
        <w:b/>
        <w:bCs w:val="0"/>
        <w:i w:val="0"/>
        <w:iCs w:val="0"/>
        <w:caps w:val="0"/>
        <w:smallCaps w:val="0"/>
        <w:strike w:val="0"/>
        <w:dstrike w:val="0"/>
        <w:outline w:val="0"/>
        <w:shadow w:val="0"/>
        <w:emboss w:val="0"/>
        <w:imprint w:val="0"/>
        <w:noProof w:val="0"/>
        <w:vanish w:val="0"/>
        <w:color w:val="44546A"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
      <w:lvlJc w:val="left"/>
      <w:pPr>
        <w:tabs>
          <w:tab w:val="num" w:pos="1174"/>
        </w:tabs>
        <w:ind w:left="908" w:hanging="454"/>
      </w:pPr>
      <w:rPr>
        <w:rFonts w:hint="default"/>
      </w:rPr>
    </w:lvl>
    <w:lvl w:ilvl="2">
      <w:start w:val="1"/>
      <w:numFmt w:val="decimal"/>
      <w:lvlText w:val="%3."/>
      <w:lvlJc w:val="left"/>
      <w:pPr>
        <w:tabs>
          <w:tab w:val="num" w:pos="1628"/>
        </w:tabs>
        <w:ind w:left="1362" w:hanging="454"/>
      </w:pPr>
      <w:rPr>
        <w:rFonts w:hint="default"/>
      </w:rPr>
    </w:lvl>
    <w:lvl w:ilvl="3">
      <w:start w:val="1"/>
      <w:numFmt w:val="decimal"/>
      <w:lvlText w:val="%4."/>
      <w:lvlJc w:val="left"/>
      <w:pPr>
        <w:tabs>
          <w:tab w:val="num" w:pos="2082"/>
        </w:tabs>
        <w:ind w:left="1816" w:hanging="454"/>
      </w:pPr>
      <w:rPr>
        <w:rFonts w:hint="default"/>
      </w:rPr>
    </w:lvl>
    <w:lvl w:ilvl="4">
      <w:start w:val="1"/>
      <w:numFmt w:val="decimal"/>
      <w:lvlText w:val="%5."/>
      <w:lvlJc w:val="left"/>
      <w:pPr>
        <w:tabs>
          <w:tab w:val="num" w:pos="2536"/>
        </w:tabs>
        <w:ind w:left="2270" w:hanging="454"/>
      </w:pPr>
      <w:rPr>
        <w:rFonts w:hint="default"/>
      </w:rPr>
    </w:lvl>
    <w:lvl w:ilvl="5">
      <w:start w:val="1"/>
      <w:numFmt w:val="decimal"/>
      <w:lvlText w:val="%6."/>
      <w:lvlJc w:val="left"/>
      <w:pPr>
        <w:tabs>
          <w:tab w:val="num" w:pos="2990"/>
        </w:tabs>
        <w:ind w:left="2724" w:hanging="454"/>
      </w:pPr>
      <w:rPr>
        <w:rFonts w:hint="default"/>
      </w:rPr>
    </w:lvl>
    <w:lvl w:ilvl="6">
      <w:start w:val="1"/>
      <w:numFmt w:val="decimal"/>
      <w:lvlText w:val="%7."/>
      <w:lvlJc w:val="left"/>
      <w:pPr>
        <w:tabs>
          <w:tab w:val="num" w:pos="3444"/>
        </w:tabs>
        <w:ind w:left="3178" w:hanging="454"/>
      </w:pPr>
      <w:rPr>
        <w:rFonts w:hint="default"/>
      </w:rPr>
    </w:lvl>
    <w:lvl w:ilvl="7">
      <w:start w:val="1"/>
      <w:numFmt w:val="decimal"/>
      <w:lvlText w:val="%8."/>
      <w:lvlJc w:val="left"/>
      <w:pPr>
        <w:tabs>
          <w:tab w:val="num" w:pos="3898"/>
        </w:tabs>
        <w:ind w:left="3632" w:hanging="454"/>
      </w:pPr>
      <w:rPr>
        <w:rFonts w:hint="default"/>
      </w:rPr>
    </w:lvl>
    <w:lvl w:ilvl="8">
      <w:start w:val="1"/>
      <w:numFmt w:val="decimal"/>
      <w:lvlText w:val="%9."/>
      <w:lvlJc w:val="left"/>
      <w:pPr>
        <w:tabs>
          <w:tab w:val="num" w:pos="4352"/>
        </w:tabs>
        <w:ind w:left="4086" w:hanging="454"/>
      </w:pPr>
      <w:rPr>
        <w:rFonts w:hint="default"/>
      </w:rPr>
    </w:lvl>
  </w:abstractNum>
  <w:num w:numId="1">
    <w:abstractNumId w:val="1"/>
  </w:num>
  <w:num w:numId="2">
    <w:abstractNumId w:val="2"/>
  </w:num>
  <w:num w:numId="3">
    <w:abstractNumId w:val="2"/>
    <w:lvlOverride w:ilvl="0">
      <w:startOverride w:val="1"/>
    </w:lvlOverride>
  </w:num>
  <w:num w:numId="4">
    <w:abstractNumId w:val="2"/>
    <w:lvlOverride w:ilvl="0">
      <w:startOverride w:val="1"/>
    </w:lvlOverride>
  </w:num>
  <w:num w:numId="5">
    <w:abstractNumId w:val="0"/>
  </w:num>
  <w:num w:numId="6">
    <w:abstractNumId w:val="3"/>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TrueTypeFonts/>
  <w:defaultTabStop w:val="708"/>
  <w:hyphenationZone w:val="425"/>
  <w:evenAndOddHeaders/>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6819"/>
    <w:rsid w:val="00000C84"/>
    <w:rsid w:val="00000FA2"/>
    <w:rsid w:val="0000134D"/>
    <w:rsid w:val="00012706"/>
    <w:rsid w:val="00020816"/>
    <w:rsid w:val="000219FC"/>
    <w:rsid w:val="000237B2"/>
    <w:rsid w:val="00025222"/>
    <w:rsid w:val="00031C1A"/>
    <w:rsid w:val="0003218C"/>
    <w:rsid w:val="000355B9"/>
    <w:rsid w:val="000402EE"/>
    <w:rsid w:val="0005017F"/>
    <w:rsid w:val="0005523F"/>
    <w:rsid w:val="00055E7D"/>
    <w:rsid w:val="00057C02"/>
    <w:rsid w:val="00057ED2"/>
    <w:rsid w:val="0006597F"/>
    <w:rsid w:val="0006770A"/>
    <w:rsid w:val="00070D43"/>
    <w:rsid w:val="00077F9E"/>
    <w:rsid w:val="00080B36"/>
    <w:rsid w:val="00082683"/>
    <w:rsid w:val="00082D2D"/>
    <w:rsid w:val="00085685"/>
    <w:rsid w:val="0009228D"/>
    <w:rsid w:val="00095BD1"/>
    <w:rsid w:val="000968AE"/>
    <w:rsid w:val="000A1ED4"/>
    <w:rsid w:val="000A3AE8"/>
    <w:rsid w:val="000B3CE2"/>
    <w:rsid w:val="000B4226"/>
    <w:rsid w:val="000B498D"/>
    <w:rsid w:val="000B704A"/>
    <w:rsid w:val="000C0953"/>
    <w:rsid w:val="000C3741"/>
    <w:rsid w:val="000C6AC2"/>
    <w:rsid w:val="000D2014"/>
    <w:rsid w:val="000D3147"/>
    <w:rsid w:val="000E4482"/>
    <w:rsid w:val="000E50F1"/>
    <w:rsid w:val="000E6832"/>
    <w:rsid w:val="000E6DF0"/>
    <w:rsid w:val="000E766F"/>
    <w:rsid w:val="000E7A60"/>
    <w:rsid w:val="000F57FB"/>
    <w:rsid w:val="000F5A06"/>
    <w:rsid w:val="000F62EA"/>
    <w:rsid w:val="00111A47"/>
    <w:rsid w:val="00112D43"/>
    <w:rsid w:val="00117585"/>
    <w:rsid w:val="0012090B"/>
    <w:rsid w:val="001215E2"/>
    <w:rsid w:val="00122354"/>
    <w:rsid w:val="00124871"/>
    <w:rsid w:val="001248A9"/>
    <w:rsid w:val="00125CB9"/>
    <w:rsid w:val="001305EC"/>
    <w:rsid w:val="00132EAB"/>
    <w:rsid w:val="00133360"/>
    <w:rsid w:val="001370D2"/>
    <w:rsid w:val="00141455"/>
    <w:rsid w:val="001527CF"/>
    <w:rsid w:val="0015627D"/>
    <w:rsid w:val="00157C94"/>
    <w:rsid w:val="0016148D"/>
    <w:rsid w:val="00161506"/>
    <w:rsid w:val="00167702"/>
    <w:rsid w:val="00177AC7"/>
    <w:rsid w:val="00180621"/>
    <w:rsid w:val="001856DF"/>
    <w:rsid w:val="00185E9F"/>
    <w:rsid w:val="00187DF2"/>
    <w:rsid w:val="0019343E"/>
    <w:rsid w:val="001A353D"/>
    <w:rsid w:val="001A3AA3"/>
    <w:rsid w:val="001A4F3E"/>
    <w:rsid w:val="001A5A8B"/>
    <w:rsid w:val="001B41F3"/>
    <w:rsid w:val="001D7D19"/>
    <w:rsid w:val="001E5094"/>
    <w:rsid w:val="001F0D9C"/>
    <w:rsid w:val="001F72B0"/>
    <w:rsid w:val="00201351"/>
    <w:rsid w:val="00201562"/>
    <w:rsid w:val="00203C7B"/>
    <w:rsid w:val="00207B20"/>
    <w:rsid w:val="0021495B"/>
    <w:rsid w:val="002155D5"/>
    <w:rsid w:val="00224F57"/>
    <w:rsid w:val="00224FCE"/>
    <w:rsid w:val="00230279"/>
    <w:rsid w:val="00230C5D"/>
    <w:rsid w:val="00230D07"/>
    <w:rsid w:val="00232992"/>
    <w:rsid w:val="00236967"/>
    <w:rsid w:val="002375B3"/>
    <w:rsid w:val="0024435E"/>
    <w:rsid w:val="002523DF"/>
    <w:rsid w:val="00255387"/>
    <w:rsid w:val="0025599D"/>
    <w:rsid w:val="0027044E"/>
    <w:rsid w:val="00282A38"/>
    <w:rsid w:val="00284FE1"/>
    <w:rsid w:val="00285536"/>
    <w:rsid w:val="00287F19"/>
    <w:rsid w:val="00292064"/>
    <w:rsid w:val="002958C3"/>
    <w:rsid w:val="00295FF3"/>
    <w:rsid w:val="002961D8"/>
    <w:rsid w:val="002A082E"/>
    <w:rsid w:val="002A2F47"/>
    <w:rsid w:val="002A4FE5"/>
    <w:rsid w:val="002A5E32"/>
    <w:rsid w:val="002A691D"/>
    <w:rsid w:val="002C28D8"/>
    <w:rsid w:val="002C741E"/>
    <w:rsid w:val="002D1BF6"/>
    <w:rsid w:val="002D4D45"/>
    <w:rsid w:val="002D59D9"/>
    <w:rsid w:val="002D72E9"/>
    <w:rsid w:val="002D768A"/>
    <w:rsid w:val="002E139B"/>
    <w:rsid w:val="002E2D3A"/>
    <w:rsid w:val="002E76C9"/>
    <w:rsid w:val="002F17B7"/>
    <w:rsid w:val="002F380F"/>
    <w:rsid w:val="002F43D4"/>
    <w:rsid w:val="002F6CA3"/>
    <w:rsid w:val="002F755C"/>
    <w:rsid w:val="003058D1"/>
    <w:rsid w:val="003154E2"/>
    <w:rsid w:val="00315540"/>
    <w:rsid w:val="00315E4C"/>
    <w:rsid w:val="00316BC0"/>
    <w:rsid w:val="0032118F"/>
    <w:rsid w:val="0033659E"/>
    <w:rsid w:val="0034798D"/>
    <w:rsid w:val="00347A70"/>
    <w:rsid w:val="003508A4"/>
    <w:rsid w:val="00352571"/>
    <w:rsid w:val="0035280E"/>
    <w:rsid w:val="00353B6C"/>
    <w:rsid w:val="00353F38"/>
    <w:rsid w:val="00354FA7"/>
    <w:rsid w:val="00364907"/>
    <w:rsid w:val="00364CC4"/>
    <w:rsid w:val="0036554A"/>
    <w:rsid w:val="00374388"/>
    <w:rsid w:val="00380CEF"/>
    <w:rsid w:val="00390808"/>
    <w:rsid w:val="003927A6"/>
    <w:rsid w:val="003962CD"/>
    <w:rsid w:val="003A070F"/>
    <w:rsid w:val="003A10E9"/>
    <w:rsid w:val="003A13A9"/>
    <w:rsid w:val="003A1BE0"/>
    <w:rsid w:val="003A5B66"/>
    <w:rsid w:val="003B5C63"/>
    <w:rsid w:val="003B7624"/>
    <w:rsid w:val="003C094E"/>
    <w:rsid w:val="003C5A08"/>
    <w:rsid w:val="003C6879"/>
    <w:rsid w:val="003D1E6F"/>
    <w:rsid w:val="003D2000"/>
    <w:rsid w:val="003D2741"/>
    <w:rsid w:val="003D420E"/>
    <w:rsid w:val="003E400E"/>
    <w:rsid w:val="003E41E8"/>
    <w:rsid w:val="003E4D5B"/>
    <w:rsid w:val="003E678F"/>
    <w:rsid w:val="003E6FA0"/>
    <w:rsid w:val="003E7BC5"/>
    <w:rsid w:val="003F18C7"/>
    <w:rsid w:val="003F19FE"/>
    <w:rsid w:val="003F3FED"/>
    <w:rsid w:val="003F4C4C"/>
    <w:rsid w:val="003F4EDC"/>
    <w:rsid w:val="0040742D"/>
    <w:rsid w:val="0041181A"/>
    <w:rsid w:val="00412EC2"/>
    <w:rsid w:val="004130B8"/>
    <w:rsid w:val="0041498F"/>
    <w:rsid w:val="00420C66"/>
    <w:rsid w:val="00424869"/>
    <w:rsid w:val="00425058"/>
    <w:rsid w:val="00426056"/>
    <w:rsid w:val="0043225B"/>
    <w:rsid w:val="004429DF"/>
    <w:rsid w:val="00442D06"/>
    <w:rsid w:val="00467E6E"/>
    <w:rsid w:val="00467FB8"/>
    <w:rsid w:val="00475AF3"/>
    <w:rsid w:val="00481B30"/>
    <w:rsid w:val="00483CEE"/>
    <w:rsid w:val="00485BC4"/>
    <w:rsid w:val="00491937"/>
    <w:rsid w:val="0049259D"/>
    <w:rsid w:val="00493544"/>
    <w:rsid w:val="00494289"/>
    <w:rsid w:val="00494765"/>
    <w:rsid w:val="00496B9E"/>
    <w:rsid w:val="004A04F7"/>
    <w:rsid w:val="004A3144"/>
    <w:rsid w:val="004B03B2"/>
    <w:rsid w:val="004B19BA"/>
    <w:rsid w:val="004B2DE4"/>
    <w:rsid w:val="004B30A0"/>
    <w:rsid w:val="004B3B55"/>
    <w:rsid w:val="004B4624"/>
    <w:rsid w:val="004B4714"/>
    <w:rsid w:val="004B4B36"/>
    <w:rsid w:val="004B5394"/>
    <w:rsid w:val="004B68F3"/>
    <w:rsid w:val="004C1A13"/>
    <w:rsid w:val="004C2554"/>
    <w:rsid w:val="004C7F51"/>
    <w:rsid w:val="004E1C4E"/>
    <w:rsid w:val="004E4EA9"/>
    <w:rsid w:val="004E5EF9"/>
    <w:rsid w:val="004F222A"/>
    <w:rsid w:val="004F2720"/>
    <w:rsid w:val="004F3F1E"/>
    <w:rsid w:val="004F445A"/>
    <w:rsid w:val="004F46E4"/>
    <w:rsid w:val="005017CA"/>
    <w:rsid w:val="0050203C"/>
    <w:rsid w:val="00505902"/>
    <w:rsid w:val="00505A6F"/>
    <w:rsid w:val="00505BBA"/>
    <w:rsid w:val="00514F89"/>
    <w:rsid w:val="00516DEB"/>
    <w:rsid w:val="005251C8"/>
    <w:rsid w:val="00531E86"/>
    <w:rsid w:val="00534B8B"/>
    <w:rsid w:val="00535557"/>
    <w:rsid w:val="005362DC"/>
    <w:rsid w:val="005365F9"/>
    <w:rsid w:val="00540E18"/>
    <w:rsid w:val="00555DED"/>
    <w:rsid w:val="00557480"/>
    <w:rsid w:val="00557B79"/>
    <w:rsid w:val="005609B5"/>
    <w:rsid w:val="00561469"/>
    <w:rsid w:val="00565491"/>
    <w:rsid w:val="005749C4"/>
    <w:rsid w:val="005848D7"/>
    <w:rsid w:val="00584A4D"/>
    <w:rsid w:val="00584F91"/>
    <w:rsid w:val="00587775"/>
    <w:rsid w:val="005914A4"/>
    <w:rsid w:val="00592A31"/>
    <w:rsid w:val="0059592C"/>
    <w:rsid w:val="00595D48"/>
    <w:rsid w:val="00596600"/>
    <w:rsid w:val="005A55E6"/>
    <w:rsid w:val="005B12EA"/>
    <w:rsid w:val="005B24FE"/>
    <w:rsid w:val="005B5FC3"/>
    <w:rsid w:val="005C0733"/>
    <w:rsid w:val="005C3DDC"/>
    <w:rsid w:val="005C5DBC"/>
    <w:rsid w:val="005D0B5A"/>
    <w:rsid w:val="005D1D79"/>
    <w:rsid w:val="005D3D03"/>
    <w:rsid w:val="005D4941"/>
    <w:rsid w:val="005D5534"/>
    <w:rsid w:val="005D6E14"/>
    <w:rsid w:val="005E08D8"/>
    <w:rsid w:val="005E2CF3"/>
    <w:rsid w:val="005E4A1C"/>
    <w:rsid w:val="005E51F1"/>
    <w:rsid w:val="005F53F8"/>
    <w:rsid w:val="006043D9"/>
    <w:rsid w:val="00607331"/>
    <w:rsid w:val="00615918"/>
    <w:rsid w:val="00623C0A"/>
    <w:rsid w:val="00623DEA"/>
    <w:rsid w:val="00625178"/>
    <w:rsid w:val="006279E6"/>
    <w:rsid w:val="00627B66"/>
    <w:rsid w:val="006328DB"/>
    <w:rsid w:val="00635597"/>
    <w:rsid w:val="00641002"/>
    <w:rsid w:val="006448FE"/>
    <w:rsid w:val="00652BC9"/>
    <w:rsid w:val="006539AE"/>
    <w:rsid w:val="006548AB"/>
    <w:rsid w:val="00665989"/>
    <w:rsid w:val="00673245"/>
    <w:rsid w:val="00681B48"/>
    <w:rsid w:val="0068590F"/>
    <w:rsid w:val="00690092"/>
    <w:rsid w:val="00690BC5"/>
    <w:rsid w:val="0069528B"/>
    <w:rsid w:val="006A3C05"/>
    <w:rsid w:val="006A568C"/>
    <w:rsid w:val="006B0E73"/>
    <w:rsid w:val="006B3AC1"/>
    <w:rsid w:val="006C59BF"/>
    <w:rsid w:val="006D16E9"/>
    <w:rsid w:val="006D3FD2"/>
    <w:rsid w:val="006E0C29"/>
    <w:rsid w:val="006E2F77"/>
    <w:rsid w:val="006F0C70"/>
    <w:rsid w:val="006F3AD9"/>
    <w:rsid w:val="006F6BE1"/>
    <w:rsid w:val="00701955"/>
    <w:rsid w:val="00704756"/>
    <w:rsid w:val="00715810"/>
    <w:rsid w:val="00717B8B"/>
    <w:rsid w:val="00721623"/>
    <w:rsid w:val="00730FC8"/>
    <w:rsid w:val="007412BB"/>
    <w:rsid w:val="00745A89"/>
    <w:rsid w:val="0074603D"/>
    <w:rsid w:val="007474B1"/>
    <w:rsid w:val="007607BE"/>
    <w:rsid w:val="007705E1"/>
    <w:rsid w:val="00772711"/>
    <w:rsid w:val="00774166"/>
    <w:rsid w:val="00774706"/>
    <w:rsid w:val="00775541"/>
    <w:rsid w:val="007801D3"/>
    <w:rsid w:val="00780AF0"/>
    <w:rsid w:val="00782C50"/>
    <w:rsid w:val="00795261"/>
    <w:rsid w:val="007A3A7F"/>
    <w:rsid w:val="007B7348"/>
    <w:rsid w:val="007C1DAC"/>
    <w:rsid w:val="007C1EA0"/>
    <w:rsid w:val="007D0C88"/>
    <w:rsid w:val="007D33F9"/>
    <w:rsid w:val="007E19BC"/>
    <w:rsid w:val="007E5D24"/>
    <w:rsid w:val="007F4555"/>
    <w:rsid w:val="007F616F"/>
    <w:rsid w:val="00801F06"/>
    <w:rsid w:val="0080439A"/>
    <w:rsid w:val="00805579"/>
    <w:rsid w:val="0080687C"/>
    <w:rsid w:val="008101C6"/>
    <w:rsid w:val="008104F9"/>
    <w:rsid w:val="00816666"/>
    <w:rsid w:val="008229F1"/>
    <w:rsid w:val="0082388A"/>
    <w:rsid w:val="00823B84"/>
    <w:rsid w:val="00826F70"/>
    <w:rsid w:val="00835D4C"/>
    <w:rsid w:val="0083657E"/>
    <w:rsid w:val="00836DA9"/>
    <w:rsid w:val="00841ABC"/>
    <w:rsid w:val="008454F1"/>
    <w:rsid w:val="008473EF"/>
    <w:rsid w:val="00855FC7"/>
    <w:rsid w:val="0086653B"/>
    <w:rsid w:val="0086796B"/>
    <w:rsid w:val="00874A59"/>
    <w:rsid w:val="008758F6"/>
    <w:rsid w:val="00877533"/>
    <w:rsid w:val="00880714"/>
    <w:rsid w:val="00884882"/>
    <w:rsid w:val="008851BF"/>
    <w:rsid w:val="00885AC5"/>
    <w:rsid w:val="008871FA"/>
    <w:rsid w:val="00887D08"/>
    <w:rsid w:val="00890320"/>
    <w:rsid w:val="0089522D"/>
    <w:rsid w:val="00895C7A"/>
    <w:rsid w:val="008A1E95"/>
    <w:rsid w:val="008B41CD"/>
    <w:rsid w:val="008B6485"/>
    <w:rsid w:val="008B726B"/>
    <w:rsid w:val="008C31FB"/>
    <w:rsid w:val="008C3596"/>
    <w:rsid w:val="008C78E9"/>
    <w:rsid w:val="008D0A1D"/>
    <w:rsid w:val="008D0EA6"/>
    <w:rsid w:val="008D1863"/>
    <w:rsid w:val="008D45FB"/>
    <w:rsid w:val="008D76F8"/>
    <w:rsid w:val="008E07D4"/>
    <w:rsid w:val="008E22C5"/>
    <w:rsid w:val="008E60CA"/>
    <w:rsid w:val="008E6284"/>
    <w:rsid w:val="008E6E6E"/>
    <w:rsid w:val="008F0B24"/>
    <w:rsid w:val="008F7210"/>
    <w:rsid w:val="00907B9B"/>
    <w:rsid w:val="009114E6"/>
    <w:rsid w:val="00911786"/>
    <w:rsid w:val="00912011"/>
    <w:rsid w:val="009128A1"/>
    <w:rsid w:val="00912A44"/>
    <w:rsid w:val="00914087"/>
    <w:rsid w:val="00917DAB"/>
    <w:rsid w:val="00927251"/>
    <w:rsid w:val="00927871"/>
    <w:rsid w:val="009278FF"/>
    <w:rsid w:val="00927D05"/>
    <w:rsid w:val="00931E4B"/>
    <w:rsid w:val="00935840"/>
    <w:rsid w:val="009379D4"/>
    <w:rsid w:val="00950114"/>
    <w:rsid w:val="009535F8"/>
    <w:rsid w:val="00956351"/>
    <w:rsid w:val="0096098D"/>
    <w:rsid w:val="00960B8F"/>
    <w:rsid w:val="00964355"/>
    <w:rsid w:val="00964C05"/>
    <w:rsid w:val="00965243"/>
    <w:rsid w:val="00966C83"/>
    <w:rsid w:val="00972B7F"/>
    <w:rsid w:val="00975DA2"/>
    <w:rsid w:val="00984DBA"/>
    <w:rsid w:val="00990CAA"/>
    <w:rsid w:val="009913D3"/>
    <w:rsid w:val="009919A9"/>
    <w:rsid w:val="00992256"/>
    <w:rsid w:val="00995D62"/>
    <w:rsid w:val="009A76E2"/>
    <w:rsid w:val="009A7D1A"/>
    <w:rsid w:val="009B116D"/>
    <w:rsid w:val="009B3850"/>
    <w:rsid w:val="009B7C00"/>
    <w:rsid w:val="009C0B51"/>
    <w:rsid w:val="009C3698"/>
    <w:rsid w:val="009C4674"/>
    <w:rsid w:val="009C46A0"/>
    <w:rsid w:val="009D221C"/>
    <w:rsid w:val="009D224F"/>
    <w:rsid w:val="009E40A9"/>
    <w:rsid w:val="009F5A9D"/>
    <w:rsid w:val="00A02EB2"/>
    <w:rsid w:val="00A03105"/>
    <w:rsid w:val="00A0522E"/>
    <w:rsid w:val="00A077A7"/>
    <w:rsid w:val="00A1295C"/>
    <w:rsid w:val="00A145AE"/>
    <w:rsid w:val="00A1583F"/>
    <w:rsid w:val="00A20B82"/>
    <w:rsid w:val="00A2585E"/>
    <w:rsid w:val="00A2682E"/>
    <w:rsid w:val="00A3088F"/>
    <w:rsid w:val="00A3261B"/>
    <w:rsid w:val="00A36A27"/>
    <w:rsid w:val="00A44D32"/>
    <w:rsid w:val="00A45B11"/>
    <w:rsid w:val="00A45B55"/>
    <w:rsid w:val="00A50F71"/>
    <w:rsid w:val="00A566D9"/>
    <w:rsid w:val="00A57A55"/>
    <w:rsid w:val="00A74274"/>
    <w:rsid w:val="00A767DE"/>
    <w:rsid w:val="00A80CB8"/>
    <w:rsid w:val="00A84814"/>
    <w:rsid w:val="00A85064"/>
    <w:rsid w:val="00A855AC"/>
    <w:rsid w:val="00A87D41"/>
    <w:rsid w:val="00A920FF"/>
    <w:rsid w:val="00A92602"/>
    <w:rsid w:val="00A962B5"/>
    <w:rsid w:val="00A966ED"/>
    <w:rsid w:val="00A9781F"/>
    <w:rsid w:val="00AB1945"/>
    <w:rsid w:val="00AB6C7E"/>
    <w:rsid w:val="00AC064F"/>
    <w:rsid w:val="00AC502D"/>
    <w:rsid w:val="00AD04AD"/>
    <w:rsid w:val="00AD72AC"/>
    <w:rsid w:val="00AE27E1"/>
    <w:rsid w:val="00AF0057"/>
    <w:rsid w:val="00AF3013"/>
    <w:rsid w:val="00AF66E1"/>
    <w:rsid w:val="00B04636"/>
    <w:rsid w:val="00B07D4A"/>
    <w:rsid w:val="00B11C78"/>
    <w:rsid w:val="00B149D0"/>
    <w:rsid w:val="00B14C78"/>
    <w:rsid w:val="00B17A9E"/>
    <w:rsid w:val="00B22377"/>
    <w:rsid w:val="00B24B70"/>
    <w:rsid w:val="00B26E57"/>
    <w:rsid w:val="00B37499"/>
    <w:rsid w:val="00B40C83"/>
    <w:rsid w:val="00B41EB0"/>
    <w:rsid w:val="00B45019"/>
    <w:rsid w:val="00B45F5E"/>
    <w:rsid w:val="00B4701A"/>
    <w:rsid w:val="00B56B4C"/>
    <w:rsid w:val="00B634E1"/>
    <w:rsid w:val="00B70DAD"/>
    <w:rsid w:val="00B7223E"/>
    <w:rsid w:val="00B80265"/>
    <w:rsid w:val="00B80532"/>
    <w:rsid w:val="00B8083B"/>
    <w:rsid w:val="00B82135"/>
    <w:rsid w:val="00B83C3B"/>
    <w:rsid w:val="00B85EEF"/>
    <w:rsid w:val="00BA3D94"/>
    <w:rsid w:val="00BA50E0"/>
    <w:rsid w:val="00BA5A12"/>
    <w:rsid w:val="00BB7572"/>
    <w:rsid w:val="00BC518D"/>
    <w:rsid w:val="00BD3732"/>
    <w:rsid w:val="00BD3D2C"/>
    <w:rsid w:val="00BD406A"/>
    <w:rsid w:val="00BE070E"/>
    <w:rsid w:val="00BE3191"/>
    <w:rsid w:val="00BE3ECA"/>
    <w:rsid w:val="00BE6A6F"/>
    <w:rsid w:val="00BF1AE6"/>
    <w:rsid w:val="00BF3313"/>
    <w:rsid w:val="00BF5423"/>
    <w:rsid w:val="00C01D99"/>
    <w:rsid w:val="00C0206B"/>
    <w:rsid w:val="00C03735"/>
    <w:rsid w:val="00C0773D"/>
    <w:rsid w:val="00C139FE"/>
    <w:rsid w:val="00C17CA0"/>
    <w:rsid w:val="00C2033F"/>
    <w:rsid w:val="00C2306A"/>
    <w:rsid w:val="00C2516B"/>
    <w:rsid w:val="00C26BD5"/>
    <w:rsid w:val="00C36C87"/>
    <w:rsid w:val="00C37C40"/>
    <w:rsid w:val="00C4067F"/>
    <w:rsid w:val="00C4275C"/>
    <w:rsid w:val="00C42913"/>
    <w:rsid w:val="00C429FF"/>
    <w:rsid w:val="00C43F4F"/>
    <w:rsid w:val="00C441AF"/>
    <w:rsid w:val="00C52691"/>
    <w:rsid w:val="00C5393A"/>
    <w:rsid w:val="00C53ECE"/>
    <w:rsid w:val="00C55763"/>
    <w:rsid w:val="00C55CAB"/>
    <w:rsid w:val="00C637F4"/>
    <w:rsid w:val="00C642D3"/>
    <w:rsid w:val="00C65DD7"/>
    <w:rsid w:val="00C67DFE"/>
    <w:rsid w:val="00C7205F"/>
    <w:rsid w:val="00C7624C"/>
    <w:rsid w:val="00C765F3"/>
    <w:rsid w:val="00C767EE"/>
    <w:rsid w:val="00C82F39"/>
    <w:rsid w:val="00C9001A"/>
    <w:rsid w:val="00C93A26"/>
    <w:rsid w:val="00CA1EAC"/>
    <w:rsid w:val="00CA2D4B"/>
    <w:rsid w:val="00CA6199"/>
    <w:rsid w:val="00CA63EE"/>
    <w:rsid w:val="00CB0D5A"/>
    <w:rsid w:val="00CB5EFB"/>
    <w:rsid w:val="00CC03A1"/>
    <w:rsid w:val="00CC31C4"/>
    <w:rsid w:val="00CD2C60"/>
    <w:rsid w:val="00CE2A4E"/>
    <w:rsid w:val="00CE39A0"/>
    <w:rsid w:val="00CE67E6"/>
    <w:rsid w:val="00CF0F52"/>
    <w:rsid w:val="00CF42FC"/>
    <w:rsid w:val="00CF4E12"/>
    <w:rsid w:val="00D00E73"/>
    <w:rsid w:val="00D040BF"/>
    <w:rsid w:val="00D109B7"/>
    <w:rsid w:val="00D1237A"/>
    <w:rsid w:val="00D13EE4"/>
    <w:rsid w:val="00D15483"/>
    <w:rsid w:val="00D15569"/>
    <w:rsid w:val="00D16819"/>
    <w:rsid w:val="00D21737"/>
    <w:rsid w:val="00D25B31"/>
    <w:rsid w:val="00D25CA9"/>
    <w:rsid w:val="00D266BD"/>
    <w:rsid w:val="00D35BBB"/>
    <w:rsid w:val="00D37113"/>
    <w:rsid w:val="00D404CF"/>
    <w:rsid w:val="00D41A04"/>
    <w:rsid w:val="00D45C2F"/>
    <w:rsid w:val="00D539F5"/>
    <w:rsid w:val="00D56F90"/>
    <w:rsid w:val="00D65B85"/>
    <w:rsid w:val="00D65EE3"/>
    <w:rsid w:val="00D811B7"/>
    <w:rsid w:val="00D86485"/>
    <w:rsid w:val="00D90B13"/>
    <w:rsid w:val="00D90CAD"/>
    <w:rsid w:val="00D96EC0"/>
    <w:rsid w:val="00DA4975"/>
    <w:rsid w:val="00DA6A7A"/>
    <w:rsid w:val="00DC5386"/>
    <w:rsid w:val="00DC6317"/>
    <w:rsid w:val="00DC6CF0"/>
    <w:rsid w:val="00DD2C7F"/>
    <w:rsid w:val="00DD3E71"/>
    <w:rsid w:val="00DD5AEF"/>
    <w:rsid w:val="00DD6DD6"/>
    <w:rsid w:val="00DE38F0"/>
    <w:rsid w:val="00DE414D"/>
    <w:rsid w:val="00DE5136"/>
    <w:rsid w:val="00DF30FD"/>
    <w:rsid w:val="00E053E2"/>
    <w:rsid w:val="00E1137A"/>
    <w:rsid w:val="00E1470D"/>
    <w:rsid w:val="00E159D8"/>
    <w:rsid w:val="00E20D55"/>
    <w:rsid w:val="00E2358B"/>
    <w:rsid w:val="00E239B0"/>
    <w:rsid w:val="00E23CF0"/>
    <w:rsid w:val="00E24818"/>
    <w:rsid w:val="00E2772E"/>
    <w:rsid w:val="00E310B3"/>
    <w:rsid w:val="00E31859"/>
    <w:rsid w:val="00E3449F"/>
    <w:rsid w:val="00E41C54"/>
    <w:rsid w:val="00E47E78"/>
    <w:rsid w:val="00E47E87"/>
    <w:rsid w:val="00E52FA9"/>
    <w:rsid w:val="00E5300B"/>
    <w:rsid w:val="00E546B7"/>
    <w:rsid w:val="00E54EED"/>
    <w:rsid w:val="00E56896"/>
    <w:rsid w:val="00E624FF"/>
    <w:rsid w:val="00E62DBF"/>
    <w:rsid w:val="00E64C27"/>
    <w:rsid w:val="00E66DC7"/>
    <w:rsid w:val="00E7352B"/>
    <w:rsid w:val="00E74921"/>
    <w:rsid w:val="00E767DD"/>
    <w:rsid w:val="00E769A6"/>
    <w:rsid w:val="00E77EFC"/>
    <w:rsid w:val="00E858F4"/>
    <w:rsid w:val="00E87162"/>
    <w:rsid w:val="00E90831"/>
    <w:rsid w:val="00EA10A6"/>
    <w:rsid w:val="00EA133A"/>
    <w:rsid w:val="00EA22D9"/>
    <w:rsid w:val="00EA2B3A"/>
    <w:rsid w:val="00EA5191"/>
    <w:rsid w:val="00EB164F"/>
    <w:rsid w:val="00EC181B"/>
    <w:rsid w:val="00EC340B"/>
    <w:rsid w:val="00EC5863"/>
    <w:rsid w:val="00ED1933"/>
    <w:rsid w:val="00ED41A7"/>
    <w:rsid w:val="00ED4F48"/>
    <w:rsid w:val="00ED5F65"/>
    <w:rsid w:val="00ED75A0"/>
    <w:rsid w:val="00F15EC7"/>
    <w:rsid w:val="00F17C34"/>
    <w:rsid w:val="00F22E52"/>
    <w:rsid w:val="00F25D49"/>
    <w:rsid w:val="00F42CE1"/>
    <w:rsid w:val="00F43CC0"/>
    <w:rsid w:val="00F56BA0"/>
    <w:rsid w:val="00F57587"/>
    <w:rsid w:val="00F64FBC"/>
    <w:rsid w:val="00F73AFB"/>
    <w:rsid w:val="00F7483A"/>
    <w:rsid w:val="00F77326"/>
    <w:rsid w:val="00F77512"/>
    <w:rsid w:val="00F83EC2"/>
    <w:rsid w:val="00F84474"/>
    <w:rsid w:val="00F84717"/>
    <w:rsid w:val="00F84DF0"/>
    <w:rsid w:val="00F91A58"/>
    <w:rsid w:val="00F93E11"/>
    <w:rsid w:val="00F95B41"/>
    <w:rsid w:val="00F95BA5"/>
    <w:rsid w:val="00FA0C50"/>
    <w:rsid w:val="00FB377D"/>
    <w:rsid w:val="00FB7D80"/>
    <w:rsid w:val="00FC13E6"/>
    <w:rsid w:val="00FC2C23"/>
    <w:rsid w:val="00FD1942"/>
    <w:rsid w:val="00FD3E02"/>
    <w:rsid w:val="00FD5171"/>
    <w:rsid w:val="00FE27DF"/>
    <w:rsid w:val="00FE704B"/>
    <w:rsid w:val="00FF1FE9"/>
    <w:rsid w:val="00FF538A"/>
    <w:rsid w:val="00FF5C36"/>
    <w:rsid w:val="00FF5C7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4A43C63"/>
  <w15:chartTrackingRefBased/>
  <w15:docId w15:val="{006A0F59-6B6F-489A-9EAD-817D255C18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070E"/>
    <w:pPr>
      <w:spacing w:line="360" w:lineRule="auto"/>
      <w:ind w:firstLine="360"/>
      <w:jc w:val="both"/>
    </w:pPr>
    <w:rPr>
      <w:rFonts w:ascii="Candara" w:hAnsi="Candara"/>
      <w:sz w:val="24"/>
      <w:szCs w:val="24"/>
    </w:rPr>
  </w:style>
  <w:style w:type="paragraph" w:styleId="Titre1">
    <w:name w:val="heading 1"/>
    <w:basedOn w:val="Normal"/>
    <w:next w:val="Normal"/>
    <w:link w:val="Titre1Car"/>
    <w:uiPriority w:val="9"/>
    <w:qFormat/>
    <w:rsid w:val="00C52691"/>
    <w:pPr>
      <w:keepNext/>
      <w:keepLines/>
      <w:numPr>
        <w:numId w:val="1"/>
      </w:numPr>
      <w:spacing w:before="240" w:after="0"/>
      <w:ind w:left="720"/>
      <w:jc w:val="center"/>
      <w:outlineLvl w:val="0"/>
    </w:pPr>
    <w:rPr>
      <w:rFonts w:eastAsiaTheme="majorEastAsia" w:cstheme="majorBidi"/>
      <w:color w:val="2E74B5" w:themeColor="accent1" w:themeShade="BF"/>
      <w:sz w:val="32"/>
      <w:szCs w:val="32"/>
    </w:rPr>
  </w:style>
  <w:style w:type="paragraph" w:styleId="Titre2">
    <w:name w:val="heading 2"/>
    <w:basedOn w:val="Normal"/>
    <w:next w:val="Normal"/>
    <w:link w:val="Titre2Car"/>
    <w:uiPriority w:val="9"/>
    <w:unhideWhenUsed/>
    <w:qFormat/>
    <w:rsid w:val="004A04F7"/>
    <w:pPr>
      <w:keepNext/>
      <w:keepLines/>
      <w:numPr>
        <w:numId w:val="2"/>
      </w:numPr>
      <w:spacing w:before="120" w:after="0"/>
      <w:ind w:left="714" w:hanging="357"/>
      <w:outlineLvl w:val="1"/>
    </w:pPr>
    <w:rPr>
      <w:rFonts w:eastAsiaTheme="majorEastAsia" w:cstheme="majorBidi"/>
      <w:color w:val="2E74B5" w:themeColor="accent1" w:themeShade="BF"/>
      <w:sz w:val="30"/>
      <w:szCs w:val="30"/>
    </w:rPr>
  </w:style>
  <w:style w:type="paragraph" w:styleId="Titre3">
    <w:name w:val="heading 3"/>
    <w:basedOn w:val="Normal"/>
    <w:next w:val="Normal"/>
    <w:link w:val="Titre3Car"/>
    <w:uiPriority w:val="9"/>
    <w:unhideWhenUsed/>
    <w:qFormat/>
    <w:rsid w:val="006F6BE1"/>
    <w:pPr>
      <w:keepNext/>
      <w:keepLines/>
      <w:spacing w:before="40" w:after="0"/>
      <w:outlineLvl w:val="2"/>
    </w:pPr>
    <w:rPr>
      <w:rFonts w:eastAsiaTheme="majorEastAsia" w:cstheme="majorBidi"/>
      <w:color w:val="1F4D78" w:themeColor="accent1" w:themeShade="7F"/>
      <w:sz w:val="28"/>
      <w:szCs w:val="28"/>
    </w:rPr>
  </w:style>
  <w:style w:type="paragraph" w:styleId="Titre4">
    <w:name w:val="heading 4"/>
    <w:basedOn w:val="Normal"/>
    <w:next w:val="Normal"/>
    <w:link w:val="Titre4Car"/>
    <w:uiPriority w:val="9"/>
    <w:unhideWhenUsed/>
    <w:qFormat/>
    <w:rsid w:val="00B22377"/>
    <w:pPr>
      <w:keepNext/>
      <w:keepLines/>
      <w:spacing w:before="40" w:after="0"/>
      <w:outlineLvl w:val="3"/>
    </w:pPr>
    <w:rPr>
      <w:rFonts w:eastAsiaTheme="majorEastAsia" w:cstheme="majorBidi"/>
      <w:i/>
      <w:iCs/>
      <w:color w:val="44546A" w:themeColor="text2"/>
      <w:sz w:val="26"/>
      <w:szCs w:val="26"/>
    </w:rPr>
  </w:style>
  <w:style w:type="paragraph" w:styleId="Titre5">
    <w:name w:val="heading 5"/>
    <w:basedOn w:val="Normal"/>
    <w:next w:val="Normal"/>
    <w:link w:val="Titre5Car"/>
    <w:uiPriority w:val="9"/>
    <w:unhideWhenUsed/>
    <w:qFormat/>
    <w:rsid w:val="00BB7572"/>
    <w:pPr>
      <w:keepNext/>
      <w:keepLines/>
      <w:spacing w:before="40" w:after="0"/>
      <w:outlineLvl w:val="4"/>
    </w:pPr>
    <w:rPr>
      <w:rFonts w:asciiTheme="majorHAnsi" w:eastAsiaTheme="majorEastAsia" w:hAnsiTheme="majorHAnsi" w:cstheme="majorBidi"/>
      <w:i/>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de">
    <w:name w:val="Code"/>
    <w:basedOn w:val="Sansinterligne"/>
    <w:link w:val="CodeCar"/>
    <w:qFormat/>
    <w:rsid w:val="00745A89"/>
    <w:pPr>
      <w:keepNext/>
      <w:numPr>
        <w:numId w:val="6"/>
      </w:numPr>
      <w:pBdr>
        <w:top w:val="single" w:sz="12" w:space="1" w:color="44546A" w:themeColor="text2"/>
        <w:left w:val="single" w:sz="12" w:space="4" w:color="44546A" w:themeColor="text2"/>
        <w:bottom w:val="single" w:sz="12" w:space="1" w:color="44546A" w:themeColor="text2"/>
        <w:right w:val="single" w:sz="12" w:space="4" w:color="44546A" w:themeColor="text2"/>
        <w:between w:val="dotted" w:sz="4" w:space="1" w:color="2E74B5" w:themeColor="accent1" w:themeShade="BF"/>
      </w:pBdr>
      <w:shd w:val="clear" w:color="auto" w:fill="EBF5FF"/>
      <w:tabs>
        <w:tab w:val="left" w:pos="584"/>
        <w:tab w:val="left" w:pos="811"/>
        <w:tab w:val="left" w:pos="1038"/>
        <w:tab w:val="left" w:pos="1264"/>
        <w:tab w:val="left" w:pos="1491"/>
        <w:tab w:val="left" w:pos="1718"/>
        <w:tab w:val="left" w:pos="1945"/>
        <w:tab w:val="left" w:pos="2172"/>
        <w:tab w:val="left" w:pos="2398"/>
        <w:tab w:val="left" w:pos="2625"/>
        <w:tab w:val="left" w:pos="2852"/>
        <w:tab w:val="left" w:pos="3079"/>
        <w:tab w:val="left" w:pos="3306"/>
        <w:tab w:val="left" w:pos="3532"/>
        <w:tab w:val="left" w:pos="3759"/>
        <w:tab w:val="left" w:pos="3986"/>
        <w:tab w:val="left" w:pos="4213"/>
        <w:tab w:val="left" w:pos="4440"/>
        <w:tab w:val="left" w:pos="4666"/>
        <w:tab w:val="left" w:pos="4893"/>
        <w:tab w:val="left" w:pos="5120"/>
      </w:tabs>
      <w:spacing w:after="160" w:line="264" w:lineRule="auto"/>
      <w:contextualSpacing/>
      <w:jc w:val="left"/>
    </w:pPr>
    <w:rPr>
      <w:rFonts w:ascii="Fira Code" w:hAnsi="Fira Code"/>
      <w:noProof/>
      <w:spacing w:val="-10"/>
      <w:sz w:val="16"/>
      <w:szCs w:val="14"/>
      <w:lang w:val="en-US"/>
      <w14:ligatures w14:val="all"/>
      <w14:cntxtAlts/>
    </w:rPr>
  </w:style>
  <w:style w:type="character" w:customStyle="1" w:styleId="CodeCar">
    <w:name w:val="Code Car"/>
    <w:basedOn w:val="Policepardfaut"/>
    <w:link w:val="Code"/>
    <w:rsid w:val="00745A89"/>
    <w:rPr>
      <w:rFonts w:ascii="Fira Code" w:hAnsi="Fira Code"/>
      <w:noProof/>
      <w:spacing w:val="-10"/>
      <w:sz w:val="16"/>
      <w:szCs w:val="14"/>
      <w:shd w:val="clear" w:color="auto" w:fill="EBF5FF"/>
      <w:lang w:val="en-US"/>
      <w14:ligatures w14:val="all"/>
      <w14:cntxtAlts/>
    </w:rPr>
  </w:style>
  <w:style w:type="paragraph" w:styleId="Sansinterligne">
    <w:name w:val="No Spacing"/>
    <w:uiPriority w:val="1"/>
    <w:qFormat/>
    <w:rsid w:val="00D16819"/>
    <w:pPr>
      <w:spacing w:after="0" w:line="240" w:lineRule="auto"/>
      <w:jc w:val="both"/>
    </w:pPr>
    <w:rPr>
      <w:rFonts w:ascii="Candara" w:hAnsi="Candara"/>
      <w:sz w:val="24"/>
      <w:szCs w:val="24"/>
    </w:rPr>
  </w:style>
  <w:style w:type="paragraph" w:styleId="En-tte">
    <w:name w:val="header"/>
    <w:basedOn w:val="Normal"/>
    <w:link w:val="En-tteCar"/>
    <w:uiPriority w:val="99"/>
    <w:unhideWhenUsed/>
    <w:rsid w:val="00D16819"/>
    <w:pPr>
      <w:tabs>
        <w:tab w:val="center" w:pos="4536"/>
        <w:tab w:val="right" w:pos="9072"/>
      </w:tabs>
      <w:spacing w:after="0" w:line="240" w:lineRule="auto"/>
    </w:pPr>
  </w:style>
  <w:style w:type="character" w:customStyle="1" w:styleId="En-tteCar">
    <w:name w:val="En-tête Car"/>
    <w:basedOn w:val="Policepardfaut"/>
    <w:link w:val="En-tte"/>
    <w:uiPriority w:val="99"/>
    <w:rsid w:val="00D16819"/>
    <w:rPr>
      <w:rFonts w:ascii="Candara" w:hAnsi="Candara"/>
      <w:sz w:val="24"/>
      <w:szCs w:val="24"/>
    </w:rPr>
  </w:style>
  <w:style w:type="paragraph" w:styleId="Pieddepage">
    <w:name w:val="footer"/>
    <w:basedOn w:val="Normal"/>
    <w:link w:val="PieddepageCar"/>
    <w:uiPriority w:val="99"/>
    <w:unhideWhenUsed/>
    <w:rsid w:val="00D1681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16819"/>
    <w:rPr>
      <w:rFonts w:ascii="Candara" w:hAnsi="Candara"/>
      <w:sz w:val="24"/>
      <w:szCs w:val="24"/>
    </w:rPr>
  </w:style>
  <w:style w:type="character" w:customStyle="1" w:styleId="Titre1Car">
    <w:name w:val="Titre 1 Car"/>
    <w:basedOn w:val="Policepardfaut"/>
    <w:link w:val="Titre1"/>
    <w:uiPriority w:val="9"/>
    <w:rsid w:val="00C52691"/>
    <w:rPr>
      <w:rFonts w:ascii="Candara" w:eastAsiaTheme="majorEastAsia" w:hAnsi="Candara" w:cstheme="majorBidi"/>
      <w:color w:val="2E74B5" w:themeColor="accent1" w:themeShade="BF"/>
      <w:sz w:val="32"/>
      <w:szCs w:val="32"/>
    </w:rPr>
  </w:style>
  <w:style w:type="character" w:customStyle="1" w:styleId="Titre2Car">
    <w:name w:val="Titre 2 Car"/>
    <w:basedOn w:val="Policepardfaut"/>
    <w:link w:val="Titre2"/>
    <w:uiPriority w:val="9"/>
    <w:rsid w:val="004A04F7"/>
    <w:rPr>
      <w:rFonts w:ascii="Candara" w:eastAsiaTheme="majorEastAsia" w:hAnsi="Candara" w:cstheme="majorBidi"/>
      <w:color w:val="2E74B5" w:themeColor="accent1" w:themeShade="BF"/>
      <w:sz w:val="30"/>
      <w:szCs w:val="30"/>
    </w:rPr>
  </w:style>
  <w:style w:type="paragraph" w:styleId="Titre">
    <w:name w:val="Title"/>
    <w:basedOn w:val="Normal"/>
    <w:next w:val="Normal"/>
    <w:link w:val="TitreCar"/>
    <w:uiPriority w:val="10"/>
    <w:qFormat/>
    <w:rsid w:val="001A5A8B"/>
    <w:pPr>
      <w:spacing w:after="0" w:line="240" w:lineRule="auto"/>
      <w:ind w:firstLine="0"/>
      <w:contextualSpacing/>
      <w:jc w:val="center"/>
    </w:pPr>
    <w:rPr>
      <w:rFonts w:eastAsiaTheme="majorEastAsia" w:cstheme="majorBidi"/>
      <w:spacing w:val="-10"/>
      <w:kern w:val="28"/>
      <w:sz w:val="56"/>
      <w:szCs w:val="56"/>
    </w:rPr>
  </w:style>
  <w:style w:type="character" w:customStyle="1" w:styleId="TitreCar">
    <w:name w:val="Titre Car"/>
    <w:basedOn w:val="Policepardfaut"/>
    <w:link w:val="Titre"/>
    <w:uiPriority w:val="10"/>
    <w:rsid w:val="001A5A8B"/>
    <w:rPr>
      <w:rFonts w:ascii="Candara" w:eastAsiaTheme="majorEastAsia" w:hAnsi="Candara" w:cstheme="majorBidi"/>
      <w:spacing w:val="-10"/>
      <w:kern w:val="28"/>
      <w:sz w:val="56"/>
      <w:szCs w:val="56"/>
    </w:rPr>
  </w:style>
  <w:style w:type="paragraph" w:styleId="Sous-titre">
    <w:name w:val="Subtitle"/>
    <w:basedOn w:val="Normal"/>
    <w:next w:val="Normal"/>
    <w:link w:val="Sous-titreCar"/>
    <w:uiPriority w:val="11"/>
    <w:qFormat/>
    <w:rsid w:val="001A5A8B"/>
    <w:pPr>
      <w:numPr>
        <w:ilvl w:val="1"/>
      </w:numPr>
      <w:ind w:firstLine="360"/>
      <w:jc w:val="center"/>
    </w:pPr>
    <w:rPr>
      <w:rFonts w:eastAsiaTheme="minorEastAsia"/>
      <w:spacing w:val="15"/>
      <w:szCs w:val="22"/>
    </w:rPr>
  </w:style>
  <w:style w:type="character" w:customStyle="1" w:styleId="Sous-titreCar">
    <w:name w:val="Sous-titre Car"/>
    <w:basedOn w:val="Policepardfaut"/>
    <w:link w:val="Sous-titre"/>
    <w:uiPriority w:val="11"/>
    <w:rsid w:val="001A5A8B"/>
    <w:rPr>
      <w:rFonts w:ascii="Candara" w:eastAsiaTheme="minorEastAsia" w:hAnsi="Candara"/>
      <w:spacing w:val="15"/>
      <w:sz w:val="24"/>
    </w:rPr>
  </w:style>
  <w:style w:type="character" w:customStyle="1" w:styleId="Titre3Car">
    <w:name w:val="Titre 3 Car"/>
    <w:basedOn w:val="Policepardfaut"/>
    <w:link w:val="Titre3"/>
    <w:uiPriority w:val="9"/>
    <w:rsid w:val="006F6BE1"/>
    <w:rPr>
      <w:rFonts w:ascii="Candara" w:eastAsiaTheme="majorEastAsia" w:hAnsi="Candara" w:cstheme="majorBidi"/>
      <w:color w:val="1F4D78" w:themeColor="accent1" w:themeShade="7F"/>
      <w:sz w:val="28"/>
      <w:szCs w:val="28"/>
    </w:rPr>
  </w:style>
  <w:style w:type="character" w:customStyle="1" w:styleId="Titre4Car">
    <w:name w:val="Titre 4 Car"/>
    <w:basedOn w:val="Policepardfaut"/>
    <w:link w:val="Titre4"/>
    <w:uiPriority w:val="9"/>
    <w:rsid w:val="00B22377"/>
    <w:rPr>
      <w:rFonts w:ascii="Candara" w:eastAsiaTheme="majorEastAsia" w:hAnsi="Candara" w:cstheme="majorBidi"/>
      <w:i/>
      <w:iCs/>
      <w:color w:val="44546A" w:themeColor="text2"/>
      <w:sz w:val="26"/>
      <w:szCs w:val="26"/>
    </w:rPr>
  </w:style>
  <w:style w:type="paragraph" w:styleId="En-ttedetabledesmatires">
    <w:name w:val="TOC Heading"/>
    <w:basedOn w:val="Titre1"/>
    <w:next w:val="Normal"/>
    <w:uiPriority w:val="39"/>
    <w:unhideWhenUsed/>
    <w:qFormat/>
    <w:rsid w:val="000B3CE2"/>
    <w:pPr>
      <w:numPr>
        <w:numId w:val="0"/>
      </w:numPr>
      <w:spacing w:line="259" w:lineRule="auto"/>
      <w:jc w:val="left"/>
      <w:outlineLvl w:val="9"/>
    </w:pPr>
    <w:rPr>
      <w:rFonts w:asciiTheme="majorHAnsi" w:hAnsiTheme="majorHAnsi"/>
      <w:lang w:eastAsia="fr-FR"/>
    </w:rPr>
  </w:style>
  <w:style w:type="paragraph" w:styleId="TM1">
    <w:name w:val="toc 1"/>
    <w:basedOn w:val="Normal"/>
    <w:next w:val="Normal"/>
    <w:autoRedefine/>
    <w:uiPriority w:val="39"/>
    <w:unhideWhenUsed/>
    <w:rsid w:val="00E20D55"/>
    <w:pPr>
      <w:tabs>
        <w:tab w:val="right" w:leader="dot" w:pos="7927"/>
      </w:tabs>
      <w:spacing w:after="100"/>
      <w:ind w:firstLine="0"/>
    </w:pPr>
  </w:style>
  <w:style w:type="paragraph" w:styleId="TM2">
    <w:name w:val="toc 2"/>
    <w:basedOn w:val="Normal"/>
    <w:next w:val="Normal"/>
    <w:autoRedefine/>
    <w:uiPriority w:val="39"/>
    <w:unhideWhenUsed/>
    <w:rsid w:val="00D15483"/>
    <w:pPr>
      <w:tabs>
        <w:tab w:val="left" w:pos="851"/>
        <w:tab w:val="right" w:leader="dot" w:pos="7927"/>
      </w:tabs>
      <w:spacing w:after="100"/>
      <w:ind w:left="567" w:firstLine="0"/>
    </w:pPr>
  </w:style>
  <w:style w:type="character" w:styleId="Lienhypertexte">
    <w:name w:val="Hyperlink"/>
    <w:basedOn w:val="Policepardfaut"/>
    <w:uiPriority w:val="99"/>
    <w:unhideWhenUsed/>
    <w:rsid w:val="000B3CE2"/>
    <w:rPr>
      <w:color w:val="0563C1" w:themeColor="hyperlink"/>
      <w:u w:val="single"/>
    </w:rPr>
  </w:style>
  <w:style w:type="paragraph" w:styleId="Notedebasdepage">
    <w:name w:val="footnote text"/>
    <w:basedOn w:val="Normal"/>
    <w:link w:val="NotedebasdepageCar"/>
    <w:uiPriority w:val="99"/>
    <w:semiHidden/>
    <w:unhideWhenUsed/>
    <w:rsid w:val="00A855AC"/>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855AC"/>
    <w:rPr>
      <w:rFonts w:ascii="Candara" w:hAnsi="Candara"/>
      <w:sz w:val="20"/>
      <w:szCs w:val="20"/>
    </w:rPr>
  </w:style>
  <w:style w:type="character" w:styleId="Appelnotedebasdep">
    <w:name w:val="footnote reference"/>
    <w:basedOn w:val="Policepardfaut"/>
    <w:uiPriority w:val="99"/>
    <w:semiHidden/>
    <w:unhideWhenUsed/>
    <w:rsid w:val="00390808"/>
    <w:rPr>
      <w:vertAlign w:val="superscript"/>
    </w:rPr>
  </w:style>
  <w:style w:type="paragraph" w:styleId="TM3">
    <w:name w:val="toc 3"/>
    <w:basedOn w:val="Normal"/>
    <w:next w:val="Normal"/>
    <w:autoRedefine/>
    <w:uiPriority w:val="39"/>
    <w:unhideWhenUsed/>
    <w:rsid w:val="00D15483"/>
    <w:pPr>
      <w:spacing w:after="100"/>
      <w:ind w:left="1134" w:firstLine="0"/>
    </w:pPr>
  </w:style>
  <w:style w:type="table" w:styleId="Grilledutableau">
    <w:name w:val="Table Grid"/>
    <w:basedOn w:val="TableauNormal"/>
    <w:uiPriority w:val="39"/>
    <w:rsid w:val="00A158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detableauclaire">
    <w:name w:val="Grid Table Light"/>
    <w:basedOn w:val="TableauNormal"/>
    <w:uiPriority w:val="40"/>
    <w:rsid w:val="00A1583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Illustration">
    <w:name w:val="Illustration"/>
    <w:basedOn w:val="Normal"/>
    <w:link w:val="IllustrationCar"/>
    <w:qFormat/>
    <w:rsid w:val="004C1A13"/>
    <w:pPr>
      <w:ind w:firstLine="0"/>
      <w:jc w:val="center"/>
    </w:pPr>
    <w:rPr>
      <w:noProof/>
      <w:lang w:eastAsia="fr-FR"/>
    </w:rPr>
  </w:style>
  <w:style w:type="paragraph" w:styleId="Lgende">
    <w:name w:val="caption"/>
    <w:basedOn w:val="Normal"/>
    <w:next w:val="Normal"/>
    <w:uiPriority w:val="35"/>
    <w:unhideWhenUsed/>
    <w:qFormat/>
    <w:rsid w:val="00481B30"/>
    <w:pPr>
      <w:spacing w:after="200" w:line="240" w:lineRule="auto"/>
      <w:ind w:firstLine="0"/>
      <w:jc w:val="center"/>
    </w:pPr>
    <w:rPr>
      <w:i/>
      <w:iCs/>
      <w:noProof/>
      <w:color w:val="44546A" w:themeColor="text2"/>
      <w:sz w:val="18"/>
      <w:szCs w:val="18"/>
    </w:rPr>
  </w:style>
  <w:style w:type="character" w:customStyle="1" w:styleId="IllustrationCar">
    <w:name w:val="Illustration Car"/>
    <w:basedOn w:val="Policepardfaut"/>
    <w:link w:val="Illustration"/>
    <w:rsid w:val="004C1A13"/>
    <w:rPr>
      <w:rFonts w:ascii="Candara" w:hAnsi="Candara"/>
      <w:noProof/>
      <w:sz w:val="24"/>
      <w:szCs w:val="24"/>
      <w:lang w:eastAsia="fr-FR"/>
    </w:rPr>
  </w:style>
  <w:style w:type="paragraph" w:styleId="Tabledesillustrations">
    <w:name w:val="table of figures"/>
    <w:basedOn w:val="Normal"/>
    <w:next w:val="Normal"/>
    <w:uiPriority w:val="99"/>
    <w:unhideWhenUsed/>
    <w:rsid w:val="00DE414D"/>
    <w:pPr>
      <w:spacing w:after="0"/>
      <w:ind w:firstLine="0"/>
    </w:pPr>
  </w:style>
  <w:style w:type="paragraph" w:styleId="Notedefin">
    <w:name w:val="endnote text"/>
    <w:basedOn w:val="Normal"/>
    <w:link w:val="NotedefinCar"/>
    <w:uiPriority w:val="99"/>
    <w:semiHidden/>
    <w:unhideWhenUsed/>
    <w:rsid w:val="00C65DD7"/>
    <w:pPr>
      <w:spacing w:after="0" w:line="240" w:lineRule="auto"/>
    </w:pPr>
    <w:rPr>
      <w:sz w:val="20"/>
      <w:szCs w:val="20"/>
    </w:rPr>
  </w:style>
  <w:style w:type="character" w:customStyle="1" w:styleId="NotedefinCar">
    <w:name w:val="Note de fin Car"/>
    <w:basedOn w:val="Policepardfaut"/>
    <w:link w:val="Notedefin"/>
    <w:uiPriority w:val="99"/>
    <w:semiHidden/>
    <w:rsid w:val="00C65DD7"/>
    <w:rPr>
      <w:rFonts w:ascii="Candara" w:hAnsi="Candara"/>
      <w:sz w:val="20"/>
      <w:szCs w:val="20"/>
    </w:rPr>
  </w:style>
  <w:style w:type="character" w:styleId="Appeldenotedefin">
    <w:name w:val="endnote reference"/>
    <w:basedOn w:val="Policepardfaut"/>
    <w:uiPriority w:val="99"/>
    <w:semiHidden/>
    <w:unhideWhenUsed/>
    <w:rsid w:val="00C65DD7"/>
    <w:rPr>
      <w:vertAlign w:val="superscript"/>
    </w:rPr>
  </w:style>
  <w:style w:type="character" w:styleId="Textedelespacerserv">
    <w:name w:val="Placeholder Text"/>
    <w:basedOn w:val="Policepardfaut"/>
    <w:uiPriority w:val="99"/>
    <w:semiHidden/>
    <w:rsid w:val="00DD6DD6"/>
    <w:rPr>
      <w:color w:val="808080"/>
    </w:rPr>
  </w:style>
  <w:style w:type="paragraph" w:styleId="Paragraphedeliste">
    <w:name w:val="List Paragraph"/>
    <w:basedOn w:val="Normal"/>
    <w:uiPriority w:val="34"/>
    <w:qFormat/>
    <w:rsid w:val="00CC31C4"/>
    <w:pPr>
      <w:ind w:left="720"/>
      <w:contextualSpacing/>
    </w:pPr>
  </w:style>
  <w:style w:type="paragraph" w:customStyle="1" w:styleId="Codeinline">
    <w:name w:val="Code inline"/>
    <w:link w:val="CodeinlineCar"/>
    <w:qFormat/>
    <w:rsid w:val="007705E1"/>
    <w:pPr>
      <w:shd w:val="clear" w:color="auto" w:fill="EBF5FF"/>
    </w:pPr>
    <w:rPr>
      <w:rFonts w:ascii="Fira Code" w:hAnsi="Fira Code"/>
      <w:noProof/>
      <w:color w:val="44546A" w:themeColor="text2"/>
      <w:spacing w:val="-10"/>
      <w:szCs w:val="24"/>
      <w14:ligatures w14:val="all"/>
      <w14:cntxtAlts/>
    </w:rPr>
  </w:style>
  <w:style w:type="character" w:customStyle="1" w:styleId="Titre5Car">
    <w:name w:val="Titre 5 Car"/>
    <w:basedOn w:val="Policepardfaut"/>
    <w:link w:val="Titre5"/>
    <w:uiPriority w:val="9"/>
    <w:rsid w:val="00BB7572"/>
    <w:rPr>
      <w:rFonts w:asciiTheme="majorHAnsi" w:eastAsiaTheme="majorEastAsia" w:hAnsiTheme="majorHAnsi" w:cstheme="majorBidi"/>
      <w:i/>
      <w:sz w:val="24"/>
      <w:szCs w:val="24"/>
      <w:u w:val="single"/>
    </w:rPr>
  </w:style>
  <w:style w:type="character" w:customStyle="1" w:styleId="CodeinlineCar">
    <w:name w:val="Code inline Car"/>
    <w:basedOn w:val="Policepardfaut"/>
    <w:link w:val="Codeinline"/>
    <w:rsid w:val="007705E1"/>
    <w:rPr>
      <w:rFonts w:ascii="Fira Code" w:hAnsi="Fira Code"/>
      <w:noProof/>
      <w:color w:val="44546A" w:themeColor="text2"/>
      <w:spacing w:val="-10"/>
      <w:szCs w:val="24"/>
      <w:shd w:val="clear" w:color="auto" w:fill="EBF5FF"/>
      <w14:ligatures w14:val="all"/>
      <w14:cntxtAlts/>
    </w:rPr>
  </w:style>
  <w:style w:type="paragraph" w:styleId="NormalWeb">
    <w:name w:val="Normal (Web)"/>
    <w:basedOn w:val="Normal"/>
    <w:uiPriority w:val="99"/>
    <w:semiHidden/>
    <w:unhideWhenUsed/>
    <w:rsid w:val="00673245"/>
    <w:pPr>
      <w:spacing w:before="100" w:beforeAutospacing="1" w:after="100" w:afterAutospacing="1" w:line="240" w:lineRule="auto"/>
      <w:ind w:firstLine="0"/>
      <w:jc w:val="left"/>
    </w:pPr>
    <w:rPr>
      <w:rFonts w:ascii="Times New Roman" w:eastAsiaTheme="minorEastAsia" w:hAnsi="Times New Roman" w:cs="Times New Roman"/>
      <w:lang w:eastAsia="fr-FR"/>
    </w:rPr>
  </w:style>
  <w:style w:type="character" w:styleId="Rfrenceple">
    <w:name w:val="Subtle Reference"/>
    <w:basedOn w:val="Policepardfaut"/>
    <w:uiPriority w:val="31"/>
    <w:qFormat/>
    <w:rsid w:val="00635597"/>
    <w:rPr>
      <w:smallCaps/>
      <w:color w:val="5A5A5A" w:themeColor="text1" w:themeTint="A5"/>
    </w:rPr>
  </w:style>
  <w:style w:type="character" w:styleId="Marquedecommentaire">
    <w:name w:val="annotation reference"/>
    <w:basedOn w:val="Policepardfaut"/>
    <w:uiPriority w:val="99"/>
    <w:semiHidden/>
    <w:unhideWhenUsed/>
    <w:rsid w:val="00D266BD"/>
    <w:rPr>
      <w:sz w:val="16"/>
      <w:szCs w:val="16"/>
    </w:rPr>
  </w:style>
  <w:style w:type="paragraph" w:styleId="Commentaire">
    <w:name w:val="annotation text"/>
    <w:basedOn w:val="Normal"/>
    <w:link w:val="CommentaireCar"/>
    <w:uiPriority w:val="99"/>
    <w:semiHidden/>
    <w:unhideWhenUsed/>
    <w:rsid w:val="00D266BD"/>
    <w:pPr>
      <w:spacing w:line="240" w:lineRule="auto"/>
    </w:pPr>
    <w:rPr>
      <w:sz w:val="20"/>
      <w:szCs w:val="20"/>
    </w:rPr>
  </w:style>
  <w:style w:type="character" w:customStyle="1" w:styleId="CommentaireCar">
    <w:name w:val="Commentaire Car"/>
    <w:basedOn w:val="Policepardfaut"/>
    <w:link w:val="Commentaire"/>
    <w:uiPriority w:val="99"/>
    <w:semiHidden/>
    <w:rsid w:val="00D266BD"/>
    <w:rPr>
      <w:rFonts w:ascii="Candara" w:hAnsi="Candara"/>
      <w:sz w:val="20"/>
      <w:szCs w:val="20"/>
    </w:rPr>
  </w:style>
  <w:style w:type="paragraph" w:styleId="Objetducommentaire">
    <w:name w:val="annotation subject"/>
    <w:basedOn w:val="Commentaire"/>
    <w:next w:val="Commentaire"/>
    <w:link w:val="ObjetducommentaireCar"/>
    <w:uiPriority w:val="99"/>
    <w:semiHidden/>
    <w:unhideWhenUsed/>
    <w:rsid w:val="00D266BD"/>
    <w:rPr>
      <w:b/>
      <w:bCs/>
    </w:rPr>
  </w:style>
  <w:style w:type="character" w:customStyle="1" w:styleId="ObjetducommentaireCar">
    <w:name w:val="Objet du commentaire Car"/>
    <w:basedOn w:val="CommentaireCar"/>
    <w:link w:val="Objetducommentaire"/>
    <w:uiPriority w:val="99"/>
    <w:semiHidden/>
    <w:rsid w:val="00D266BD"/>
    <w:rPr>
      <w:rFonts w:ascii="Candara" w:hAnsi="Candara"/>
      <w:b/>
      <w:bCs/>
      <w:sz w:val="20"/>
      <w:szCs w:val="20"/>
    </w:rPr>
  </w:style>
  <w:style w:type="paragraph" w:styleId="Textedebulles">
    <w:name w:val="Balloon Text"/>
    <w:basedOn w:val="Normal"/>
    <w:link w:val="TextedebullesCar"/>
    <w:uiPriority w:val="99"/>
    <w:semiHidden/>
    <w:unhideWhenUsed/>
    <w:rsid w:val="00D266B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266BD"/>
    <w:rPr>
      <w:rFonts w:ascii="Segoe UI" w:hAnsi="Segoe UI" w:cs="Segoe UI"/>
      <w:sz w:val="18"/>
      <w:szCs w:val="18"/>
    </w:rPr>
  </w:style>
  <w:style w:type="paragraph" w:styleId="Rvision">
    <w:name w:val="Revision"/>
    <w:hidden/>
    <w:uiPriority w:val="99"/>
    <w:semiHidden/>
    <w:rsid w:val="00FF1FE9"/>
    <w:pPr>
      <w:spacing w:after="0" w:line="240" w:lineRule="auto"/>
    </w:pPr>
    <w:rPr>
      <w:rFonts w:ascii="Candara" w:hAnsi="Candara"/>
      <w:sz w:val="24"/>
      <w:szCs w:val="24"/>
    </w:rPr>
  </w:style>
  <w:style w:type="paragraph" w:customStyle="1" w:styleId="Glossaire">
    <w:name w:val="Glossaire"/>
    <w:basedOn w:val="Normal"/>
    <w:qFormat/>
    <w:rsid w:val="00A80CB8"/>
    <w:pPr>
      <w:ind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8057205">
      <w:bodyDiv w:val="1"/>
      <w:marLeft w:val="0"/>
      <w:marRight w:val="0"/>
      <w:marTop w:val="0"/>
      <w:marBottom w:val="0"/>
      <w:divBdr>
        <w:top w:val="none" w:sz="0" w:space="0" w:color="auto"/>
        <w:left w:val="none" w:sz="0" w:space="0" w:color="auto"/>
        <w:bottom w:val="none" w:sz="0" w:space="0" w:color="auto"/>
        <w:right w:val="none" w:sz="0" w:space="0" w:color="auto"/>
      </w:divBdr>
      <w:divsChild>
        <w:div w:id="213741362">
          <w:marLeft w:val="0"/>
          <w:marRight w:val="0"/>
          <w:marTop w:val="0"/>
          <w:marBottom w:val="0"/>
          <w:divBdr>
            <w:top w:val="none" w:sz="0" w:space="0" w:color="auto"/>
            <w:left w:val="none" w:sz="0" w:space="0" w:color="auto"/>
            <w:bottom w:val="none" w:sz="0" w:space="0" w:color="auto"/>
            <w:right w:val="none" w:sz="0" w:space="0" w:color="auto"/>
          </w:divBdr>
          <w:divsChild>
            <w:div w:id="1770193239">
              <w:marLeft w:val="0"/>
              <w:marRight w:val="0"/>
              <w:marTop w:val="0"/>
              <w:marBottom w:val="0"/>
              <w:divBdr>
                <w:top w:val="none" w:sz="0" w:space="0" w:color="auto"/>
                <w:left w:val="none" w:sz="0" w:space="0" w:color="auto"/>
                <w:bottom w:val="none" w:sz="0" w:space="0" w:color="auto"/>
                <w:right w:val="none" w:sz="0" w:space="0" w:color="auto"/>
              </w:divBdr>
            </w:div>
            <w:div w:id="1874339334">
              <w:marLeft w:val="0"/>
              <w:marRight w:val="0"/>
              <w:marTop w:val="0"/>
              <w:marBottom w:val="0"/>
              <w:divBdr>
                <w:top w:val="none" w:sz="0" w:space="0" w:color="auto"/>
                <w:left w:val="none" w:sz="0" w:space="0" w:color="auto"/>
                <w:bottom w:val="none" w:sz="0" w:space="0" w:color="auto"/>
                <w:right w:val="none" w:sz="0" w:space="0" w:color="auto"/>
              </w:divBdr>
            </w:div>
            <w:div w:id="903179382">
              <w:marLeft w:val="0"/>
              <w:marRight w:val="0"/>
              <w:marTop w:val="0"/>
              <w:marBottom w:val="0"/>
              <w:divBdr>
                <w:top w:val="none" w:sz="0" w:space="0" w:color="auto"/>
                <w:left w:val="none" w:sz="0" w:space="0" w:color="auto"/>
                <w:bottom w:val="none" w:sz="0" w:space="0" w:color="auto"/>
                <w:right w:val="none" w:sz="0" w:space="0" w:color="auto"/>
              </w:divBdr>
            </w:div>
            <w:div w:id="336343501">
              <w:marLeft w:val="0"/>
              <w:marRight w:val="0"/>
              <w:marTop w:val="0"/>
              <w:marBottom w:val="0"/>
              <w:divBdr>
                <w:top w:val="none" w:sz="0" w:space="0" w:color="auto"/>
                <w:left w:val="none" w:sz="0" w:space="0" w:color="auto"/>
                <w:bottom w:val="none" w:sz="0" w:space="0" w:color="auto"/>
                <w:right w:val="none" w:sz="0" w:space="0" w:color="auto"/>
              </w:divBdr>
            </w:div>
            <w:div w:id="642543159">
              <w:marLeft w:val="0"/>
              <w:marRight w:val="0"/>
              <w:marTop w:val="0"/>
              <w:marBottom w:val="0"/>
              <w:divBdr>
                <w:top w:val="none" w:sz="0" w:space="0" w:color="auto"/>
                <w:left w:val="none" w:sz="0" w:space="0" w:color="auto"/>
                <w:bottom w:val="none" w:sz="0" w:space="0" w:color="auto"/>
                <w:right w:val="none" w:sz="0" w:space="0" w:color="auto"/>
              </w:divBdr>
            </w:div>
            <w:div w:id="1298299101">
              <w:marLeft w:val="0"/>
              <w:marRight w:val="0"/>
              <w:marTop w:val="0"/>
              <w:marBottom w:val="0"/>
              <w:divBdr>
                <w:top w:val="none" w:sz="0" w:space="0" w:color="auto"/>
                <w:left w:val="none" w:sz="0" w:space="0" w:color="auto"/>
                <w:bottom w:val="none" w:sz="0" w:space="0" w:color="auto"/>
                <w:right w:val="none" w:sz="0" w:space="0" w:color="auto"/>
              </w:divBdr>
            </w:div>
            <w:div w:id="1502547293">
              <w:marLeft w:val="0"/>
              <w:marRight w:val="0"/>
              <w:marTop w:val="0"/>
              <w:marBottom w:val="0"/>
              <w:divBdr>
                <w:top w:val="none" w:sz="0" w:space="0" w:color="auto"/>
                <w:left w:val="none" w:sz="0" w:space="0" w:color="auto"/>
                <w:bottom w:val="none" w:sz="0" w:space="0" w:color="auto"/>
                <w:right w:val="none" w:sz="0" w:space="0" w:color="auto"/>
              </w:divBdr>
            </w:div>
            <w:div w:id="743841732">
              <w:marLeft w:val="0"/>
              <w:marRight w:val="0"/>
              <w:marTop w:val="0"/>
              <w:marBottom w:val="0"/>
              <w:divBdr>
                <w:top w:val="none" w:sz="0" w:space="0" w:color="auto"/>
                <w:left w:val="none" w:sz="0" w:space="0" w:color="auto"/>
                <w:bottom w:val="none" w:sz="0" w:space="0" w:color="auto"/>
                <w:right w:val="none" w:sz="0" w:space="0" w:color="auto"/>
              </w:divBdr>
            </w:div>
            <w:div w:id="1117598968">
              <w:marLeft w:val="0"/>
              <w:marRight w:val="0"/>
              <w:marTop w:val="0"/>
              <w:marBottom w:val="0"/>
              <w:divBdr>
                <w:top w:val="none" w:sz="0" w:space="0" w:color="auto"/>
                <w:left w:val="none" w:sz="0" w:space="0" w:color="auto"/>
                <w:bottom w:val="none" w:sz="0" w:space="0" w:color="auto"/>
                <w:right w:val="none" w:sz="0" w:space="0" w:color="auto"/>
              </w:divBdr>
            </w:div>
            <w:div w:id="563373804">
              <w:marLeft w:val="0"/>
              <w:marRight w:val="0"/>
              <w:marTop w:val="0"/>
              <w:marBottom w:val="0"/>
              <w:divBdr>
                <w:top w:val="none" w:sz="0" w:space="0" w:color="auto"/>
                <w:left w:val="none" w:sz="0" w:space="0" w:color="auto"/>
                <w:bottom w:val="none" w:sz="0" w:space="0" w:color="auto"/>
                <w:right w:val="none" w:sz="0" w:space="0" w:color="auto"/>
              </w:divBdr>
            </w:div>
            <w:div w:id="436415921">
              <w:marLeft w:val="0"/>
              <w:marRight w:val="0"/>
              <w:marTop w:val="0"/>
              <w:marBottom w:val="0"/>
              <w:divBdr>
                <w:top w:val="none" w:sz="0" w:space="0" w:color="auto"/>
                <w:left w:val="none" w:sz="0" w:space="0" w:color="auto"/>
                <w:bottom w:val="none" w:sz="0" w:space="0" w:color="auto"/>
                <w:right w:val="none" w:sz="0" w:space="0" w:color="auto"/>
              </w:divBdr>
            </w:div>
            <w:div w:id="2110274335">
              <w:marLeft w:val="0"/>
              <w:marRight w:val="0"/>
              <w:marTop w:val="0"/>
              <w:marBottom w:val="0"/>
              <w:divBdr>
                <w:top w:val="none" w:sz="0" w:space="0" w:color="auto"/>
                <w:left w:val="none" w:sz="0" w:space="0" w:color="auto"/>
                <w:bottom w:val="none" w:sz="0" w:space="0" w:color="auto"/>
                <w:right w:val="none" w:sz="0" w:space="0" w:color="auto"/>
              </w:divBdr>
            </w:div>
            <w:div w:id="797600645">
              <w:marLeft w:val="0"/>
              <w:marRight w:val="0"/>
              <w:marTop w:val="0"/>
              <w:marBottom w:val="0"/>
              <w:divBdr>
                <w:top w:val="none" w:sz="0" w:space="0" w:color="auto"/>
                <w:left w:val="none" w:sz="0" w:space="0" w:color="auto"/>
                <w:bottom w:val="none" w:sz="0" w:space="0" w:color="auto"/>
                <w:right w:val="none" w:sz="0" w:space="0" w:color="auto"/>
              </w:divBdr>
            </w:div>
            <w:div w:id="1792894519">
              <w:marLeft w:val="0"/>
              <w:marRight w:val="0"/>
              <w:marTop w:val="0"/>
              <w:marBottom w:val="0"/>
              <w:divBdr>
                <w:top w:val="none" w:sz="0" w:space="0" w:color="auto"/>
                <w:left w:val="none" w:sz="0" w:space="0" w:color="auto"/>
                <w:bottom w:val="none" w:sz="0" w:space="0" w:color="auto"/>
                <w:right w:val="none" w:sz="0" w:space="0" w:color="auto"/>
              </w:divBdr>
            </w:div>
            <w:div w:id="78526090">
              <w:marLeft w:val="0"/>
              <w:marRight w:val="0"/>
              <w:marTop w:val="0"/>
              <w:marBottom w:val="0"/>
              <w:divBdr>
                <w:top w:val="none" w:sz="0" w:space="0" w:color="auto"/>
                <w:left w:val="none" w:sz="0" w:space="0" w:color="auto"/>
                <w:bottom w:val="none" w:sz="0" w:space="0" w:color="auto"/>
                <w:right w:val="none" w:sz="0" w:space="0" w:color="auto"/>
              </w:divBdr>
            </w:div>
            <w:div w:id="1985969903">
              <w:marLeft w:val="0"/>
              <w:marRight w:val="0"/>
              <w:marTop w:val="0"/>
              <w:marBottom w:val="0"/>
              <w:divBdr>
                <w:top w:val="none" w:sz="0" w:space="0" w:color="auto"/>
                <w:left w:val="none" w:sz="0" w:space="0" w:color="auto"/>
                <w:bottom w:val="none" w:sz="0" w:space="0" w:color="auto"/>
                <w:right w:val="none" w:sz="0" w:space="0" w:color="auto"/>
              </w:divBdr>
            </w:div>
            <w:div w:id="1089038798">
              <w:marLeft w:val="0"/>
              <w:marRight w:val="0"/>
              <w:marTop w:val="0"/>
              <w:marBottom w:val="0"/>
              <w:divBdr>
                <w:top w:val="none" w:sz="0" w:space="0" w:color="auto"/>
                <w:left w:val="none" w:sz="0" w:space="0" w:color="auto"/>
                <w:bottom w:val="none" w:sz="0" w:space="0" w:color="auto"/>
                <w:right w:val="none" w:sz="0" w:space="0" w:color="auto"/>
              </w:divBdr>
            </w:div>
            <w:div w:id="603532641">
              <w:marLeft w:val="0"/>
              <w:marRight w:val="0"/>
              <w:marTop w:val="0"/>
              <w:marBottom w:val="0"/>
              <w:divBdr>
                <w:top w:val="none" w:sz="0" w:space="0" w:color="auto"/>
                <w:left w:val="none" w:sz="0" w:space="0" w:color="auto"/>
                <w:bottom w:val="none" w:sz="0" w:space="0" w:color="auto"/>
                <w:right w:val="none" w:sz="0" w:space="0" w:color="auto"/>
              </w:divBdr>
            </w:div>
            <w:div w:id="1781997352">
              <w:marLeft w:val="0"/>
              <w:marRight w:val="0"/>
              <w:marTop w:val="0"/>
              <w:marBottom w:val="0"/>
              <w:divBdr>
                <w:top w:val="none" w:sz="0" w:space="0" w:color="auto"/>
                <w:left w:val="none" w:sz="0" w:space="0" w:color="auto"/>
                <w:bottom w:val="none" w:sz="0" w:space="0" w:color="auto"/>
                <w:right w:val="none" w:sz="0" w:space="0" w:color="auto"/>
              </w:divBdr>
            </w:div>
            <w:div w:id="1526208223">
              <w:marLeft w:val="0"/>
              <w:marRight w:val="0"/>
              <w:marTop w:val="0"/>
              <w:marBottom w:val="0"/>
              <w:divBdr>
                <w:top w:val="none" w:sz="0" w:space="0" w:color="auto"/>
                <w:left w:val="none" w:sz="0" w:space="0" w:color="auto"/>
                <w:bottom w:val="none" w:sz="0" w:space="0" w:color="auto"/>
                <w:right w:val="none" w:sz="0" w:space="0" w:color="auto"/>
              </w:divBdr>
            </w:div>
            <w:div w:id="162471051">
              <w:marLeft w:val="0"/>
              <w:marRight w:val="0"/>
              <w:marTop w:val="0"/>
              <w:marBottom w:val="0"/>
              <w:divBdr>
                <w:top w:val="none" w:sz="0" w:space="0" w:color="auto"/>
                <w:left w:val="none" w:sz="0" w:space="0" w:color="auto"/>
                <w:bottom w:val="none" w:sz="0" w:space="0" w:color="auto"/>
                <w:right w:val="none" w:sz="0" w:space="0" w:color="auto"/>
              </w:divBdr>
            </w:div>
            <w:div w:id="236481607">
              <w:marLeft w:val="0"/>
              <w:marRight w:val="0"/>
              <w:marTop w:val="0"/>
              <w:marBottom w:val="0"/>
              <w:divBdr>
                <w:top w:val="none" w:sz="0" w:space="0" w:color="auto"/>
                <w:left w:val="none" w:sz="0" w:space="0" w:color="auto"/>
                <w:bottom w:val="none" w:sz="0" w:space="0" w:color="auto"/>
                <w:right w:val="none" w:sz="0" w:space="0" w:color="auto"/>
              </w:divBdr>
            </w:div>
            <w:div w:id="2069381840">
              <w:marLeft w:val="0"/>
              <w:marRight w:val="0"/>
              <w:marTop w:val="0"/>
              <w:marBottom w:val="0"/>
              <w:divBdr>
                <w:top w:val="none" w:sz="0" w:space="0" w:color="auto"/>
                <w:left w:val="none" w:sz="0" w:space="0" w:color="auto"/>
                <w:bottom w:val="none" w:sz="0" w:space="0" w:color="auto"/>
                <w:right w:val="none" w:sz="0" w:space="0" w:color="auto"/>
              </w:divBdr>
            </w:div>
            <w:div w:id="945961001">
              <w:marLeft w:val="0"/>
              <w:marRight w:val="0"/>
              <w:marTop w:val="0"/>
              <w:marBottom w:val="0"/>
              <w:divBdr>
                <w:top w:val="none" w:sz="0" w:space="0" w:color="auto"/>
                <w:left w:val="none" w:sz="0" w:space="0" w:color="auto"/>
                <w:bottom w:val="none" w:sz="0" w:space="0" w:color="auto"/>
                <w:right w:val="none" w:sz="0" w:space="0" w:color="auto"/>
              </w:divBdr>
            </w:div>
            <w:div w:id="605961155">
              <w:marLeft w:val="0"/>
              <w:marRight w:val="0"/>
              <w:marTop w:val="0"/>
              <w:marBottom w:val="0"/>
              <w:divBdr>
                <w:top w:val="none" w:sz="0" w:space="0" w:color="auto"/>
                <w:left w:val="none" w:sz="0" w:space="0" w:color="auto"/>
                <w:bottom w:val="none" w:sz="0" w:space="0" w:color="auto"/>
                <w:right w:val="none" w:sz="0" w:space="0" w:color="auto"/>
              </w:divBdr>
            </w:div>
            <w:div w:id="826241623">
              <w:marLeft w:val="0"/>
              <w:marRight w:val="0"/>
              <w:marTop w:val="0"/>
              <w:marBottom w:val="0"/>
              <w:divBdr>
                <w:top w:val="none" w:sz="0" w:space="0" w:color="auto"/>
                <w:left w:val="none" w:sz="0" w:space="0" w:color="auto"/>
                <w:bottom w:val="none" w:sz="0" w:space="0" w:color="auto"/>
                <w:right w:val="none" w:sz="0" w:space="0" w:color="auto"/>
              </w:divBdr>
            </w:div>
            <w:div w:id="433020673">
              <w:marLeft w:val="0"/>
              <w:marRight w:val="0"/>
              <w:marTop w:val="0"/>
              <w:marBottom w:val="0"/>
              <w:divBdr>
                <w:top w:val="none" w:sz="0" w:space="0" w:color="auto"/>
                <w:left w:val="none" w:sz="0" w:space="0" w:color="auto"/>
                <w:bottom w:val="none" w:sz="0" w:space="0" w:color="auto"/>
                <w:right w:val="none" w:sz="0" w:space="0" w:color="auto"/>
              </w:divBdr>
            </w:div>
            <w:div w:id="1320227739">
              <w:marLeft w:val="0"/>
              <w:marRight w:val="0"/>
              <w:marTop w:val="0"/>
              <w:marBottom w:val="0"/>
              <w:divBdr>
                <w:top w:val="none" w:sz="0" w:space="0" w:color="auto"/>
                <w:left w:val="none" w:sz="0" w:space="0" w:color="auto"/>
                <w:bottom w:val="none" w:sz="0" w:space="0" w:color="auto"/>
                <w:right w:val="none" w:sz="0" w:space="0" w:color="auto"/>
              </w:divBdr>
            </w:div>
            <w:div w:id="770049058">
              <w:marLeft w:val="0"/>
              <w:marRight w:val="0"/>
              <w:marTop w:val="0"/>
              <w:marBottom w:val="0"/>
              <w:divBdr>
                <w:top w:val="none" w:sz="0" w:space="0" w:color="auto"/>
                <w:left w:val="none" w:sz="0" w:space="0" w:color="auto"/>
                <w:bottom w:val="none" w:sz="0" w:space="0" w:color="auto"/>
                <w:right w:val="none" w:sz="0" w:space="0" w:color="auto"/>
              </w:divBdr>
            </w:div>
            <w:div w:id="190652632">
              <w:marLeft w:val="0"/>
              <w:marRight w:val="0"/>
              <w:marTop w:val="0"/>
              <w:marBottom w:val="0"/>
              <w:divBdr>
                <w:top w:val="none" w:sz="0" w:space="0" w:color="auto"/>
                <w:left w:val="none" w:sz="0" w:space="0" w:color="auto"/>
                <w:bottom w:val="none" w:sz="0" w:space="0" w:color="auto"/>
                <w:right w:val="none" w:sz="0" w:space="0" w:color="auto"/>
              </w:divBdr>
            </w:div>
            <w:div w:id="201089483">
              <w:marLeft w:val="0"/>
              <w:marRight w:val="0"/>
              <w:marTop w:val="0"/>
              <w:marBottom w:val="0"/>
              <w:divBdr>
                <w:top w:val="none" w:sz="0" w:space="0" w:color="auto"/>
                <w:left w:val="none" w:sz="0" w:space="0" w:color="auto"/>
                <w:bottom w:val="none" w:sz="0" w:space="0" w:color="auto"/>
                <w:right w:val="none" w:sz="0" w:space="0" w:color="auto"/>
              </w:divBdr>
            </w:div>
            <w:div w:id="1538203601">
              <w:marLeft w:val="0"/>
              <w:marRight w:val="0"/>
              <w:marTop w:val="0"/>
              <w:marBottom w:val="0"/>
              <w:divBdr>
                <w:top w:val="none" w:sz="0" w:space="0" w:color="auto"/>
                <w:left w:val="none" w:sz="0" w:space="0" w:color="auto"/>
                <w:bottom w:val="none" w:sz="0" w:space="0" w:color="auto"/>
                <w:right w:val="none" w:sz="0" w:space="0" w:color="auto"/>
              </w:divBdr>
            </w:div>
            <w:div w:id="688064715">
              <w:marLeft w:val="0"/>
              <w:marRight w:val="0"/>
              <w:marTop w:val="0"/>
              <w:marBottom w:val="0"/>
              <w:divBdr>
                <w:top w:val="none" w:sz="0" w:space="0" w:color="auto"/>
                <w:left w:val="none" w:sz="0" w:space="0" w:color="auto"/>
                <w:bottom w:val="none" w:sz="0" w:space="0" w:color="auto"/>
                <w:right w:val="none" w:sz="0" w:space="0" w:color="auto"/>
              </w:divBdr>
            </w:div>
            <w:div w:id="1352607299">
              <w:marLeft w:val="0"/>
              <w:marRight w:val="0"/>
              <w:marTop w:val="0"/>
              <w:marBottom w:val="0"/>
              <w:divBdr>
                <w:top w:val="none" w:sz="0" w:space="0" w:color="auto"/>
                <w:left w:val="none" w:sz="0" w:space="0" w:color="auto"/>
                <w:bottom w:val="none" w:sz="0" w:space="0" w:color="auto"/>
                <w:right w:val="none" w:sz="0" w:space="0" w:color="auto"/>
              </w:divBdr>
            </w:div>
            <w:div w:id="1953129550">
              <w:marLeft w:val="0"/>
              <w:marRight w:val="0"/>
              <w:marTop w:val="0"/>
              <w:marBottom w:val="0"/>
              <w:divBdr>
                <w:top w:val="none" w:sz="0" w:space="0" w:color="auto"/>
                <w:left w:val="none" w:sz="0" w:space="0" w:color="auto"/>
                <w:bottom w:val="none" w:sz="0" w:space="0" w:color="auto"/>
                <w:right w:val="none" w:sz="0" w:space="0" w:color="auto"/>
              </w:divBdr>
            </w:div>
            <w:div w:id="542064973">
              <w:marLeft w:val="0"/>
              <w:marRight w:val="0"/>
              <w:marTop w:val="0"/>
              <w:marBottom w:val="0"/>
              <w:divBdr>
                <w:top w:val="none" w:sz="0" w:space="0" w:color="auto"/>
                <w:left w:val="none" w:sz="0" w:space="0" w:color="auto"/>
                <w:bottom w:val="none" w:sz="0" w:space="0" w:color="auto"/>
                <w:right w:val="none" w:sz="0" w:space="0" w:color="auto"/>
              </w:divBdr>
            </w:div>
            <w:div w:id="1357733915">
              <w:marLeft w:val="0"/>
              <w:marRight w:val="0"/>
              <w:marTop w:val="0"/>
              <w:marBottom w:val="0"/>
              <w:divBdr>
                <w:top w:val="none" w:sz="0" w:space="0" w:color="auto"/>
                <w:left w:val="none" w:sz="0" w:space="0" w:color="auto"/>
                <w:bottom w:val="none" w:sz="0" w:space="0" w:color="auto"/>
                <w:right w:val="none" w:sz="0" w:space="0" w:color="auto"/>
              </w:divBdr>
            </w:div>
            <w:div w:id="590048389">
              <w:marLeft w:val="0"/>
              <w:marRight w:val="0"/>
              <w:marTop w:val="0"/>
              <w:marBottom w:val="0"/>
              <w:divBdr>
                <w:top w:val="none" w:sz="0" w:space="0" w:color="auto"/>
                <w:left w:val="none" w:sz="0" w:space="0" w:color="auto"/>
                <w:bottom w:val="none" w:sz="0" w:space="0" w:color="auto"/>
                <w:right w:val="none" w:sz="0" w:space="0" w:color="auto"/>
              </w:divBdr>
            </w:div>
            <w:div w:id="1316297217">
              <w:marLeft w:val="0"/>
              <w:marRight w:val="0"/>
              <w:marTop w:val="0"/>
              <w:marBottom w:val="0"/>
              <w:divBdr>
                <w:top w:val="none" w:sz="0" w:space="0" w:color="auto"/>
                <w:left w:val="none" w:sz="0" w:space="0" w:color="auto"/>
                <w:bottom w:val="none" w:sz="0" w:space="0" w:color="auto"/>
                <w:right w:val="none" w:sz="0" w:space="0" w:color="auto"/>
              </w:divBdr>
            </w:div>
            <w:div w:id="387731517">
              <w:marLeft w:val="0"/>
              <w:marRight w:val="0"/>
              <w:marTop w:val="0"/>
              <w:marBottom w:val="0"/>
              <w:divBdr>
                <w:top w:val="none" w:sz="0" w:space="0" w:color="auto"/>
                <w:left w:val="none" w:sz="0" w:space="0" w:color="auto"/>
                <w:bottom w:val="none" w:sz="0" w:space="0" w:color="auto"/>
                <w:right w:val="none" w:sz="0" w:space="0" w:color="auto"/>
              </w:divBdr>
            </w:div>
            <w:div w:id="1328633466">
              <w:marLeft w:val="0"/>
              <w:marRight w:val="0"/>
              <w:marTop w:val="0"/>
              <w:marBottom w:val="0"/>
              <w:divBdr>
                <w:top w:val="none" w:sz="0" w:space="0" w:color="auto"/>
                <w:left w:val="none" w:sz="0" w:space="0" w:color="auto"/>
                <w:bottom w:val="none" w:sz="0" w:space="0" w:color="auto"/>
                <w:right w:val="none" w:sz="0" w:space="0" w:color="auto"/>
              </w:divBdr>
            </w:div>
            <w:div w:id="836655616">
              <w:marLeft w:val="0"/>
              <w:marRight w:val="0"/>
              <w:marTop w:val="0"/>
              <w:marBottom w:val="0"/>
              <w:divBdr>
                <w:top w:val="none" w:sz="0" w:space="0" w:color="auto"/>
                <w:left w:val="none" w:sz="0" w:space="0" w:color="auto"/>
                <w:bottom w:val="none" w:sz="0" w:space="0" w:color="auto"/>
                <w:right w:val="none" w:sz="0" w:space="0" w:color="auto"/>
              </w:divBdr>
            </w:div>
            <w:div w:id="1177842368">
              <w:marLeft w:val="0"/>
              <w:marRight w:val="0"/>
              <w:marTop w:val="0"/>
              <w:marBottom w:val="0"/>
              <w:divBdr>
                <w:top w:val="none" w:sz="0" w:space="0" w:color="auto"/>
                <w:left w:val="none" w:sz="0" w:space="0" w:color="auto"/>
                <w:bottom w:val="none" w:sz="0" w:space="0" w:color="auto"/>
                <w:right w:val="none" w:sz="0" w:space="0" w:color="auto"/>
              </w:divBdr>
            </w:div>
            <w:div w:id="1751389034">
              <w:marLeft w:val="0"/>
              <w:marRight w:val="0"/>
              <w:marTop w:val="0"/>
              <w:marBottom w:val="0"/>
              <w:divBdr>
                <w:top w:val="none" w:sz="0" w:space="0" w:color="auto"/>
                <w:left w:val="none" w:sz="0" w:space="0" w:color="auto"/>
                <w:bottom w:val="none" w:sz="0" w:space="0" w:color="auto"/>
                <w:right w:val="none" w:sz="0" w:space="0" w:color="auto"/>
              </w:divBdr>
            </w:div>
            <w:div w:id="1354261783">
              <w:marLeft w:val="0"/>
              <w:marRight w:val="0"/>
              <w:marTop w:val="0"/>
              <w:marBottom w:val="0"/>
              <w:divBdr>
                <w:top w:val="none" w:sz="0" w:space="0" w:color="auto"/>
                <w:left w:val="none" w:sz="0" w:space="0" w:color="auto"/>
                <w:bottom w:val="none" w:sz="0" w:space="0" w:color="auto"/>
                <w:right w:val="none" w:sz="0" w:space="0" w:color="auto"/>
              </w:divBdr>
            </w:div>
            <w:div w:id="1243023940">
              <w:marLeft w:val="0"/>
              <w:marRight w:val="0"/>
              <w:marTop w:val="0"/>
              <w:marBottom w:val="0"/>
              <w:divBdr>
                <w:top w:val="none" w:sz="0" w:space="0" w:color="auto"/>
                <w:left w:val="none" w:sz="0" w:space="0" w:color="auto"/>
                <w:bottom w:val="none" w:sz="0" w:space="0" w:color="auto"/>
                <w:right w:val="none" w:sz="0" w:space="0" w:color="auto"/>
              </w:divBdr>
            </w:div>
            <w:div w:id="1730298750">
              <w:marLeft w:val="0"/>
              <w:marRight w:val="0"/>
              <w:marTop w:val="0"/>
              <w:marBottom w:val="0"/>
              <w:divBdr>
                <w:top w:val="none" w:sz="0" w:space="0" w:color="auto"/>
                <w:left w:val="none" w:sz="0" w:space="0" w:color="auto"/>
                <w:bottom w:val="none" w:sz="0" w:space="0" w:color="auto"/>
                <w:right w:val="none" w:sz="0" w:space="0" w:color="auto"/>
              </w:divBdr>
            </w:div>
            <w:div w:id="1490748344">
              <w:marLeft w:val="0"/>
              <w:marRight w:val="0"/>
              <w:marTop w:val="0"/>
              <w:marBottom w:val="0"/>
              <w:divBdr>
                <w:top w:val="none" w:sz="0" w:space="0" w:color="auto"/>
                <w:left w:val="none" w:sz="0" w:space="0" w:color="auto"/>
                <w:bottom w:val="none" w:sz="0" w:space="0" w:color="auto"/>
                <w:right w:val="none" w:sz="0" w:space="0" w:color="auto"/>
              </w:divBdr>
            </w:div>
            <w:div w:id="838083675">
              <w:marLeft w:val="0"/>
              <w:marRight w:val="0"/>
              <w:marTop w:val="0"/>
              <w:marBottom w:val="0"/>
              <w:divBdr>
                <w:top w:val="none" w:sz="0" w:space="0" w:color="auto"/>
                <w:left w:val="none" w:sz="0" w:space="0" w:color="auto"/>
                <w:bottom w:val="none" w:sz="0" w:space="0" w:color="auto"/>
                <w:right w:val="none" w:sz="0" w:space="0" w:color="auto"/>
              </w:divBdr>
            </w:div>
            <w:div w:id="1457722877">
              <w:marLeft w:val="0"/>
              <w:marRight w:val="0"/>
              <w:marTop w:val="0"/>
              <w:marBottom w:val="0"/>
              <w:divBdr>
                <w:top w:val="none" w:sz="0" w:space="0" w:color="auto"/>
                <w:left w:val="none" w:sz="0" w:space="0" w:color="auto"/>
                <w:bottom w:val="none" w:sz="0" w:space="0" w:color="auto"/>
                <w:right w:val="none" w:sz="0" w:space="0" w:color="auto"/>
              </w:divBdr>
            </w:div>
            <w:div w:id="672147380">
              <w:marLeft w:val="0"/>
              <w:marRight w:val="0"/>
              <w:marTop w:val="0"/>
              <w:marBottom w:val="0"/>
              <w:divBdr>
                <w:top w:val="none" w:sz="0" w:space="0" w:color="auto"/>
                <w:left w:val="none" w:sz="0" w:space="0" w:color="auto"/>
                <w:bottom w:val="none" w:sz="0" w:space="0" w:color="auto"/>
                <w:right w:val="none" w:sz="0" w:space="0" w:color="auto"/>
              </w:divBdr>
            </w:div>
            <w:div w:id="1234778783">
              <w:marLeft w:val="0"/>
              <w:marRight w:val="0"/>
              <w:marTop w:val="0"/>
              <w:marBottom w:val="0"/>
              <w:divBdr>
                <w:top w:val="none" w:sz="0" w:space="0" w:color="auto"/>
                <w:left w:val="none" w:sz="0" w:space="0" w:color="auto"/>
                <w:bottom w:val="none" w:sz="0" w:space="0" w:color="auto"/>
                <w:right w:val="none" w:sz="0" w:space="0" w:color="auto"/>
              </w:divBdr>
            </w:div>
            <w:div w:id="255595161">
              <w:marLeft w:val="0"/>
              <w:marRight w:val="0"/>
              <w:marTop w:val="0"/>
              <w:marBottom w:val="0"/>
              <w:divBdr>
                <w:top w:val="none" w:sz="0" w:space="0" w:color="auto"/>
                <w:left w:val="none" w:sz="0" w:space="0" w:color="auto"/>
                <w:bottom w:val="none" w:sz="0" w:space="0" w:color="auto"/>
                <w:right w:val="none" w:sz="0" w:space="0" w:color="auto"/>
              </w:divBdr>
            </w:div>
            <w:div w:id="350910791">
              <w:marLeft w:val="0"/>
              <w:marRight w:val="0"/>
              <w:marTop w:val="0"/>
              <w:marBottom w:val="0"/>
              <w:divBdr>
                <w:top w:val="none" w:sz="0" w:space="0" w:color="auto"/>
                <w:left w:val="none" w:sz="0" w:space="0" w:color="auto"/>
                <w:bottom w:val="none" w:sz="0" w:space="0" w:color="auto"/>
                <w:right w:val="none" w:sz="0" w:space="0" w:color="auto"/>
              </w:divBdr>
            </w:div>
            <w:div w:id="928854078">
              <w:marLeft w:val="0"/>
              <w:marRight w:val="0"/>
              <w:marTop w:val="0"/>
              <w:marBottom w:val="0"/>
              <w:divBdr>
                <w:top w:val="none" w:sz="0" w:space="0" w:color="auto"/>
                <w:left w:val="none" w:sz="0" w:space="0" w:color="auto"/>
                <w:bottom w:val="none" w:sz="0" w:space="0" w:color="auto"/>
                <w:right w:val="none" w:sz="0" w:space="0" w:color="auto"/>
              </w:divBdr>
            </w:div>
            <w:div w:id="1569998210">
              <w:marLeft w:val="0"/>
              <w:marRight w:val="0"/>
              <w:marTop w:val="0"/>
              <w:marBottom w:val="0"/>
              <w:divBdr>
                <w:top w:val="none" w:sz="0" w:space="0" w:color="auto"/>
                <w:left w:val="none" w:sz="0" w:space="0" w:color="auto"/>
                <w:bottom w:val="none" w:sz="0" w:space="0" w:color="auto"/>
                <w:right w:val="none" w:sz="0" w:space="0" w:color="auto"/>
              </w:divBdr>
            </w:div>
            <w:div w:id="560990268">
              <w:marLeft w:val="0"/>
              <w:marRight w:val="0"/>
              <w:marTop w:val="0"/>
              <w:marBottom w:val="0"/>
              <w:divBdr>
                <w:top w:val="none" w:sz="0" w:space="0" w:color="auto"/>
                <w:left w:val="none" w:sz="0" w:space="0" w:color="auto"/>
                <w:bottom w:val="none" w:sz="0" w:space="0" w:color="auto"/>
                <w:right w:val="none" w:sz="0" w:space="0" w:color="auto"/>
              </w:divBdr>
            </w:div>
            <w:div w:id="1565683199">
              <w:marLeft w:val="0"/>
              <w:marRight w:val="0"/>
              <w:marTop w:val="0"/>
              <w:marBottom w:val="0"/>
              <w:divBdr>
                <w:top w:val="none" w:sz="0" w:space="0" w:color="auto"/>
                <w:left w:val="none" w:sz="0" w:space="0" w:color="auto"/>
                <w:bottom w:val="none" w:sz="0" w:space="0" w:color="auto"/>
                <w:right w:val="none" w:sz="0" w:space="0" w:color="auto"/>
              </w:divBdr>
            </w:div>
            <w:div w:id="1969311953">
              <w:marLeft w:val="0"/>
              <w:marRight w:val="0"/>
              <w:marTop w:val="0"/>
              <w:marBottom w:val="0"/>
              <w:divBdr>
                <w:top w:val="none" w:sz="0" w:space="0" w:color="auto"/>
                <w:left w:val="none" w:sz="0" w:space="0" w:color="auto"/>
                <w:bottom w:val="none" w:sz="0" w:space="0" w:color="auto"/>
                <w:right w:val="none" w:sz="0" w:space="0" w:color="auto"/>
              </w:divBdr>
            </w:div>
            <w:div w:id="2084061282">
              <w:marLeft w:val="0"/>
              <w:marRight w:val="0"/>
              <w:marTop w:val="0"/>
              <w:marBottom w:val="0"/>
              <w:divBdr>
                <w:top w:val="none" w:sz="0" w:space="0" w:color="auto"/>
                <w:left w:val="none" w:sz="0" w:space="0" w:color="auto"/>
                <w:bottom w:val="none" w:sz="0" w:space="0" w:color="auto"/>
                <w:right w:val="none" w:sz="0" w:space="0" w:color="auto"/>
              </w:divBdr>
            </w:div>
            <w:div w:id="224998935">
              <w:marLeft w:val="0"/>
              <w:marRight w:val="0"/>
              <w:marTop w:val="0"/>
              <w:marBottom w:val="0"/>
              <w:divBdr>
                <w:top w:val="none" w:sz="0" w:space="0" w:color="auto"/>
                <w:left w:val="none" w:sz="0" w:space="0" w:color="auto"/>
                <w:bottom w:val="none" w:sz="0" w:space="0" w:color="auto"/>
                <w:right w:val="none" w:sz="0" w:space="0" w:color="auto"/>
              </w:divBdr>
            </w:div>
            <w:div w:id="635068855">
              <w:marLeft w:val="0"/>
              <w:marRight w:val="0"/>
              <w:marTop w:val="0"/>
              <w:marBottom w:val="0"/>
              <w:divBdr>
                <w:top w:val="none" w:sz="0" w:space="0" w:color="auto"/>
                <w:left w:val="none" w:sz="0" w:space="0" w:color="auto"/>
                <w:bottom w:val="none" w:sz="0" w:space="0" w:color="auto"/>
                <w:right w:val="none" w:sz="0" w:space="0" w:color="auto"/>
              </w:divBdr>
            </w:div>
            <w:div w:id="1354067470">
              <w:marLeft w:val="0"/>
              <w:marRight w:val="0"/>
              <w:marTop w:val="0"/>
              <w:marBottom w:val="0"/>
              <w:divBdr>
                <w:top w:val="none" w:sz="0" w:space="0" w:color="auto"/>
                <w:left w:val="none" w:sz="0" w:space="0" w:color="auto"/>
                <w:bottom w:val="none" w:sz="0" w:space="0" w:color="auto"/>
                <w:right w:val="none" w:sz="0" w:space="0" w:color="auto"/>
              </w:divBdr>
            </w:div>
            <w:div w:id="770973426">
              <w:marLeft w:val="0"/>
              <w:marRight w:val="0"/>
              <w:marTop w:val="0"/>
              <w:marBottom w:val="0"/>
              <w:divBdr>
                <w:top w:val="none" w:sz="0" w:space="0" w:color="auto"/>
                <w:left w:val="none" w:sz="0" w:space="0" w:color="auto"/>
                <w:bottom w:val="none" w:sz="0" w:space="0" w:color="auto"/>
                <w:right w:val="none" w:sz="0" w:space="0" w:color="auto"/>
              </w:divBdr>
            </w:div>
            <w:div w:id="1082751913">
              <w:marLeft w:val="0"/>
              <w:marRight w:val="0"/>
              <w:marTop w:val="0"/>
              <w:marBottom w:val="0"/>
              <w:divBdr>
                <w:top w:val="none" w:sz="0" w:space="0" w:color="auto"/>
                <w:left w:val="none" w:sz="0" w:space="0" w:color="auto"/>
                <w:bottom w:val="none" w:sz="0" w:space="0" w:color="auto"/>
                <w:right w:val="none" w:sz="0" w:space="0" w:color="auto"/>
              </w:divBdr>
            </w:div>
            <w:div w:id="911621731">
              <w:marLeft w:val="0"/>
              <w:marRight w:val="0"/>
              <w:marTop w:val="0"/>
              <w:marBottom w:val="0"/>
              <w:divBdr>
                <w:top w:val="none" w:sz="0" w:space="0" w:color="auto"/>
                <w:left w:val="none" w:sz="0" w:space="0" w:color="auto"/>
                <w:bottom w:val="none" w:sz="0" w:space="0" w:color="auto"/>
                <w:right w:val="none" w:sz="0" w:space="0" w:color="auto"/>
              </w:divBdr>
            </w:div>
            <w:div w:id="1779446072">
              <w:marLeft w:val="0"/>
              <w:marRight w:val="0"/>
              <w:marTop w:val="0"/>
              <w:marBottom w:val="0"/>
              <w:divBdr>
                <w:top w:val="none" w:sz="0" w:space="0" w:color="auto"/>
                <w:left w:val="none" w:sz="0" w:space="0" w:color="auto"/>
                <w:bottom w:val="none" w:sz="0" w:space="0" w:color="auto"/>
                <w:right w:val="none" w:sz="0" w:space="0" w:color="auto"/>
              </w:divBdr>
            </w:div>
            <w:div w:id="1315571893">
              <w:marLeft w:val="0"/>
              <w:marRight w:val="0"/>
              <w:marTop w:val="0"/>
              <w:marBottom w:val="0"/>
              <w:divBdr>
                <w:top w:val="none" w:sz="0" w:space="0" w:color="auto"/>
                <w:left w:val="none" w:sz="0" w:space="0" w:color="auto"/>
                <w:bottom w:val="none" w:sz="0" w:space="0" w:color="auto"/>
                <w:right w:val="none" w:sz="0" w:space="0" w:color="auto"/>
              </w:divBdr>
            </w:div>
            <w:div w:id="427585746">
              <w:marLeft w:val="0"/>
              <w:marRight w:val="0"/>
              <w:marTop w:val="0"/>
              <w:marBottom w:val="0"/>
              <w:divBdr>
                <w:top w:val="none" w:sz="0" w:space="0" w:color="auto"/>
                <w:left w:val="none" w:sz="0" w:space="0" w:color="auto"/>
                <w:bottom w:val="none" w:sz="0" w:space="0" w:color="auto"/>
                <w:right w:val="none" w:sz="0" w:space="0" w:color="auto"/>
              </w:divBdr>
            </w:div>
            <w:div w:id="1448624216">
              <w:marLeft w:val="0"/>
              <w:marRight w:val="0"/>
              <w:marTop w:val="0"/>
              <w:marBottom w:val="0"/>
              <w:divBdr>
                <w:top w:val="none" w:sz="0" w:space="0" w:color="auto"/>
                <w:left w:val="none" w:sz="0" w:space="0" w:color="auto"/>
                <w:bottom w:val="none" w:sz="0" w:space="0" w:color="auto"/>
                <w:right w:val="none" w:sz="0" w:space="0" w:color="auto"/>
              </w:divBdr>
            </w:div>
            <w:div w:id="2030836657">
              <w:marLeft w:val="0"/>
              <w:marRight w:val="0"/>
              <w:marTop w:val="0"/>
              <w:marBottom w:val="0"/>
              <w:divBdr>
                <w:top w:val="none" w:sz="0" w:space="0" w:color="auto"/>
                <w:left w:val="none" w:sz="0" w:space="0" w:color="auto"/>
                <w:bottom w:val="none" w:sz="0" w:space="0" w:color="auto"/>
                <w:right w:val="none" w:sz="0" w:space="0" w:color="auto"/>
              </w:divBdr>
            </w:div>
            <w:div w:id="2010520981">
              <w:marLeft w:val="0"/>
              <w:marRight w:val="0"/>
              <w:marTop w:val="0"/>
              <w:marBottom w:val="0"/>
              <w:divBdr>
                <w:top w:val="none" w:sz="0" w:space="0" w:color="auto"/>
                <w:left w:val="none" w:sz="0" w:space="0" w:color="auto"/>
                <w:bottom w:val="none" w:sz="0" w:space="0" w:color="auto"/>
                <w:right w:val="none" w:sz="0" w:space="0" w:color="auto"/>
              </w:divBdr>
            </w:div>
            <w:div w:id="1974940770">
              <w:marLeft w:val="0"/>
              <w:marRight w:val="0"/>
              <w:marTop w:val="0"/>
              <w:marBottom w:val="0"/>
              <w:divBdr>
                <w:top w:val="none" w:sz="0" w:space="0" w:color="auto"/>
                <w:left w:val="none" w:sz="0" w:space="0" w:color="auto"/>
                <w:bottom w:val="none" w:sz="0" w:space="0" w:color="auto"/>
                <w:right w:val="none" w:sz="0" w:space="0" w:color="auto"/>
              </w:divBdr>
            </w:div>
            <w:div w:id="939028953">
              <w:marLeft w:val="0"/>
              <w:marRight w:val="0"/>
              <w:marTop w:val="0"/>
              <w:marBottom w:val="0"/>
              <w:divBdr>
                <w:top w:val="none" w:sz="0" w:space="0" w:color="auto"/>
                <w:left w:val="none" w:sz="0" w:space="0" w:color="auto"/>
                <w:bottom w:val="none" w:sz="0" w:space="0" w:color="auto"/>
                <w:right w:val="none" w:sz="0" w:space="0" w:color="auto"/>
              </w:divBdr>
            </w:div>
            <w:div w:id="1317879480">
              <w:marLeft w:val="0"/>
              <w:marRight w:val="0"/>
              <w:marTop w:val="0"/>
              <w:marBottom w:val="0"/>
              <w:divBdr>
                <w:top w:val="none" w:sz="0" w:space="0" w:color="auto"/>
                <w:left w:val="none" w:sz="0" w:space="0" w:color="auto"/>
                <w:bottom w:val="none" w:sz="0" w:space="0" w:color="auto"/>
                <w:right w:val="none" w:sz="0" w:space="0" w:color="auto"/>
              </w:divBdr>
            </w:div>
            <w:div w:id="877006478">
              <w:marLeft w:val="0"/>
              <w:marRight w:val="0"/>
              <w:marTop w:val="0"/>
              <w:marBottom w:val="0"/>
              <w:divBdr>
                <w:top w:val="none" w:sz="0" w:space="0" w:color="auto"/>
                <w:left w:val="none" w:sz="0" w:space="0" w:color="auto"/>
                <w:bottom w:val="none" w:sz="0" w:space="0" w:color="auto"/>
                <w:right w:val="none" w:sz="0" w:space="0" w:color="auto"/>
              </w:divBdr>
            </w:div>
            <w:div w:id="1543319459">
              <w:marLeft w:val="0"/>
              <w:marRight w:val="0"/>
              <w:marTop w:val="0"/>
              <w:marBottom w:val="0"/>
              <w:divBdr>
                <w:top w:val="none" w:sz="0" w:space="0" w:color="auto"/>
                <w:left w:val="none" w:sz="0" w:space="0" w:color="auto"/>
                <w:bottom w:val="none" w:sz="0" w:space="0" w:color="auto"/>
                <w:right w:val="none" w:sz="0" w:space="0" w:color="auto"/>
              </w:divBdr>
            </w:div>
            <w:div w:id="9857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410855">
      <w:bodyDiv w:val="1"/>
      <w:marLeft w:val="0"/>
      <w:marRight w:val="0"/>
      <w:marTop w:val="0"/>
      <w:marBottom w:val="0"/>
      <w:divBdr>
        <w:top w:val="none" w:sz="0" w:space="0" w:color="auto"/>
        <w:left w:val="none" w:sz="0" w:space="0" w:color="auto"/>
        <w:bottom w:val="none" w:sz="0" w:space="0" w:color="auto"/>
        <w:right w:val="none" w:sz="0" w:space="0" w:color="auto"/>
      </w:divBdr>
      <w:divsChild>
        <w:div w:id="97679819">
          <w:marLeft w:val="0"/>
          <w:marRight w:val="0"/>
          <w:marTop w:val="0"/>
          <w:marBottom w:val="0"/>
          <w:divBdr>
            <w:top w:val="none" w:sz="0" w:space="0" w:color="auto"/>
            <w:left w:val="none" w:sz="0" w:space="0" w:color="auto"/>
            <w:bottom w:val="none" w:sz="0" w:space="0" w:color="auto"/>
            <w:right w:val="none" w:sz="0" w:space="0" w:color="auto"/>
          </w:divBdr>
          <w:divsChild>
            <w:div w:id="705181241">
              <w:marLeft w:val="0"/>
              <w:marRight w:val="0"/>
              <w:marTop w:val="0"/>
              <w:marBottom w:val="0"/>
              <w:divBdr>
                <w:top w:val="none" w:sz="0" w:space="0" w:color="auto"/>
                <w:left w:val="none" w:sz="0" w:space="0" w:color="auto"/>
                <w:bottom w:val="none" w:sz="0" w:space="0" w:color="auto"/>
                <w:right w:val="none" w:sz="0" w:space="0" w:color="auto"/>
              </w:divBdr>
            </w:div>
            <w:div w:id="1271164684">
              <w:marLeft w:val="0"/>
              <w:marRight w:val="0"/>
              <w:marTop w:val="0"/>
              <w:marBottom w:val="0"/>
              <w:divBdr>
                <w:top w:val="none" w:sz="0" w:space="0" w:color="auto"/>
                <w:left w:val="none" w:sz="0" w:space="0" w:color="auto"/>
                <w:bottom w:val="none" w:sz="0" w:space="0" w:color="auto"/>
                <w:right w:val="none" w:sz="0" w:space="0" w:color="auto"/>
              </w:divBdr>
            </w:div>
            <w:div w:id="1319261567">
              <w:marLeft w:val="0"/>
              <w:marRight w:val="0"/>
              <w:marTop w:val="0"/>
              <w:marBottom w:val="0"/>
              <w:divBdr>
                <w:top w:val="none" w:sz="0" w:space="0" w:color="auto"/>
                <w:left w:val="none" w:sz="0" w:space="0" w:color="auto"/>
                <w:bottom w:val="none" w:sz="0" w:space="0" w:color="auto"/>
                <w:right w:val="none" w:sz="0" w:space="0" w:color="auto"/>
              </w:divBdr>
            </w:div>
            <w:div w:id="185217832">
              <w:marLeft w:val="0"/>
              <w:marRight w:val="0"/>
              <w:marTop w:val="0"/>
              <w:marBottom w:val="0"/>
              <w:divBdr>
                <w:top w:val="none" w:sz="0" w:space="0" w:color="auto"/>
                <w:left w:val="none" w:sz="0" w:space="0" w:color="auto"/>
                <w:bottom w:val="none" w:sz="0" w:space="0" w:color="auto"/>
                <w:right w:val="none" w:sz="0" w:space="0" w:color="auto"/>
              </w:divBdr>
            </w:div>
            <w:div w:id="672732251">
              <w:marLeft w:val="0"/>
              <w:marRight w:val="0"/>
              <w:marTop w:val="0"/>
              <w:marBottom w:val="0"/>
              <w:divBdr>
                <w:top w:val="none" w:sz="0" w:space="0" w:color="auto"/>
                <w:left w:val="none" w:sz="0" w:space="0" w:color="auto"/>
                <w:bottom w:val="none" w:sz="0" w:space="0" w:color="auto"/>
                <w:right w:val="none" w:sz="0" w:space="0" w:color="auto"/>
              </w:divBdr>
            </w:div>
            <w:div w:id="1805273005">
              <w:marLeft w:val="0"/>
              <w:marRight w:val="0"/>
              <w:marTop w:val="0"/>
              <w:marBottom w:val="0"/>
              <w:divBdr>
                <w:top w:val="none" w:sz="0" w:space="0" w:color="auto"/>
                <w:left w:val="none" w:sz="0" w:space="0" w:color="auto"/>
                <w:bottom w:val="none" w:sz="0" w:space="0" w:color="auto"/>
                <w:right w:val="none" w:sz="0" w:space="0" w:color="auto"/>
              </w:divBdr>
            </w:div>
            <w:div w:id="1279986645">
              <w:marLeft w:val="0"/>
              <w:marRight w:val="0"/>
              <w:marTop w:val="0"/>
              <w:marBottom w:val="0"/>
              <w:divBdr>
                <w:top w:val="none" w:sz="0" w:space="0" w:color="auto"/>
                <w:left w:val="none" w:sz="0" w:space="0" w:color="auto"/>
                <w:bottom w:val="none" w:sz="0" w:space="0" w:color="auto"/>
                <w:right w:val="none" w:sz="0" w:space="0" w:color="auto"/>
              </w:divBdr>
            </w:div>
            <w:div w:id="1892378739">
              <w:marLeft w:val="0"/>
              <w:marRight w:val="0"/>
              <w:marTop w:val="0"/>
              <w:marBottom w:val="0"/>
              <w:divBdr>
                <w:top w:val="none" w:sz="0" w:space="0" w:color="auto"/>
                <w:left w:val="none" w:sz="0" w:space="0" w:color="auto"/>
                <w:bottom w:val="none" w:sz="0" w:space="0" w:color="auto"/>
                <w:right w:val="none" w:sz="0" w:space="0" w:color="auto"/>
              </w:divBdr>
            </w:div>
            <w:div w:id="1039891580">
              <w:marLeft w:val="0"/>
              <w:marRight w:val="0"/>
              <w:marTop w:val="0"/>
              <w:marBottom w:val="0"/>
              <w:divBdr>
                <w:top w:val="none" w:sz="0" w:space="0" w:color="auto"/>
                <w:left w:val="none" w:sz="0" w:space="0" w:color="auto"/>
                <w:bottom w:val="none" w:sz="0" w:space="0" w:color="auto"/>
                <w:right w:val="none" w:sz="0" w:space="0" w:color="auto"/>
              </w:divBdr>
            </w:div>
            <w:div w:id="1056008067">
              <w:marLeft w:val="0"/>
              <w:marRight w:val="0"/>
              <w:marTop w:val="0"/>
              <w:marBottom w:val="0"/>
              <w:divBdr>
                <w:top w:val="none" w:sz="0" w:space="0" w:color="auto"/>
                <w:left w:val="none" w:sz="0" w:space="0" w:color="auto"/>
                <w:bottom w:val="none" w:sz="0" w:space="0" w:color="auto"/>
                <w:right w:val="none" w:sz="0" w:space="0" w:color="auto"/>
              </w:divBdr>
            </w:div>
            <w:div w:id="985476097">
              <w:marLeft w:val="0"/>
              <w:marRight w:val="0"/>
              <w:marTop w:val="0"/>
              <w:marBottom w:val="0"/>
              <w:divBdr>
                <w:top w:val="none" w:sz="0" w:space="0" w:color="auto"/>
                <w:left w:val="none" w:sz="0" w:space="0" w:color="auto"/>
                <w:bottom w:val="none" w:sz="0" w:space="0" w:color="auto"/>
                <w:right w:val="none" w:sz="0" w:space="0" w:color="auto"/>
              </w:divBdr>
            </w:div>
            <w:div w:id="775518199">
              <w:marLeft w:val="0"/>
              <w:marRight w:val="0"/>
              <w:marTop w:val="0"/>
              <w:marBottom w:val="0"/>
              <w:divBdr>
                <w:top w:val="none" w:sz="0" w:space="0" w:color="auto"/>
                <w:left w:val="none" w:sz="0" w:space="0" w:color="auto"/>
                <w:bottom w:val="none" w:sz="0" w:space="0" w:color="auto"/>
                <w:right w:val="none" w:sz="0" w:space="0" w:color="auto"/>
              </w:divBdr>
            </w:div>
            <w:div w:id="2062561121">
              <w:marLeft w:val="0"/>
              <w:marRight w:val="0"/>
              <w:marTop w:val="0"/>
              <w:marBottom w:val="0"/>
              <w:divBdr>
                <w:top w:val="none" w:sz="0" w:space="0" w:color="auto"/>
                <w:left w:val="none" w:sz="0" w:space="0" w:color="auto"/>
                <w:bottom w:val="none" w:sz="0" w:space="0" w:color="auto"/>
                <w:right w:val="none" w:sz="0" w:space="0" w:color="auto"/>
              </w:divBdr>
            </w:div>
            <w:div w:id="836843319">
              <w:marLeft w:val="0"/>
              <w:marRight w:val="0"/>
              <w:marTop w:val="0"/>
              <w:marBottom w:val="0"/>
              <w:divBdr>
                <w:top w:val="none" w:sz="0" w:space="0" w:color="auto"/>
                <w:left w:val="none" w:sz="0" w:space="0" w:color="auto"/>
                <w:bottom w:val="none" w:sz="0" w:space="0" w:color="auto"/>
                <w:right w:val="none" w:sz="0" w:space="0" w:color="auto"/>
              </w:divBdr>
            </w:div>
            <w:div w:id="1128234433">
              <w:marLeft w:val="0"/>
              <w:marRight w:val="0"/>
              <w:marTop w:val="0"/>
              <w:marBottom w:val="0"/>
              <w:divBdr>
                <w:top w:val="none" w:sz="0" w:space="0" w:color="auto"/>
                <w:left w:val="none" w:sz="0" w:space="0" w:color="auto"/>
                <w:bottom w:val="none" w:sz="0" w:space="0" w:color="auto"/>
                <w:right w:val="none" w:sz="0" w:space="0" w:color="auto"/>
              </w:divBdr>
            </w:div>
            <w:div w:id="2047943380">
              <w:marLeft w:val="0"/>
              <w:marRight w:val="0"/>
              <w:marTop w:val="0"/>
              <w:marBottom w:val="0"/>
              <w:divBdr>
                <w:top w:val="none" w:sz="0" w:space="0" w:color="auto"/>
                <w:left w:val="none" w:sz="0" w:space="0" w:color="auto"/>
                <w:bottom w:val="none" w:sz="0" w:space="0" w:color="auto"/>
                <w:right w:val="none" w:sz="0" w:space="0" w:color="auto"/>
              </w:divBdr>
            </w:div>
            <w:div w:id="551617022">
              <w:marLeft w:val="0"/>
              <w:marRight w:val="0"/>
              <w:marTop w:val="0"/>
              <w:marBottom w:val="0"/>
              <w:divBdr>
                <w:top w:val="none" w:sz="0" w:space="0" w:color="auto"/>
                <w:left w:val="none" w:sz="0" w:space="0" w:color="auto"/>
                <w:bottom w:val="none" w:sz="0" w:space="0" w:color="auto"/>
                <w:right w:val="none" w:sz="0" w:space="0" w:color="auto"/>
              </w:divBdr>
            </w:div>
            <w:div w:id="1737970307">
              <w:marLeft w:val="0"/>
              <w:marRight w:val="0"/>
              <w:marTop w:val="0"/>
              <w:marBottom w:val="0"/>
              <w:divBdr>
                <w:top w:val="none" w:sz="0" w:space="0" w:color="auto"/>
                <w:left w:val="none" w:sz="0" w:space="0" w:color="auto"/>
                <w:bottom w:val="none" w:sz="0" w:space="0" w:color="auto"/>
                <w:right w:val="none" w:sz="0" w:space="0" w:color="auto"/>
              </w:divBdr>
            </w:div>
            <w:div w:id="267005296">
              <w:marLeft w:val="0"/>
              <w:marRight w:val="0"/>
              <w:marTop w:val="0"/>
              <w:marBottom w:val="0"/>
              <w:divBdr>
                <w:top w:val="none" w:sz="0" w:space="0" w:color="auto"/>
                <w:left w:val="none" w:sz="0" w:space="0" w:color="auto"/>
                <w:bottom w:val="none" w:sz="0" w:space="0" w:color="auto"/>
                <w:right w:val="none" w:sz="0" w:space="0" w:color="auto"/>
              </w:divBdr>
            </w:div>
            <w:div w:id="747464293">
              <w:marLeft w:val="0"/>
              <w:marRight w:val="0"/>
              <w:marTop w:val="0"/>
              <w:marBottom w:val="0"/>
              <w:divBdr>
                <w:top w:val="none" w:sz="0" w:space="0" w:color="auto"/>
                <w:left w:val="none" w:sz="0" w:space="0" w:color="auto"/>
                <w:bottom w:val="none" w:sz="0" w:space="0" w:color="auto"/>
                <w:right w:val="none" w:sz="0" w:space="0" w:color="auto"/>
              </w:divBdr>
            </w:div>
            <w:div w:id="1230457845">
              <w:marLeft w:val="0"/>
              <w:marRight w:val="0"/>
              <w:marTop w:val="0"/>
              <w:marBottom w:val="0"/>
              <w:divBdr>
                <w:top w:val="none" w:sz="0" w:space="0" w:color="auto"/>
                <w:left w:val="none" w:sz="0" w:space="0" w:color="auto"/>
                <w:bottom w:val="none" w:sz="0" w:space="0" w:color="auto"/>
                <w:right w:val="none" w:sz="0" w:space="0" w:color="auto"/>
              </w:divBdr>
            </w:div>
            <w:div w:id="403071700">
              <w:marLeft w:val="0"/>
              <w:marRight w:val="0"/>
              <w:marTop w:val="0"/>
              <w:marBottom w:val="0"/>
              <w:divBdr>
                <w:top w:val="none" w:sz="0" w:space="0" w:color="auto"/>
                <w:left w:val="none" w:sz="0" w:space="0" w:color="auto"/>
                <w:bottom w:val="none" w:sz="0" w:space="0" w:color="auto"/>
                <w:right w:val="none" w:sz="0" w:space="0" w:color="auto"/>
              </w:divBdr>
            </w:div>
            <w:div w:id="2009744714">
              <w:marLeft w:val="0"/>
              <w:marRight w:val="0"/>
              <w:marTop w:val="0"/>
              <w:marBottom w:val="0"/>
              <w:divBdr>
                <w:top w:val="none" w:sz="0" w:space="0" w:color="auto"/>
                <w:left w:val="none" w:sz="0" w:space="0" w:color="auto"/>
                <w:bottom w:val="none" w:sz="0" w:space="0" w:color="auto"/>
                <w:right w:val="none" w:sz="0" w:space="0" w:color="auto"/>
              </w:divBdr>
            </w:div>
            <w:div w:id="1193760389">
              <w:marLeft w:val="0"/>
              <w:marRight w:val="0"/>
              <w:marTop w:val="0"/>
              <w:marBottom w:val="0"/>
              <w:divBdr>
                <w:top w:val="none" w:sz="0" w:space="0" w:color="auto"/>
                <w:left w:val="none" w:sz="0" w:space="0" w:color="auto"/>
                <w:bottom w:val="none" w:sz="0" w:space="0" w:color="auto"/>
                <w:right w:val="none" w:sz="0" w:space="0" w:color="auto"/>
              </w:divBdr>
            </w:div>
            <w:div w:id="1322542451">
              <w:marLeft w:val="0"/>
              <w:marRight w:val="0"/>
              <w:marTop w:val="0"/>
              <w:marBottom w:val="0"/>
              <w:divBdr>
                <w:top w:val="none" w:sz="0" w:space="0" w:color="auto"/>
                <w:left w:val="none" w:sz="0" w:space="0" w:color="auto"/>
                <w:bottom w:val="none" w:sz="0" w:space="0" w:color="auto"/>
                <w:right w:val="none" w:sz="0" w:space="0" w:color="auto"/>
              </w:divBdr>
            </w:div>
            <w:div w:id="343676038">
              <w:marLeft w:val="0"/>
              <w:marRight w:val="0"/>
              <w:marTop w:val="0"/>
              <w:marBottom w:val="0"/>
              <w:divBdr>
                <w:top w:val="none" w:sz="0" w:space="0" w:color="auto"/>
                <w:left w:val="none" w:sz="0" w:space="0" w:color="auto"/>
                <w:bottom w:val="none" w:sz="0" w:space="0" w:color="auto"/>
                <w:right w:val="none" w:sz="0" w:space="0" w:color="auto"/>
              </w:divBdr>
            </w:div>
            <w:div w:id="1413357554">
              <w:marLeft w:val="0"/>
              <w:marRight w:val="0"/>
              <w:marTop w:val="0"/>
              <w:marBottom w:val="0"/>
              <w:divBdr>
                <w:top w:val="none" w:sz="0" w:space="0" w:color="auto"/>
                <w:left w:val="none" w:sz="0" w:space="0" w:color="auto"/>
                <w:bottom w:val="none" w:sz="0" w:space="0" w:color="auto"/>
                <w:right w:val="none" w:sz="0" w:space="0" w:color="auto"/>
              </w:divBdr>
            </w:div>
            <w:div w:id="193344329">
              <w:marLeft w:val="0"/>
              <w:marRight w:val="0"/>
              <w:marTop w:val="0"/>
              <w:marBottom w:val="0"/>
              <w:divBdr>
                <w:top w:val="none" w:sz="0" w:space="0" w:color="auto"/>
                <w:left w:val="none" w:sz="0" w:space="0" w:color="auto"/>
                <w:bottom w:val="none" w:sz="0" w:space="0" w:color="auto"/>
                <w:right w:val="none" w:sz="0" w:space="0" w:color="auto"/>
              </w:divBdr>
            </w:div>
            <w:div w:id="312219639">
              <w:marLeft w:val="0"/>
              <w:marRight w:val="0"/>
              <w:marTop w:val="0"/>
              <w:marBottom w:val="0"/>
              <w:divBdr>
                <w:top w:val="none" w:sz="0" w:space="0" w:color="auto"/>
                <w:left w:val="none" w:sz="0" w:space="0" w:color="auto"/>
                <w:bottom w:val="none" w:sz="0" w:space="0" w:color="auto"/>
                <w:right w:val="none" w:sz="0" w:space="0" w:color="auto"/>
              </w:divBdr>
            </w:div>
            <w:div w:id="2063822440">
              <w:marLeft w:val="0"/>
              <w:marRight w:val="0"/>
              <w:marTop w:val="0"/>
              <w:marBottom w:val="0"/>
              <w:divBdr>
                <w:top w:val="none" w:sz="0" w:space="0" w:color="auto"/>
                <w:left w:val="none" w:sz="0" w:space="0" w:color="auto"/>
                <w:bottom w:val="none" w:sz="0" w:space="0" w:color="auto"/>
                <w:right w:val="none" w:sz="0" w:space="0" w:color="auto"/>
              </w:divBdr>
            </w:div>
            <w:div w:id="624383445">
              <w:marLeft w:val="0"/>
              <w:marRight w:val="0"/>
              <w:marTop w:val="0"/>
              <w:marBottom w:val="0"/>
              <w:divBdr>
                <w:top w:val="none" w:sz="0" w:space="0" w:color="auto"/>
                <w:left w:val="none" w:sz="0" w:space="0" w:color="auto"/>
                <w:bottom w:val="none" w:sz="0" w:space="0" w:color="auto"/>
                <w:right w:val="none" w:sz="0" w:space="0" w:color="auto"/>
              </w:divBdr>
            </w:div>
            <w:div w:id="2366883">
              <w:marLeft w:val="0"/>
              <w:marRight w:val="0"/>
              <w:marTop w:val="0"/>
              <w:marBottom w:val="0"/>
              <w:divBdr>
                <w:top w:val="none" w:sz="0" w:space="0" w:color="auto"/>
                <w:left w:val="none" w:sz="0" w:space="0" w:color="auto"/>
                <w:bottom w:val="none" w:sz="0" w:space="0" w:color="auto"/>
                <w:right w:val="none" w:sz="0" w:space="0" w:color="auto"/>
              </w:divBdr>
            </w:div>
            <w:div w:id="137764497">
              <w:marLeft w:val="0"/>
              <w:marRight w:val="0"/>
              <w:marTop w:val="0"/>
              <w:marBottom w:val="0"/>
              <w:divBdr>
                <w:top w:val="none" w:sz="0" w:space="0" w:color="auto"/>
                <w:left w:val="none" w:sz="0" w:space="0" w:color="auto"/>
                <w:bottom w:val="none" w:sz="0" w:space="0" w:color="auto"/>
                <w:right w:val="none" w:sz="0" w:space="0" w:color="auto"/>
              </w:divBdr>
            </w:div>
            <w:div w:id="1147354905">
              <w:marLeft w:val="0"/>
              <w:marRight w:val="0"/>
              <w:marTop w:val="0"/>
              <w:marBottom w:val="0"/>
              <w:divBdr>
                <w:top w:val="none" w:sz="0" w:space="0" w:color="auto"/>
                <w:left w:val="none" w:sz="0" w:space="0" w:color="auto"/>
                <w:bottom w:val="none" w:sz="0" w:space="0" w:color="auto"/>
                <w:right w:val="none" w:sz="0" w:space="0" w:color="auto"/>
              </w:divBdr>
            </w:div>
            <w:div w:id="724986997">
              <w:marLeft w:val="0"/>
              <w:marRight w:val="0"/>
              <w:marTop w:val="0"/>
              <w:marBottom w:val="0"/>
              <w:divBdr>
                <w:top w:val="none" w:sz="0" w:space="0" w:color="auto"/>
                <w:left w:val="none" w:sz="0" w:space="0" w:color="auto"/>
                <w:bottom w:val="none" w:sz="0" w:space="0" w:color="auto"/>
                <w:right w:val="none" w:sz="0" w:space="0" w:color="auto"/>
              </w:divBdr>
            </w:div>
            <w:div w:id="2020809132">
              <w:marLeft w:val="0"/>
              <w:marRight w:val="0"/>
              <w:marTop w:val="0"/>
              <w:marBottom w:val="0"/>
              <w:divBdr>
                <w:top w:val="none" w:sz="0" w:space="0" w:color="auto"/>
                <w:left w:val="none" w:sz="0" w:space="0" w:color="auto"/>
                <w:bottom w:val="none" w:sz="0" w:space="0" w:color="auto"/>
                <w:right w:val="none" w:sz="0" w:space="0" w:color="auto"/>
              </w:divBdr>
            </w:div>
            <w:div w:id="2016111257">
              <w:marLeft w:val="0"/>
              <w:marRight w:val="0"/>
              <w:marTop w:val="0"/>
              <w:marBottom w:val="0"/>
              <w:divBdr>
                <w:top w:val="none" w:sz="0" w:space="0" w:color="auto"/>
                <w:left w:val="none" w:sz="0" w:space="0" w:color="auto"/>
                <w:bottom w:val="none" w:sz="0" w:space="0" w:color="auto"/>
                <w:right w:val="none" w:sz="0" w:space="0" w:color="auto"/>
              </w:divBdr>
            </w:div>
            <w:div w:id="500661267">
              <w:marLeft w:val="0"/>
              <w:marRight w:val="0"/>
              <w:marTop w:val="0"/>
              <w:marBottom w:val="0"/>
              <w:divBdr>
                <w:top w:val="none" w:sz="0" w:space="0" w:color="auto"/>
                <w:left w:val="none" w:sz="0" w:space="0" w:color="auto"/>
                <w:bottom w:val="none" w:sz="0" w:space="0" w:color="auto"/>
                <w:right w:val="none" w:sz="0" w:space="0" w:color="auto"/>
              </w:divBdr>
            </w:div>
            <w:div w:id="293870860">
              <w:marLeft w:val="0"/>
              <w:marRight w:val="0"/>
              <w:marTop w:val="0"/>
              <w:marBottom w:val="0"/>
              <w:divBdr>
                <w:top w:val="none" w:sz="0" w:space="0" w:color="auto"/>
                <w:left w:val="none" w:sz="0" w:space="0" w:color="auto"/>
                <w:bottom w:val="none" w:sz="0" w:space="0" w:color="auto"/>
                <w:right w:val="none" w:sz="0" w:space="0" w:color="auto"/>
              </w:divBdr>
            </w:div>
            <w:div w:id="1693724874">
              <w:marLeft w:val="0"/>
              <w:marRight w:val="0"/>
              <w:marTop w:val="0"/>
              <w:marBottom w:val="0"/>
              <w:divBdr>
                <w:top w:val="none" w:sz="0" w:space="0" w:color="auto"/>
                <w:left w:val="none" w:sz="0" w:space="0" w:color="auto"/>
                <w:bottom w:val="none" w:sz="0" w:space="0" w:color="auto"/>
                <w:right w:val="none" w:sz="0" w:space="0" w:color="auto"/>
              </w:divBdr>
            </w:div>
            <w:div w:id="1106927099">
              <w:marLeft w:val="0"/>
              <w:marRight w:val="0"/>
              <w:marTop w:val="0"/>
              <w:marBottom w:val="0"/>
              <w:divBdr>
                <w:top w:val="none" w:sz="0" w:space="0" w:color="auto"/>
                <w:left w:val="none" w:sz="0" w:space="0" w:color="auto"/>
                <w:bottom w:val="none" w:sz="0" w:space="0" w:color="auto"/>
                <w:right w:val="none" w:sz="0" w:space="0" w:color="auto"/>
              </w:divBdr>
            </w:div>
            <w:div w:id="38095691">
              <w:marLeft w:val="0"/>
              <w:marRight w:val="0"/>
              <w:marTop w:val="0"/>
              <w:marBottom w:val="0"/>
              <w:divBdr>
                <w:top w:val="none" w:sz="0" w:space="0" w:color="auto"/>
                <w:left w:val="none" w:sz="0" w:space="0" w:color="auto"/>
                <w:bottom w:val="none" w:sz="0" w:space="0" w:color="auto"/>
                <w:right w:val="none" w:sz="0" w:space="0" w:color="auto"/>
              </w:divBdr>
            </w:div>
            <w:div w:id="517276582">
              <w:marLeft w:val="0"/>
              <w:marRight w:val="0"/>
              <w:marTop w:val="0"/>
              <w:marBottom w:val="0"/>
              <w:divBdr>
                <w:top w:val="none" w:sz="0" w:space="0" w:color="auto"/>
                <w:left w:val="none" w:sz="0" w:space="0" w:color="auto"/>
                <w:bottom w:val="none" w:sz="0" w:space="0" w:color="auto"/>
                <w:right w:val="none" w:sz="0" w:space="0" w:color="auto"/>
              </w:divBdr>
            </w:div>
            <w:div w:id="2029480239">
              <w:marLeft w:val="0"/>
              <w:marRight w:val="0"/>
              <w:marTop w:val="0"/>
              <w:marBottom w:val="0"/>
              <w:divBdr>
                <w:top w:val="none" w:sz="0" w:space="0" w:color="auto"/>
                <w:left w:val="none" w:sz="0" w:space="0" w:color="auto"/>
                <w:bottom w:val="none" w:sz="0" w:space="0" w:color="auto"/>
                <w:right w:val="none" w:sz="0" w:space="0" w:color="auto"/>
              </w:divBdr>
            </w:div>
            <w:div w:id="1462919524">
              <w:marLeft w:val="0"/>
              <w:marRight w:val="0"/>
              <w:marTop w:val="0"/>
              <w:marBottom w:val="0"/>
              <w:divBdr>
                <w:top w:val="none" w:sz="0" w:space="0" w:color="auto"/>
                <w:left w:val="none" w:sz="0" w:space="0" w:color="auto"/>
                <w:bottom w:val="none" w:sz="0" w:space="0" w:color="auto"/>
                <w:right w:val="none" w:sz="0" w:space="0" w:color="auto"/>
              </w:divBdr>
            </w:div>
            <w:div w:id="1901359210">
              <w:marLeft w:val="0"/>
              <w:marRight w:val="0"/>
              <w:marTop w:val="0"/>
              <w:marBottom w:val="0"/>
              <w:divBdr>
                <w:top w:val="none" w:sz="0" w:space="0" w:color="auto"/>
                <w:left w:val="none" w:sz="0" w:space="0" w:color="auto"/>
                <w:bottom w:val="none" w:sz="0" w:space="0" w:color="auto"/>
                <w:right w:val="none" w:sz="0" w:space="0" w:color="auto"/>
              </w:divBdr>
            </w:div>
            <w:div w:id="937367549">
              <w:marLeft w:val="0"/>
              <w:marRight w:val="0"/>
              <w:marTop w:val="0"/>
              <w:marBottom w:val="0"/>
              <w:divBdr>
                <w:top w:val="none" w:sz="0" w:space="0" w:color="auto"/>
                <w:left w:val="none" w:sz="0" w:space="0" w:color="auto"/>
                <w:bottom w:val="none" w:sz="0" w:space="0" w:color="auto"/>
                <w:right w:val="none" w:sz="0" w:space="0" w:color="auto"/>
              </w:divBdr>
            </w:div>
            <w:div w:id="1580364305">
              <w:marLeft w:val="0"/>
              <w:marRight w:val="0"/>
              <w:marTop w:val="0"/>
              <w:marBottom w:val="0"/>
              <w:divBdr>
                <w:top w:val="none" w:sz="0" w:space="0" w:color="auto"/>
                <w:left w:val="none" w:sz="0" w:space="0" w:color="auto"/>
                <w:bottom w:val="none" w:sz="0" w:space="0" w:color="auto"/>
                <w:right w:val="none" w:sz="0" w:space="0" w:color="auto"/>
              </w:divBdr>
            </w:div>
            <w:div w:id="675037268">
              <w:marLeft w:val="0"/>
              <w:marRight w:val="0"/>
              <w:marTop w:val="0"/>
              <w:marBottom w:val="0"/>
              <w:divBdr>
                <w:top w:val="none" w:sz="0" w:space="0" w:color="auto"/>
                <w:left w:val="none" w:sz="0" w:space="0" w:color="auto"/>
                <w:bottom w:val="none" w:sz="0" w:space="0" w:color="auto"/>
                <w:right w:val="none" w:sz="0" w:space="0" w:color="auto"/>
              </w:divBdr>
            </w:div>
            <w:div w:id="1879000761">
              <w:marLeft w:val="0"/>
              <w:marRight w:val="0"/>
              <w:marTop w:val="0"/>
              <w:marBottom w:val="0"/>
              <w:divBdr>
                <w:top w:val="none" w:sz="0" w:space="0" w:color="auto"/>
                <w:left w:val="none" w:sz="0" w:space="0" w:color="auto"/>
                <w:bottom w:val="none" w:sz="0" w:space="0" w:color="auto"/>
                <w:right w:val="none" w:sz="0" w:space="0" w:color="auto"/>
              </w:divBdr>
            </w:div>
            <w:div w:id="826358280">
              <w:marLeft w:val="0"/>
              <w:marRight w:val="0"/>
              <w:marTop w:val="0"/>
              <w:marBottom w:val="0"/>
              <w:divBdr>
                <w:top w:val="none" w:sz="0" w:space="0" w:color="auto"/>
                <w:left w:val="none" w:sz="0" w:space="0" w:color="auto"/>
                <w:bottom w:val="none" w:sz="0" w:space="0" w:color="auto"/>
                <w:right w:val="none" w:sz="0" w:space="0" w:color="auto"/>
              </w:divBdr>
            </w:div>
            <w:div w:id="1741177755">
              <w:marLeft w:val="0"/>
              <w:marRight w:val="0"/>
              <w:marTop w:val="0"/>
              <w:marBottom w:val="0"/>
              <w:divBdr>
                <w:top w:val="none" w:sz="0" w:space="0" w:color="auto"/>
                <w:left w:val="none" w:sz="0" w:space="0" w:color="auto"/>
                <w:bottom w:val="none" w:sz="0" w:space="0" w:color="auto"/>
                <w:right w:val="none" w:sz="0" w:space="0" w:color="auto"/>
              </w:divBdr>
            </w:div>
            <w:div w:id="965887419">
              <w:marLeft w:val="0"/>
              <w:marRight w:val="0"/>
              <w:marTop w:val="0"/>
              <w:marBottom w:val="0"/>
              <w:divBdr>
                <w:top w:val="none" w:sz="0" w:space="0" w:color="auto"/>
                <w:left w:val="none" w:sz="0" w:space="0" w:color="auto"/>
                <w:bottom w:val="none" w:sz="0" w:space="0" w:color="auto"/>
                <w:right w:val="none" w:sz="0" w:space="0" w:color="auto"/>
              </w:divBdr>
            </w:div>
            <w:div w:id="914584220">
              <w:marLeft w:val="0"/>
              <w:marRight w:val="0"/>
              <w:marTop w:val="0"/>
              <w:marBottom w:val="0"/>
              <w:divBdr>
                <w:top w:val="none" w:sz="0" w:space="0" w:color="auto"/>
                <w:left w:val="none" w:sz="0" w:space="0" w:color="auto"/>
                <w:bottom w:val="none" w:sz="0" w:space="0" w:color="auto"/>
                <w:right w:val="none" w:sz="0" w:space="0" w:color="auto"/>
              </w:divBdr>
            </w:div>
            <w:div w:id="2096507444">
              <w:marLeft w:val="0"/>
              <w:marRight w:val="0"/>
              <w:marTop w:val="0"/>
              <w:marBottom w:val="0"/>
              <w:divBdr>
                <w:top w:val="none" w:sz="0" w:space="0" w:color="auto"/>
                <w:left w:val="none" w:sz="0" w:space="0" w:color="auto"/>
                <w:bottom w:val="none" w:sz="0" w:space="0" w:color="auto"/>
                <w:right w:val="none" w:sz="0" w:space="0" w:color="auto"/>
              </w:divBdr>
            </w:div>
            <w:div w:id="809782394">
              <w:marLeft w:val="0"/>
              <w:marRight w:val="0"/>
              <w:marTop w:val="0"/>
              <w:marBottom w:val="0"/>
              <w:divBdr>
                <w:top w:val="none" w:sz="0" w:space="0" w:color="auto"/>
                <w:left w:val="none" w:sz="0" w:space="0" w:color="auto"/>
                <w:bottom w:val="none" w:sz="0" w:space="0" w:color="auto"/>
                <w:right w:val="none" w:sz="0" w:space="0" w:color="auto"/>
              </w:divBdr>
            </w:div>
            <w:div w:id="2146194546">
              <w:marLeft w:val="0"/>
              <w:marRight w:val="0"/>
              <w:marTop w:val="0"/>
              <w:marBottom w:val="0"/>
              <w:divBdr>
                <w:top w:val="none" w:sz="0" w:space="0" w:color="auto"/>
                <w:left w:val="none" w:sz="0" w:space="0" w:color="auto"/>
                <w:bottom w:val="none" w:sz="0" w:space="0" w:color="auto"/>
                <w:right w:val="none" w:sz="0" w:space="0" w:color="auto"/>
              </w:divBdr>
            </w:div>
            <w:div w:id="686062540">
              <w:marLeft w:val="0"/>
              <w:marRight w:val="0"/>
              <w:marTop w:val="0"/>
              <w:marBottom w:val="0"/>
              <w:divBdr>
                <w:top w:val="none" w:sz="0" w:space="0" w:color="auto"/>
                <w:left w:val="none" w:sz="0" w:space="0" w:color="auto"/>
                <w:bottom w:val="none" w:sz="0" w:space="0" w:color="auto"/>
                <w:right w:val="none" w:sz="0" w:space="0" w:color="auto"/>
              </w:divBdr>
            </w:div>
            <w:div w:id="165625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947028">
      <w:bodyDiv w:val="1"/>
      <w:marLeft w:val="0"/>
      <w:marRight w:val="0"/>
      <w:marTop w:val="0"/>
      <w:marBottom w:val="0"/>
      <w:divBdr>
        <w:top w:val="none" w:sz="0" w:space="0" w:color="auto"/>
        <w:left w:val="none" w:sz="0" w:space="0" w:color="auto"/>
        <w:bottom w:val="none" w:sz="0" w:space="0" w:color="auto"/>
        <w:right w:val="none" w:sz="0" w:space="0" w:color="auto"/>
      </w:divBdr>
      <w:divsChild>
        <w:div w:id="355541839">
          <w:marLeft w:val="0"/>
          <w:marRight w:val="0"/>
          <w:marTop w:val="0"/>
          <w:marBottom w:val="0"/>
          <w:divBdr>
            <w:top w:val="none" w:sz="0" w:space="0" w:color="auto"/>
            <w:left w:val="none" w:sz="0" w:space="0" w:color="auto"/>
            <w:bottom w:val="none" w:sz="0" w:space="0" w:color="auto"/>
            <w:right w:val="none" w:sz="0" w:space="0" w:color="auto"/>
          </w:divBdr>
          <w:divsChild>
            <w:div w:id="576475631">
              <w:marLeft w:val="0"/>
              <w:marRight w:val="0"/>
              <w:marTop w:val="0"/>
              <w:marBottom w:val="0"/>
              <w:divBdr>
                <w:top w:val="none" w:sz="0" w:space="0" w:color="auto"/>
                <w:left w:val="none" w:sz="0" w:space="0" w:color="auto"/>
                <w:bottom w:val="none" w:sz="0" w:space="0" w:color="auto"/>
                <w:right w:val="none" w:sz="0" w:space="0" w:color="auto"/>
              </w:divBdr>
            </w:div>
            <w:div w:id="1471939616">
              <w:marLeft w:val="0"/>
              <w:marRight w:val="0"/>
              <w:marTop w:val="0"/>
              <w:marBottom w:val="0"/>
              <w:divBdr>
                <w:top w:val="none" w:sz="0" w:space="0" w:color="auto"/>
                <w:left w:val="none" w:sz="0" w:space="0" w:color="auto"/>
                <w:bottom w:val="none" w:sz="0" w:space="0" w:color="auto"/>
                <w:right w:val="none" w:sz="0" w:space="0" w:color="auto"/>
              </w:divBdr>
            </w:div>
            <w:div w:id="1092551165">
              <w:marLeft w:val="0"/>
              <w:marRight w:val="0"/>
              <w:marTop w:val="0"/>
              <w:marBottom w:val="0"/>
              <w:divBdr>
                <w:top w:val="none" w:sz="0" w:space="0" w:color="auto"/>
                <w:left w:val="none" w:sz="0" w:space="0" w:color="auto"/>
                <w:bottom w:val="none" w:sz="0" w:space="0" w:color="auto"/>
                <w:right w:val="none" w:sz="0" w:space="0" w:color="auto"/>
              </w:divBdr>
            </w:div>
            <w:div w:id="1272931869">
              <w:marLeft w:val="0"/>
              <w:marRight w:val="0"/>
              <w:marTop w:val="0"/>
              <w:marBottom w:val="0"/>
              <w:divBdr>
                <w:top w:val="none" w:sz="0" w:space="0" w:color="auto"/>
                <w:left w:val="none" w:sz="0" w:space="0" w:color="auto"/>
                <w:bottom w:val="none" w:sz="0" w:space="0" w:color="auto"/>
                <w:right w:val="none" w:sz="0" w:space="0" w:color="auto"/>
              </w:divBdr>
            </w:div>
            <w:div w:id="270747535">
              <w:marLeft w:val="0"/>
              <w:marRight w:val="0"/>
              <w:marTop w:val="0"/>
              <w:marBottom w:val="0"/>
              <w:divBdr>
                <w:top w:val="none" w:sz="0" w:space="0" w:color="auto"/>
                <w:left w:val="none" w:sz="0" w:space="0" w:color="auto"/>
                <w:bottom w:val="none" w:sz="0" w:space="0" w:color="auto"/>
                <w:right w:val="none" w:sz="0" w:space="0" w:color="auto"/>
              </w:divBdr>
            </w:div>
            <w:div w:id="1450978019">
              <w:marLeft w:val="0"/>
              <w:marRight w:val="0"/>
              <w:marTop w:val="0"/>
              <w:marBottom w:val="0"/>
              <w:divBdr>
                <w:top w:val="none" w:sz="0" w:space="0" w:color="auto"/>
                <w:left w:val="none" w:sz="0" w:space="0" w:color="auto"/>
                <w:bottom w:val="none" w:sz="0" w:space="0" w:color="auto"/>
                <w:right w:val="none" w:sz="0" w:space="0" w:color="auto"/>
              </w:divBdr>
            </w:div>
            <w:div w:id="1648783711">
              <w:marLeft w:val="0"/>
              <w:marRight w:val="0"/>
              <w:marTop w:val="0"/>
              <w:marBottom w:val="0"/>
              <w:divBdr>
                <w:top w:val="none" w:sz="0" w:space="0" w:color="auto"/>
                <w:left w:val="none" w:sz="0" w:space="0" w:color="auto"/>
                <w:bottom w:val="none" w:sz="0" w:space="0" w:color="auto"/>
                <w:right w:val="none" w:sz="0" w:space="0" w:color="auto"/>
              </w:divBdr>
            </w:div>
            <w:div w:id="2050840748">
              <w:marLeft w:val="0"/>
              <w:marRight w:val="0"/>
              <w:marTop w:val="0"/>
              <w:marBottom w:val="0"/>
              <w:divBdr>
                <w:top w:val="none" w:sz="0" w:space="0" w:color="auto"/>
                <w:left w:val="none" w:sz="0" w:space="0" w:color="auto"/>
                <w:bottom w:val="none" w:sz="0" w:space="0" w:color="auto"/>
                <w:right w:val="none" w:sz="0" w:space="0" w:color="auto"/>
              </w:divBdr>
            </w:div>
            <w:div w:id="1646739881">
              <w:marLeft w:val="0"/>
              <w:marRight w:val="0"/>
              <w:marTop w:val="0"/>
              <w:marBottom w:val="0"/>
              <w:divBdr>
                <w:top w:val="none" w:sz="0" w:space="0" w:color="auto"/>
                <w:left w:val="none" w:sz="0" w:space="0" w:color="auto"/>
                <w:bottom w:val="none" w:sz="0" w:space="0" w:color="auto"/>
                <w:right w:val="none" w:sz="0" w:space="0" w:color="auto"/>
              </w:divBdr>
            </w:div>
            <w:div w:id="4016382">
              <w:marLeft w:val="0"/>
              <w:marRight w:val="0"/>
              <w:marTop w:val="0"/>
              <w:marBottom w:val="0"/>
              <w:divBdr>
                <w:top w:val="none" w:sz="0" w:space="0" w:color="auto"/>
                <w:left w:val="none" w:sz="0" w:space="0" w:color="auto"/>
                <w:bottom w:val="none" w:sz="0" w:space="0" w:color="auto"/>
                <w:right w:val="none" w:sz="0" w:space="0" w:color="auto"/>
              </w:divBdr>
            </w:div>
            <w:div w:id="1271358308">
              <w:marLeft w:val="0"/>
              <w:marRight w:val="0"/>
              <w:marTop w:val="0"/>
              <w:marBottom w:val="0"/>
              <w:divBdr>
                <w:top w:val="none" w:sz="0" w:space="0" w:color="auto"/>
                <w:left w:val="none" w:sz="0" w:space="0" w:color="auto"/>
                <w:bottom w:val="none" w:sz="0" w:space="0" w:color="auto"/>
                <w:right w:val="none" w:sz="0" w:space="0" w:color="auto"/>
              </w:divBdr>
            </w:div>
            <w:div w:id="444229454">
              <w:marLeft w:val="0"/>
              <w:marRight w:val="0"/>
              <w:marTop w:val="0"/>
              <w:marBottom w:val="0"/>
              <w:divBdr>
                <w:top w:val="none" w:sz="0" w:space="0" w:color="auto"/>
                <w:left w:val="none" w:sz="0" w:space="0" w:color="auto"/>
                <w:bottom w:val="none" w:sz="0" w:space="0" w:color="auto"/>
                <w:right w:val="none" w:sz="0" w:space="0" w:color="auto"/>
              </w:divBdr>
            </w:div>
            <w:div w:id="1329751252">
              <w:marLeft w:val="0"/>
              <w:marRight w:val="0"/>
              <w:marTop w:val="0"/>
              <w:marBottom w:val="0"/>
              <w:divBdr>
                <w:top w:val="none" w:sz="0" w:space="0" w:color="auto"/>
                <w:left w:val="none" w:sz="0" w:space="0" w:color="auto"/>
                <w:bottom w:val="none" w:sz="0" w:space="0" w:color="auto"/>
                <w:right w:val="none" w:sz="0" w:space="0" w:color="auto"/>
              </w:divBdr>
            </w:div>
            <w:div w:id="818884487">
              <w:marLeft w:val="0"/>
              <w:marRight w:val="0"/>
              <w:marTop w:val="0"/>
              <w:marBottom w:val="0"/>
              <w:divBdr>
                <w:top w:val="none" w:sz="0" w:space="0" w:color="auto"/>
                <w:left w:val="none" w:sz="0" w:space="0" w:color="auto"/>
                <w:bottom w:val="none" w:sz="0" w:space="0" w:color="auto"/>
                <w:right w:val="none" w:sz="0" w:space="0" w:color="auto"/>
              </w:divBdr>
            </w:div>
            <w:div w:id="1400054019">
              <w:marLeft w:val="0"/>
              <w:marRight w:val="0"/>
              <w:marTop w:val="0"/>
              <w:marBottom w:val="0"/>
              <w:divBdr>
                <w:top w:val="none" w:sz="0" w:space="0" w:color="auto"/>
                <w:left w:val="none" w:sz="0" w:space="0" w:color="auto"/>
                <w:bottom w:val="none" w:sz="0" w:space="0" w:color="auto"/>
                <w:right w:val="none" w:sz="0" w:space="0" w:color="auto"/>
              </w:divBdr>
            </w:div>
            <w:div w:id="1864585603">
              <w:marLeft w:val="0"/>
              <w:marRight w:val="0"/>
              <w:marTop w:val="0"/>
              <w:marBottom w:val="0"/>
              <w:divBdr>
                <w:top w:val="none" w:sz="0" w:space="0" w:color="auto"/>
                <w:left w:val="none" w:sz="0" w:space="0" w:color="auto"/>
                <w:bottom w:val="none" w:sz="0" w:space="0" w:color="auto"/>
                <w:right w:val="none" w:sz="0" w:space="0" w:color="auto"/>
              </w:divBdr>
            </w:div>
            <w:div w:id="614950553">
              <w:marLeft w:val="0"/>
              <w:marRight w:val="0"/>
              <w:marTop w:val="0"/>
              <w:marBottom w:val="0"/>
              <w:divBdr>
                <w:top w:val="none" w:sz="0" w:space="0" w:color="auto"/>
                <w:left w:val="none" w:sz="0" w:space="0" w:color="auto"/>
                <w:bottom w:val="none" w:sz="0" w:space="0" w:color="auto"/>
                <w:right w:val="none" w:sz="0" w:space="0" w:color="auto"/>
              </w:divBdr>
            </w:div>
            <w:div w:id="707726764">
              <w:marLeft w:val="0"/>
              <w:marRight w:val="0"/>
              <w:marTop w:val="0"/>
              <w:marBottom w:val="0"/>
              <w:divBdr>
                <w:top w:val="none" w:sz="0" w:space="0" w:color="auto"/>
                <w:left w:val="none" w:sz="0" w:space="0" w:color="auto"/>
                <w:bottom w:val="none" w:sz="0" w:space="0" w:color="auto"/>
                <w:right w:val="none" w:sz="0" w:space="0" w:color="auto"/>
              </w:divBdr>
            </w:div>
            <w:div w:id="488326931">
              <w:marLeft w:val="0"/>
              <w:marRight w:val="0"/>
              <w:marTop w:val="0"/>
              <w:marBottom w:val="0"/>
              <w:divBdr>
                <w:top w:val="none" w:sz="0" w:space="0" w:color="auto"/>
                <w:left w:val="none" w:sz="0" w:space="0" w:color="auto"/>
                <w:bottom w:val="none" w:sz="0" w:space="0" w:color="auto"/>
                <w:right w:val="none" w:sz="0" w:space="0" w:color="auto"/>
              </w:divBdr>
            </w:div>
            <w:div w:id="1290017845">
              <w:marLeft w:val="0"/>
              <w:marRight w:val="0"/>
              <w:marTop w:val="0"/>
              <w:marBottom w:val="0"/>
              <w:divBdr>
                <w:top w:val="none" w:sz="0" w:space="0" w:color="auto"/>
                <w:left w:val="none" w:sz="0" w:space="0" w:color="auto"/>
                <w:bottom w:val="none" w:sz="0" w:space="0" w:color="auto"/>
                <w:right w:val="none" w:sz="0" w:space="0" w:color="auto"/>
              </w:divBdr>
            </w:div>
            <w:div w:id="872114741">
              <w:marLeft w:val="0"/>
              <w:marRight w:val="0"/>
              <w:marTop w:val="0"/>
              <w:marBottom w:val="0"/>
              <w:divBdr>
                <w:top w:val="none" w:sz="0" w:space="0" w:color="auto"/>
                <w:left w:val="none" w:sz="0" w:space="0" w:color="auto"/>
                <w:bottom w:val="none" w:sz="0" w:space="0" w:color="auto"/>
                <w:right w:val="none" w:sz="0" w:space="0" w:color="auto"/>
              </w:divBdr>
            </w:div>
            <w:div w:id="469252232">
              <w:marLeft w:val="0"/>
              <w:marRight w:val="0"/>
              <w:marTop w:val="0"/>
              <w:marBottom w:val="0"/>
              <w:divBdr>
                <w:top w:val="none" w:sz="0" w:space="0" w:color="auto"/>
                <w:left w:val="none" w:sz="0" w:space="0" w:color="auto"/>
                <w:bottom w:val="none" w:sz="0" w:space="0" w:color="auto"/>
                <w:right w:val="none" w:sz="0" w:space="0" w:color="auto"/>
              </w:divBdr>
            </w:div>
            <w:div w:id="1541893779">
              <w:marLeft w:val="0"/>
              <w:marRight w:val="0"/>
              <w:marTop w:val="0"/>
              <w:marBottom w:val="0"/>
              <w:divBdr>
                <w:top w:val="none" w:sz="0" w:space="0" w:color="auto"/>
                <w:left w:val="none" w:sz="0" w:space="0" w:color="auto"/>
                <w:bottom w:val="none" w:sz="0" w:space="0" w:color="auto"/>
                <w:right w:val="none" w:sz="0" w:space="0" w:color="auto"/>
              </w:divBdr>
            </w:div>
            <w:div w:id="814951178">
              <w:marLeft w:val="0"/>
              <w:marRight w:val="0"/>
              <w:marTop w:val="0"/>
              <w:marBottom w:val="0"/>
              <w:divBdr>
                <w:top w:val="none" w:sz="0" w:space="0" w:color="auto"/>
                <w:left w:val="none" w:sz="0" w:space="0" w:color="auto"/>
                <w:bottom w:val="none" w:sz="0" w:space="0" w:color="auto"/>
                <w:right w:val="none" w:sz="0" w:space="0" w:color="auto"/>
              </w:divBdr>
            </w:div>
            <w:div w:id="797836579">
              <w:marLeft w:val="0"/>
              <w:marRight w:val="0"/>
              <w:marTop w:val="0"/>
              <w:marBottom w:val="0"/>
              <w:divBdr>
                <w:top w:val="none" w:sz="0" w:space="0" w:color="auto"/>
                <w:left w:val="none" w:sz="0" w:space="0" w:color="auto"/>
                <w:bottom w:val="none" w:sz="0" w:space="0" w:color="auto"/>
                <w:right w:val="none" w:sz="0" w:space="0" w:color="auto"/>
              </w:divBdr>
            </w:div>
            <w:div w:id="586424606">
              <w:marLeft w:val="0"/>
              <w:marRight w:val="0"/>
              <w:marTop w:val="0"/>
              <w:marBottom w:val="0"/>
              <w:divBdr>
                <w:top w:val="none" w:sz="0" w:space="0" w:color="auto"/>
                <w:left w:val="none" w:sz="0" w:space="0" w:color="auto"/>
                <w:bottom w:val="none" w:sz="0" w:space="0" w:color="auto"/>
                <w:right w:val="none" w:sz="0" w:space="0" w:color="auto"/>
              </w:divBdr>
            </w:div>
            <w:div w:id="59791970">
              <w:marLeft w:val="0"/>
              <w:marRight w:val="0"/>
              <w:marTop w:val="0"/>
              <w:marBottom w:val="0"/>
              <w:divBdr>
                <w:top w:val="none" w:sz="0" w:space="0" w:color="auto"/>
                <w:left w:val="none" w:sz="0" w:space="0" w:color="auto"/>
                <w:bottom w:val="none" w:sz="0" w:space="0" w:color="auto"/>
                <w:right w:val="none" w:sz="0" w:space="0" w:color="auto"/>
              </w:divBdr>
            </w:div>
            <w:div w:id="395515743">
              <w:marLeft w:val="0"/>
              <w:marRight w:val="0"/>
              <w:marTop w:val="0"/>
              <w:marBottom w:val="0"/>
              <w:divBdr>
                <w:top w:val="none" w:sz="0" w:space="0" w:color="auto"/>
                <w:left w:val="none" w:sz="0" w:space="0" w:color="auto"/>
                <w:bottom w:val="none" w:sz="0" w:space="0" w:color="auto"/>
                <w:right w:val="none" w:sz="0" w:space="0" w:color="auto"/>
              </w:divBdr>
            </w:div>
            <w:div w:id="53427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004274">
      <w:bodyDiv w:val="1"/>
      <w:marLeft w:val="0"/>
      <w:marRight w:val="0"/>
      <w:marTop w:val="0"/>
      <w:marBottom w:val="0"/>
      <w:divBdr>
        <w:top w:val="none" w:sz="0" w:space="0" w:color="auto"/>
        <w:left w:val="none" w:sz="0" w:space="0" w:color="auto"/>
        <w:bottom w:val="none" w:sz="0" w:space="0" w:color="auto"/>
        <w:right w:val="none" w:sz="0" w:space="0" w:color="auto"/>
      </w:divBdr>
      <w:divsChild>
        <w:div w:id="572812303">
          <w:marLeft w:val="0"/>
          <w:marRight w:val="0"/>
          <w:marTop w:val="0"/>
          <w:marBottom w:val="0"/>
          <w:divBdr>
            <w:top w:val="none" w:sz="0" w:space="0" w:color="auto"/>
            <w:left w:val="none" w:sz="0" w:space="0" w:color="auto"/>
            <w:bottom w:val="none" w:sz="0" w:space="0" w:color="auto"/>
            <w:right w:val="none" w:sz="0" w:space="0" w:color="auto"/>
          </w:divBdr>
          <w:divsChild>
            <w:div w:id="162472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819872">
      <w:bodyDiv w:val="1"/>
      <w:marLeft w:val="0"/>
      <w:marRight w:val="0"/>
      <w:marTop w:val="0"/>
      <w:marBottom w:val="0"/>
      <w:divBdr>
        <w:top w:val="none" w:sz="0" w:space="0" w:color="auto"/>
        <w:left w:val="none" w:sz="0" w:space="0" w:color="auto"/>
        <w:bottom w:val="none" w:sz="0" w:space="0" w:color="auto"/>
        <w:right w:val="none" w:sz="0" w:space="0" w:color="auto"/>
      </w:divBdr>
      <w:divsChild>
        <w:div w:id="178010367">
          <w:marLeft w:val="0"/>
          <w:marRight w:val="0"/>
          <w:marTop w:val="0"/>
          <w:marBottom w:val="0"/>
          <w:divBdr>
            <w:top w:val="none" w:sz="0" w:space="0" w:color="auto"/>
            <w:left w:val="none" w:sz="0" w:space="0" w:color="auto"/>
            <w:bottom w:val="none" w:sz="0" w:space="0" w:color="auto"/>
            <w:right w:val="none" w:sz="0" w:space="0" w:color="auto"/>
          </w:divBdr>
          <w:divsChild>
            <w:div w:id="594821529">
              <w:marLeft w:val="0"/>
              <w:marRight w:val="0"/>
              <w:marTop w:val="0"/>
              <w:marBottom w:val="0"/>
              <w:divBdr>
                <w:top w:val="none" w:sz="0" w:space="0" w:color="auto"/>
                <w:left w:val="none" w:sz="0" w:space="0" w:color="auto"/>
                <w:bottom w:val="none" w:sz="0" w:space="0" w:color="auto"/>
                <w:right w:val="none" w:sz="0" w:space="0" w:color="auto"/>
              </w:divBdr>
            </w:div>
            <w:div w:id="438841971">
              <w:marLeft w:val="0"/>
              <w:marRight w:val="0"/>
              <w:marTop w:val="0"/>
              <w:marBottom w:val="0"/>
              <w:divBdr>
                <w:top w:val="none" w:sz="0" w:space="0" w:color="auto"/>
                <w:left w:val="none" w:sz="0" w:space="0" w:color="auto"/>
                <w:bottom w:val="none" w:sz="0" w:space="0" w:color="auto"/>
                <w:right w:val="none" w:sz="0" w:space="0" w:color="auto"/>
              </w:divBdr>
            </w:div>
            <w:div w:id="2137792027">
              <w:marLeft w:val="0"/>
              <w:marRight w:val="0"/>
              <w:marTop w:val="0"/>
              <w:marBottom w:val="0"/>
              <w:divBdr>
                <w:top w:val="none" w:sz="0" w:space="0" w:color="auto"/>
                <w:left w:val="none" w:sz="0" w:space="0" w:color="auto"/>
                <w:bottom w:val="none" w:sz="0" w:space="0" w:color="auto"/>
                <w:right w:val="none" w:sz="0" w:space="0" w:color="auto"/>
              </w:divBdr>
            </w:div>
            <w:div w:id="2137721145">
              <w:marLeft w:val="0"/>
              <w:marRight w:val="0"/>
              <w:marTop w:val="0"/>
              <w:marBottom w:val="0"/>
              <w:divBdr>
                <w:top w:val="none" w:sz="0" w:space="0" w:color="auto"/>
                <w:left w:val="none" w:sz="0" w:space="0" w:color="auto"/>
                <w:bottom w:val="none" w:sz="0" w:space="0" w:color="auto"/>
                <w:right w:val="none" w:sz="0" w:space="0" w:color="auto"/>
              </w:divBdr>
            </w:div>
            <w:div w:id="1327661011">
              <w:marLeft w:val="0"/>
              <w:marRight w:val="0"/>
              <w:marTop w:val="0"/>
              <w:marBottom w:val="0"/>
              <w:divBdr>
                <w:top w:val="none" w:sz="0" w:space="0" w:color="auto"/>
                <w:left w:val="none" w:sz="0" w:space="0" w:color="auto"/>
                <w:bottom w:val="none" w:sz="0" w:space="0" w:color="auto"/>
                <w:right w:val="none" w:sz="0" w:space="0" w:color="auto"/>
              </w:divBdr>
            </w:div>
            <w:div w:id="2010863392">
              <w:marLeft w:val="0"/>
              <w:marRight w:val="0"/>
              <w:marTop w:val="0"/>
              <w:marBottom w:val="0"/>
              <w:divBdr>
                <w:top w:val="none" w:sz="0" w:space="0" w:color="auto"/>
                <w:left w:val="none" w:sz="0" w:space="0" w:color="auto"/>
                <w:bottom w:val="none" w:sz="0" w:space="0" w:color="auto"/>
                <w:right w:val="none" w:sz="0" w:space="0" w:color="auto"/>
              </w:divBdr>
            </w:div>
            <w:div w:id="2067408663">
              <w:marLeft w:val="0"/>
              <w:marRight w:val="0"/>
              <w:marTop w:val="0"/>
              <w:marBottom w:val="0"/>
              <w:divBdr>
                <w:top w:val="none" w:sz="0" w:space="0" w:color="auto"/>
                <w:left w:val="none" w:sz="0" w:space="0" w:color="auto"/>
                <w:bottom w:val="none" w:sz="0" w:space="0" w:color="auto"/>
                <w:right w:val="none" w:sz="0" w:space="0" w:color="auto"/>
              </w:divBdr>
            </w:div>
            <w:div w:id="948201536">
              <w:marLeft w:val="0"/>
              <w:marRight w:val="0"/>
              <w:marTop w:val="0"/>
              <w:marBottom w:val="0"/>
              <w:divBdr>
                <w:top w:val="none" w:sz="0" w:space="0" w:color="auto"/>
                <w:left w:val="none" w:sz="0" w:space="0" w:color="auto"/>
                <w:bottom w:val="none" w:sz="0" w:space="0" w:color="auto"/>
                <w:right w:val="none" w:sz="0" w:space="0" w:color="auto"/>
              </w:divBdr>
            </w:div>
            <w:div w:id="386606411">
              <w:marLeft w:val="0"/>
              <w:marRight w:val="0"/>
              <w:marTop w:val="0"/>
              <w:marBottom w:val="0"/>
              <w:divBdr>
                <w:top w:val="none" w:sz="0" w:space="0" w:color="auto"/>
                <w:left w:val="none" w:sz="0" w:space="0" w:color="auto"/>
                <w:bottom w:val="none" w:sz="0" w:space="0" w:color="auto"/>
                <w:right w:val="none" w:sz="0" w:space="0" w:color="auto"/>
              </w:divBdr>
            </w:div>
            <w:div w:id="955137009">
              <w:marLeft w:val="0"/>
              <w:marRight w:val="0"/>
              <w:marTop w:val="0"/>
              <w:marBottom w:val="0"/>
              <w:divBdr>
                <w:top w:val="none" w:sz="0" w:space="0" w:color="auto"/>
                <w:left w:val="none" w:sz="0" w:space="0" w:color="auto"/>
                <w:bottom w:val="none" w:sz="0" w:space="0" w:color="auto"/>
                <w:right w:val="none" w:sz="0" w:space="0" w:color="auto"/>
              </w:divBdr>
            </w:div>
            <w:div w:id="770079976">
              <w:marLeft w:val="0"/>
              <w:marRight w:val="0"/>
              <w:marTop w:val="0"/>
              <w:marBottom w:val="0"/>
              <w:divBdr>
                <w:top w:val="none" w:sz="0" w:space="0" w:color="auto"/>
                <w:left w:val="none" w:sz="0" w:space="0" w:color="auto"/>
                <w:bottom w:val="none" w:sz="0" w:space="0" w:color="auto"/>
                <w:right w:val="none" w:sz="0" w:space="0" w:color="auto"/>
              </w:divBdr>
            </w:div>
            <w:div w:id="1980912816">
              <w:marLeft w:val="0"/>
              <w:marRight w:val="0"/>
              <w:marTop w:val="0"/>
              <w:marBottom w:val="0"/>
              <w:divBdr>
                <w:top w:val="none" w:sz="0" w:space="0" w:color="auto"/>
                <w:left w:val="none" w:sz="0" w:space="0" w:color="auto"/>
                <w:bottom w:val="none" w:sz="0" w:space="0" w:color="auto"/>
                <w:right w:val="none" w:sz="0" w:space="0" w:color="auto"/>
              </w:divBdr>
            </w:div>
            <w:div w:id="306709567">
              <w:marLeft w:val="0"/>
              <w:marRight w:val="0"/>
              <w:marTop w:val="0"/>
              <w:marBottom w:val="0"/>
              <w:divBdr>
                <w:top w:val="none" w:sz="0" w:space="0" w:color="auto"/>
                <w:left w:val="none" w:sz="0" w:space="0" w:color="auto"/>
                <w:bottom w:val="none" w:sz="0" w:space="0" w:color="auto"/>
                <w:right w:val="none" w:sz="0" w:space="0" w:color="auto"/>
              </w:divBdr>
            </w:div>
            <w:div w:id="1808817295">
              <w:marLeft w:val="0"/>
              <w:marRight w:val="0"/>
              <w:marTop w:val="0"/>
              <w:marBottom w:val="0"/>
              <w:divBdr>
                <w:top w:val="none" w:sz="0" w:space="0" w:color="auto"/>
                <w:left w:val="none" w:sz="0" w:space="0" w:color="auto"/>
                <w:bottom w:val="none" w:sz="0" w:space="0" w:color="auto"/>
                <w:right w:val="none" w:sz="0" w:space="0" w:color="auto"/>
              </w:divBdr>
            </w:div>
            <w:div w:id="277951738">
              <w:marLeft w:val="0"/>
              <w:marRight w:val="0"/>
              <w:marTop w:val="0"/>
              <w:marBottom w:val="0"/>
              <w:divBdr>
                <w:top w:val="none" w:sz="0" w:space="0" w:color="auto"/>
                <w:left w:val="none" w:sz="0" w:space="0" w:color="auto"/>
                <w:bottom w:val="none" w:sz="0" w:space="0" w:color="auto"/>
                <w:right w:val="none" w:sz="0" w:space="0" w:color="auto"/>
              </w:divBdr>
            </w:div>
            <w:div w:id="1705792259">
              <w:marLeft w:val="0"/>
              <w:marRight w:val="0"/>
              <w:marTop w:val="0"/>
              <w:marBottom w:val="0"/>
              <w:divBdr>
                <w:top w:val="none" w:sz="0" w:space="0" w:color="auto"/>
                <w:left w:val="none" w:sz="0" w:space="0" w:color="auto"/>
                <w:bottom w:val="none" w:sz="0" w:space="0" w:color="auto"/>
                <w:right w:val="none" w:sz="0" w:space="0" w:color="auto"/>
              </w:divBdr>
            </w:div>
            <w:div w:id="997424256">
              <w:marLeft w:val="0"/>
              <w:marRight w:val="0"/>
              <w:marTop w:val="0"/>
              <w:marBottom w:val="0"/>
              <w:divBdr>
                <w:top w:val="none" w:sz="0" w:space="0" w:color="auto"/>
                <w:left w:val="none" w:sz="0" w:space="0" w:color="auto"/>
                <w:bottom w:val="none" w:sz="0" w:space="0" w:color="auto"/>
                <w:right w:val="none" w:sz="0" w:space="0" w:color="auto"/>
              </w:divBdr>
            </w:div>
            <w:div w:id="1545098744">
              <w:marLeft w:val="0"/>
              <w:marRight w:val="0"/>
              <w:marTop w:val="0"/>
              <w:marBottom w:val="0"/>
              <w:divBdr>
                <w:top w:val="none" w:sz="0" w:space="0" w:color="auto"/>
                <w:left w:val="none" w:sz="0" w:space="0" w:color="auto"/>
                <w:bottom w:val="none" w:sz="0" w:space="0" w:color="auto"/>
                <w:right w:val="none" w:sz="0" w:space="0" w:color="auto"/>
              </w:divBdr>
            </w:div>
            <w:div w:id="88613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788927">
      <w:bodyDiv w:val="1"/>
      <w:marLeft w:val="0"/>
      <w:marRight w:val="0"/>
      <w:marTop w:val="0"/>
      <w:marBottom w:val="0"/>
      <w:divBdr>
        <w:top w:val="none" w:sz="0" w:space="0" w:color="auto"/>
        <w:left w:val="none" w:sz="0" w:space="0" w:color="auto"/>
        <w:bottom w:val="none" w:sz="0" w:space="0" w:color="auto"/>
        <w:right w:val="none" w:sz="0" w:space="0" w:color="auto"/>
      </w:divBdr>
      <w:divsChild>
        <w:div w:id="1430855743">
          <w:marLeft w:val="0"/>
          <w:marRight w:val="0"/>
          <w:marTop w:val="0"/>
          <w:marBottom w:val="0"/>
          <w:divBdr>
            <w:top w:val="none" w:sz="0" w:space="0" w:color="auto"/>
            <w:left w:val="none" w:sz="0" w:space="0" w:color="auto"/>
            <w:bottom w:val="none" w:sz="0" w:space="0" w:color="auto"/>
            <w:right w:val="none" w:sz="0" w:space="0" w:color="auto"/>
          </w:divBdr>
          <w:divsChild>
            <w:div w:id="63668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369640">
      <w:bodyDiv w:val="1"/>
      <w:marLeft w:val="0"/>
      <w:marRight w:val="0"/>
      <w:marTop w:val="0"/>
      <w:marBottom w:val="0"/>
      <w:divBdr>
        <w:top w:val="none" w:sz="0" w:space="0" w:color="auto"/>
        <w:left w:val="none" w:sz="0" w:space="0" w:color="auto"/>
        <w:bottom w:val="none" w:sz="0" w:space="0" w:color="auto"/>
        <w:right w:val="none" w:sz="0" w:space="0" w:color="auto"/>
      </w:divBdr>
      <w:divsChild>
        <w:div w:id="1845167579">
          <w:marLeft w:val="1080"/>
          <w:marRight w:val="0"/>
          <w:marTop w:val="100"/>
          <w:marBottom w:val="0"/>
          <w:divBdr>
            <w:top w:val="none" w:sz="0" w:space="0" w:color="auto"/>
            <w:left w:val="none" w:sz="0" w:space="0" w:color="auto"/>
            <w:bottom w:val="none" w:sz="0" w:space="0" w:color="auto"/>
            <w:right w:val="none" w:sz="0" w:space="0" w:color="auto"/>
          </w:divBdr>
        </w:div>
      </w:divsChild>
    </w:div>
    <w:div w:id="932398974">
      <w:bodyDiv w:val="1"/>
      <w:marLeft w:val="0"/>
      <w:marRight w:val="0"/>
      <w:marTop w:val="0"/>
      <w:marBottom w:val="0"/>
      <w:divBdr>
        <w:top w:val="none" w:sz="0" w:space="0" w:color="auto"/>
        <w:left w:val="none" w:sz="0" w:space="0" w:color="auto"/>
        <w:bottom w:val="none" w:sz="0" w:space="0" w:color="auto"/>
        <w:right w:val="none" w:sz="0" w:space="0" w:color="auto"/>
      </w:divBdr>
    </w:div>
    <w:div w:id="1427310959">
      <w:bodyDiv w:val="1"/>
      <w:marLeft w:val="0"/>
      <w:marRight w:val="0"/>
      <w:marTop w:val="0"/>
      <w:marBottom w:val="0"/>
      <w:divBdr>
        <w:top w:val="none" w:sz="0" w:space="0" w:color="auto"/>
        <w:left w:val="none" w:sz="0" w:space="0" w:color="auto"/>
        <w:bottom w:val="none" w:sz="0" w:space="0" w:color="auto"/>
        <w:right w:val="none" w:sz="0" w:space="0" w:color="auto"/>
      </w:divBdr>
      <w:divsChild>
        <w:div w:id="526060193">
          <w:marLeft w:val="0"/>
          <w:marRight w:val="0"/>
          <w:marTop w:val="0"/>
          <w:marBottom w:val="0"/>
          <w:divBdr>
            <w:top w:val="none" w:sz="0" w:space="0" w:color="auto"/>
            <w:left w:val="none" w:sz="0" w:space="0" w:color="auto"/>
            <w:bottom w:val="none" w:sz="0" w:space="0" w:color="auto"/>
            <w:right w:val="none" w:sz="0" w:space="0" w:color="auto"/>
          </w:divBdr>
          <w:divsChild>
            <w:div w:id="1633124154">
              <w:marLeft w:val="0"/>
              <w:marRight w:val="0"/>
              <w:marTop w:val="0"/>
              <w:marBottom w:val="0"/>
              <w:divBdr>
                <w:top w:val="none" w:sz="0" w:space="0" w:color="auto"/>
                <w:left w:val="none" w:sz="0" w:space="0" w:color="auto"/>
                <w:bottom w:val="none" w:sz="0" w:space="0" w:color="auto"/>
                <w:right w:val="none" w:sz="0" w:space="0" w:color="auto"/>
              </w:divBdr>
            </w:div>
            <w:div w:id="216430530">
              <w:marLeft w:val="0"/>
              <w:marRight w:val="0"/>
              <w:marTop w:val="0"/>
              <w:marBottom w:val="0"/>
              <w:divBdr>
                <w:top w:val="none" w:sz="0" w:space="0" w:color="auto"/>
                <w:left w:val="none" w:sz="0" w:space="0" w:color="auto"/>
                <w:bottom w:val="none" w:sz="0" w:space="0" w:color="auto"/>
                <w:right w:val="none" w:sz="0" w:space="0" w:color="auto"/>
              </w:divBdr>
            </w:div>
            <w:div w:id="1955555587">
              <w:marLeft w:val="0"/>
              <w:marRight w:val="0"/>
              <w:marTop w:val="0"/>
              <w:marBottom w:val="0"/>
              <w:divBdr>
                <w:top w:val="none" w:sz="0" w:space="0" w:color="auto"/>
                <w:left w:val="none" w:sz="0" w:space="0" w:color="auto"/>
                <w:bottom w:val="none" w:sz="0" w:space="0" w:color="auto"/>
                <w:right w:val="none" w:sz="0" w:space="0" w:color="auto"/>
              </w:divBdr>
            </w:div>
            <w:div w:id="840511983">
              <w:marLeft w:val="0"/>
              <w:marRight w:val="0"/>
              <w:marTop w:val="0"/>
              <w:marBottom w:val="0"/>
              <w:divBdr>
                <w:top w:val="none" w:sz="0" w:space="0" w:color="auto"/>
                <w:left w:val="none" w:sz="0" w:space="0" w:color="auto"/>
                <w:bottom w:val="none" w:sz="0" w:space="0" w:color="auto"/>
                <w:right w:val="none" w:sz="0" w:space="0" w:color="auto"/>
              </w:divBdr>
            </w:div>
            <w:div w:id="88533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179011">
      <w:bodyDiv w:val="1"/>
      <w:marLeft w:val="0"/>
      <w:marRight w:val="0"/>
      <w:marTop w:val="0"/>
      <w:marBottom w:val="0"/>
      <w:divBdr>
        <w:top w:val="none" w:sz="0" w:space="0" w:color="auto"/>
        <w:left w:val="none" w:sz="0" w:space="0" w:color="auto"/>
        <w:bottom w:val="none" w:sz="0" w:space="0" w:color="auto"/>
        <w:right w:val="none" w:sz="0" w:space="0" w:color="auto"/>
      </w:divBdr>
      <w:divsChild>
        <w:div w:id="196285093">
          <w:marLeft w:val="0"/>
          <w:marRight w:val="0"/>
          <w:marTop w:val="0"/>
          <w:marBottom w:val="0"/>
          <w:divBdr>
            <w:top w:val="none" w:sz="0" w:space="0" w:color="auto"/>
            <w:left w:val="none" w:sz="0" w:space="0" w:color="auto"/>
            <w:bottom w:val="none" w:sz="0" w:space="0" w:color="auto"/>
            <w:right w:val="none" w:sz="0" w:space="0" w:color="auto"/>
          </w:divBdr>
          <w:divsChild>
            <w:div w:id="18347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223527">
      <w:bodyDiv w:val="1"/>
      <w:marLeft w:val="0"/>
      <w:marRight w:val="0"/>
      <w:marTop w:val="0"/>
      <w:marBottom w:val="0"/>
      <w:divBdr>
        <w:top w:val="none" w:sz="0" w:space="0" w:color="auto"/>
        <w:left w:val="none" w:sz="0" w:space="0" w:color="auto"/>
        <w:bottom w:val="none" w:sz="0" w:space="0" w:color="auto"/>
        <w:right w:val="none" w:sz="0" w:space="0" w:color="auto"/>
      </w:divBdr>
      <w:divsChild>
        <w:div w:id="1434936703">
          <w:marLeft w:val="0"/>
          <w:marRight w:val="0"/>
          <w:marTop w:val="0"/>
          <w:marBottom w:val="0"/>
          <w:divBdr>
            <w:top w:val="none" w:sz="0" w:space="0" w:color="auto"/>
            <w:left w:val="none" w:sz="0" w:space="0" w:color="auto"/>
            <w:bottom w:val="none" w:sz="0" w:space="0" w:color="auto"/>
            <w:right w:val="none" w:sz="0" w:space="0" w:color="auto"/>
          </w:divBdr>
          <w:divsChild>
            <w:div w:id="174274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846517">
      <w:bodyDiv w:val="1"/>
      <w:marLeft w:val="0"/>
      <w:marRight w:val="0"/>
      <w:marTop w:val="0"/>
      <w:marBottom w:val="0"/>
      <w:divBdr>
        <w:top w:val="none" w:sz="0" w:space="0" w:color="auto"/>
        <w:left w:val="none" w:sz="0" w:space="0" w:color="auto"/>
        <w:bottom w:val="none" w:sz="0" w:space="0" w:color="auto"/>
        <w:right w:val="none" w:sz="0" w:space="0" w:color="auto"/>
      </w:divBdr>
      <w:divsChild>
        <w:div w:id="105853711">
          <w:marLeft w:val="0"/>
          <w:marRight w:val="0"/>
          <w:marTop w:val="0"/>
          <w:marBottom w:val="0"/>
          <w:divBdr>
            <w:top w:val="none" w:sz="0" w:space="0" w:color="auto"/>
            <w:left w:val="none" w:sz="0" w:space="0" w:color="auto"/>
            <w:bottom w:val="none" w:sz="0" w:space="0" w:color="auto"/>
            <w:right w:val="none" w:sz="0" w:space="0" w:color="auto"/>
          </w:divBdr>
          <w:divsChild>
            <w:div w:id="11344663">
              <w:marLeft w:val="0"/>
              <w:marRight w:val="0"/>
              <w:marTop w:val="0"/>
              <w:marBottom w:val="0"/>
              <w:divBdr>
                <w:top w:val="none" w:sz="0" w:space="0" w:color="auto"/>
                <w:left w:val="none" w:sz="0" w:space="0" w:color="auto"/>
                <w:bottom w:val="none" w:sz="0" w:space="0" w:color="auto"/>
                <w:right w:val="none" w:sz="0" w:space="0" w:color="auto"/>
              </w:divBdr>
            </w:div>
            <w:div w:id="1519613496">
              <w:marLeft w:val="0"/>
              <w:marRight w:val="0"/>
              <w:marTop w:val="0"/>
              <w:marBottom w:val="0"/>
              <w:divBdr>
                <w:top w:val="none" w:sz="0" w:space="0" w:color="auto"/>
                <w:left w:val="none" w:sz="0" w:space="0" w:color="auto"/>
                <w:bottom w:val="none" w:sz="0" w:space="0" w:color="auto"/>
                <w:right w:val="none" w:sz="0" w:space="0" w:color="auto"/>
              </w:divBdr>
            </w:div>
            <w:div w:id="1731230182">
              <w:marLeft w:val="0"/>
              <w:marRight w:val="0"/>
              <w:marTop w:val="0"/>
              <w:marBottom w:val="0"/>
              <w:divBdr>
                <w:top w:val="none" w:sz="0" w:space="0" w:color="auto"/>
                <w:left w:val="none" w:sz="0" w:space="0" w:color="auto"/>
                <w:bottom w:val="none" w:sz="0" w:space="0" w:color="auto"/>
                <w:right w:val="none" w:sz="0" w:space="0" w:color="auto"/>
              </w:divBdr>
            </w:div>
            <w:div w:id="404180488">
              <w:marLeft w:val="0"/>
              <w:marRight w:val="0"/>
              <w:marTop w:val="0"/>
              <w:marBottom w:val="0"/>
              <w:divBdr>
                <w:top w:val="none" w:sz="0" w:space="0" w:color="auto"/>
                <w:left w:val="none" w:sz="0" w:space="0" w:color="auto"/>
                <w:bottom w:val="none" w:sz="0" w:space="0" w:color="auto"/>
                <w:right w:val="none" w:sz="0" w:space="0" w:color="auto"/>
              </w:divBdr>
            </w:div>
            <w:div w:id="699862368">
              <w:marLeft w:val="0"/>
              <w:marRight w:val="0"/>
              <w:marTop w:val="0"/>
              <w:marBottom w:val="0"/>
              <w:divBdr>
                <w:top w:val="none" w:sz="0" w:space="0" w:color="auto"/>
                <w:left w:val="none" w:sz="0" w:space="0" w:color="auto"/>
                <w:bottom w:val="none" w:sz="0" w:space="0" w:color="auto"/>
                <w:right w:val="none" w:sz="0" w:space="0" w:color="auto"/>
              </w:divBdr>
            </w:div>
            <w:div w:id="370106146">
              <w:marLeft w:val="0"/>
              <w:marRight w:val="0"/>
              <w:marTop w:val="0"/>
              <w:marBottom w:val="0"/>
              <w:divBdr>
                <w:top w:val="none" w:sz="0" w:space="0" w:color="auto"/>
                <w:left w:val="none" w:sz="0" w:space="0" w:color="auto"/>
                <w:bottom w:val="none" w:sz="0" w:space="0" w:color="auto"/>
                <w:right w:val="none" w:sz="0" w:space="0" w:color="auto"/>
              </w:divBdr>
            </w:div>
            <w:div w:id="1372218882">
              <w:marLeft w:val="0"/>
              <w:marRight w:val="0"/>
              <w:marTop w:val="0"/>
              <w:marBottom w:val="0"/>
              <w:divBdr>
                <w:top w:val="none" w:sz="0" w:space="0" w:color="auto"/>
                <w:left w:val="none" w:sz="0" w:space="0" w:color="auto"/>
                <w:bottom w:val="none" w:sz="0" w:space="0" w:color="auto"/>
                <w:right w:val="none" w:sz="0" w:space="0" w:color="auto"/>
              </w:divBdr>
            </w:div>
            <w:div w:id="2091122777">
              <w:marLeft w:val="0"/>
              <w:marRight w:val="0"/>
              <w:marTop w:val="0"/>
              <w:marBottom w:val="0"/>
              <w:divBdr>
                <w:top w:val="none" w:sz="0" w:space="0" w:color="auto"/>
                <w:left w:val="none" w:sz="0" w:space="0" w:color="auto"/>
                <w:bottom w:val="none" w:sz="0" w:space="0" w:color="auto"/>
                <w:right w:val="none" w:sz="0" w:space="0" w:color="auto"/>
              </w:divBdr>
            </w:div>
            <w:div w:id="1437209686">
              <w:marLeft w:val="0"/>
              <w:marRight w:val="0"/>
              <w:marTop w:val="0"/>
              <w:marBottom w:val="0"/>
              <w:divBdr>
                <w:top w:val="none" w:sz="0" w:space="0" w:color="auto"/>
                <w:left w:val="none" w:sz="0" w:space="0" w:color="auto"/>
                <w:bottom w:val="none" w:sz="0" w:space="0" w:color="auto"/>
                <w:right w:val="none" w:sz="0" w:space="0" w:color="auto"/>
              </w:divBdr>
            </w:div>
            <w:div w:id="1049259580">
              <w:marLeft w:val="0"/>
              <w:marRight w:val="0"/>
              <w:marTop w:val="0"/>
              <w:marBottom w:val="0"/>
              <w:divBdr>
                <w:top w:val="none" w:sz="0" w:space="0" w:color="auto"/>
                <w:left w:val="none" w:sz="0" w:space="0" w:color="auto"/>
                <w:bottom w:val="none" w:sz="0" w:space="0" w:color="auto"/>
                <w:right w:val="none" w:sz="0" w:space="0" w:color="auto"/>
              </w:divBdr>
            </w:div>
            <w:div w:id="665671354">
              <w:marLeft w:val="0"/>
              <w:marRight w:val="0"/>
              <w:marTop w:val="0"/>
              <w:marBottom w:val="0"/>
              <w:divBdr>
                <w:top w:val="none" w:sz="0" w:space="0" w:color="auto"/>
                <w:left w:val="none" w:sz="0" w:space="0" w:color="auto"/>
                <w:bottom w:val="none" w:sz="0" w:space="0" w:color="auto"/>
                <w:right w:val="none" w:sz="0" w:space="0" w:color="auto"/>
              </w:divBdr>
            </w:div>
            <w:div w:id="998189899">
              <w:marLeft w:val="0"/>
              <w:marRight w:val="0"/>
              <w:marTop w:val="0"/>
              <w:marBottom w:val="0"/>
              <w:divBdr>
                <w:top w:val="none" w:sz="0" w:space="0" w:color="auto"/>
                <w:left w:val="none" w:sz="0" w:space="0" w:color="auto"/>
                <w:bottom w:val="none" w:sz="0" w:space="0" w:color="auto"/>
                <w:right w:val="none" w:sz="0" w:space="0" w:color="auto"/>
              </w:divBdr>
            </w:div>
            <w:div w:id="1857117070">
              <w:marLeft w:val="0"/>
              <w:marRight w:val="0"/>
              <w:marTop w:val="0"/>
              <w:marBottom w:val="0"/>
              <w:divBdr>
                <w:top w:val="none" w:sz="0" w:space="0" w:color="auto"/>
                <w:left w:val="none" w:sz="0" w:space="0" w:color="auto"/>
                <w:bottom w:val="none" w:sz="0" w:space="0" w:color="auto"/>
                <w:right w:val="none" w:sz="0" w:space="0" w:color="auto"/>
              </w:divBdr>
            </w:div>
            <w:div w:id="209115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219098">
      <w:bodyDiv w:val="1"/>
      <w:marLeft w:val="0"/>
      <w:marRight w:val="0"/>
      <w:marTop w:val="0"/>
      <w:marBottom w:val="0"/>
      <w:divBdr>
        <w:top w:val="none" w:sz="0" w:space="0" w:color="auto"/>
        <w:left w:val="none" w:sz="0" w:space="0" w:color="auto"/>
        <w:bottom w:val="none" w:sz="0" w:space="0" w:color="auto"/>
        <w:right w:val="none" w:sz="0" w:space="0" w:color="auto"/>
      </w:divBdr>
      <w:divsChild>
        <w:div w:id="840583943">
          <w:marLeft w:val="0"/>
          <w:marRight w:val="0"/>
          <w:marTop w:val="0"/>
          <w:marBottom w:val="0"/>
          <w:divBdr>
            <w:top w:val="none" w:sz="0" w:space="0" w:color="auto"/>
            <w:left w:val="none" w:sz="0" w:space="0" w:color="auto"/>
            <w:bottom w:val="none" w:sz="0" w:space="0" w:color="auto"/>
            <w:right w:val="none" w:sz="0" w:space="0" w:color="auto"/>
          </w:divBdr>
          <w:divsChild>
            <w:div w:id="105442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647493">
      <w:bodyDiv w:val="1"/>
      <w:marLeft w:val="0"/>
      <w:marRight w:val="0"/>
      <w:marTop w:val="0"/>
      <w:marBottom w:val="0"/>
      <w:divBdr>
        <w:top w:val="none" w:sz="0" w:space="0" w:color="auto"/>
        <w:left w:val="none" w:sz="0" w:space="0" w:color="auto"/>
        <w:bottom w:val="none" w:sz="0" w:space="0" w:color="auto"/>
        <w:right w:val="none" w:sz="0" w:space="0" w:color="auto"/>
      </w:divBdr>
      <w:divsChild>
        <w:div w:id="249659377">
          <w:marLeft w:val="0"/>
          <w:marRight w:val="0"/>
          <w:marTop w:val="0"/>
          <w:marBottom w:val="0"/>
          <w:divBdr>
            <w:top w:val="none" w:sz="0" w:space="0" w:color="auto"/>
            <w:left w:val="none" w:sz="0" w:space="0" w:color="auto"/>
            <w:bottom w:val="none" w:sz="0" w:space="0" w:color="auto"/>
            <w:right w:val="none" w:sz="0" w:space="0" w:color="auto"/>
          </w:divBdr>
          <w:divsChild>
            <w:div w:id="81391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120275">
      <w:bodyDiv w:val="1"/>
      <w:marLeft w:val="0"/>
      <w:marRight w:val="0"/>
      <w:marTop w:val="0"/>
      <w:marBottom w:val="0"/>
      <w:divBdr>
        <w:top w:val="none" w:sz="0" w:space="0" w:color="auto"/>
        <w:left w:val="none" w:sz="0" w:space="0" w:color="auto"/>
        <w:bottom w:val="none" w:sz="0" w:space="0" w:color="auto"/>
        <w:right w:val="none" w:sz="0" w:space="0" w:color="auto"/>
      </w:divBdr>
      <w:divsChild>
        <w:div w:id="844441132">
          <w:marLeft w:val="0"/>
          <w:marRight w:val="0"/>
          <w:marTop w:val="0"/>
          <w:marBottom w:val="0"/>
          <w:divBdr>
            <w:top w:val="none" w:sz="0" w:space="0" w:color="auto"/>
            <w:left w:val="none" w:sz="0" w:space="0" w:color="auto"/>
            <w:bottom w:val="none" w:sz="0" w:space="0" w:color="auto"/>
            <w:right w:val="none" w:sz="0" w:space="0" w:color="auto"/>
          </w:divBdr>
          <w:divsChild>
            <w:div w:id="165979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611930">
      <w:bodyDiv w:val="1"/>
      <w:marLeft w:val="0"/>
      <w:marRight w:val="0"/>
      <w:marTop w:val="0"/>
      <w:marBottom w:val="0"/>
      <w:divBdr>
        <w:top w:val="none" w:sz="0" w:space="0" w:color="auto"/>
        <w:left w:val="none" w:sz="0" w:space="0" w:color="auto"/>
        <w:bottom w:val="none" w:sz="0" w:space="0" w:color="auto"/>
        <w:right w:val="none" w:sz="0" w:space="0" w:color="auto"/>
      </w:divBdr>
      <w:divsChild>
        <w:div w:id="1727952083">
          <w:marLeft w:val="0"/>
          <w:marRight w:val="0"/>
          <w:marTop w:val="0"/>
          <w:marBottom w:val="0"/>
          <w:divBdr>
            <w:top w:val="none" w:sz="0" w:space="0" w:color="auto"/>
            <w:left w:val="none" w:sz="0" w:space="0" w:color="auto"/>
            <w:bottom w:val="none" w:sz="0" w:space="0" w:color="auto"/>
            <w:right w:val="none" w:sz="0" w:space="0" w:color="auto"/>
          </w:divBdr>
          <w:divsChild>
            <w:div w:id="1312173287">
              <w:marLeft w:val="0"/>
              <w:marRight w:val="0"/>
              <w:marTop w:val="0"/>
              <w:marBottom w:val="0"/>
              <w:divBdr>
                <w:top w:val="none" w:sz="0" w:space="0" w:color="auto"/>
                <w:left w:val="none" w:sz="0" w:space="0" w:color="auto"/>
                <w:bottom w:val="none" w:sz="0" w:space="0" w:color="auto"/>
                <w:right w:val="none" w:sz="0" w:space="0" w:color="auto"/>
              </w:divBdr>
            </w:div>
            <w:div w:id="903838568">
              <w:marLeft w:val="0"/>
              <w:marRight w:val="0"/>
              <w:marTop w:val="0"/>
              <w:marBottom w:val="0"/>
              <w:divBdr>
                <w:top w:val="none" w:sz="0" w:space="0" w:color="auto"/>
                <w:left w:val="none" w:sz="0" w:space="0" w:color="auto"/>
                <w:bottom w:val="none" w:sz="0" w:space="0" w:color="auto"/>
                <w:right w:val="none" w:sz="0" w:space="0" w:color="auto"/>
              </w:divBdr>
            </w:div>
            <w:div w:id="2124422883">
              <w:marLeft w:val="0"/>
              <w:marRight w:val="0"/>
              <w:marTop w:val="0"/>
              <w:marBottom w:val="0"/>
              <w:divBdr>
                <w:top w:val="none" w:sz="0" w:space="0" w:color="auto"/>
                <w:left w:val="none" w:sz="0" w:space="0" w:color="auto"/>
                <w:bottom w:val="none" w:sz="0" w:space="0" w:color="auto"/>
                <w:right w:val="none" w:sz="0" w:space="0" w:color="auto"/>
              </w:divBdr>
            </w:div>
            <w:div w:id="1947616350">
              <w:marLeft w:val="0"/>
              <w:marRight w:val="0"/>
              <w:marTop w:val="0"/>
              <w:marBottom w:val="0"/>
              <w:divBdr>
                <w:top w:val="none" w:sz="0" w:space="0" w:color="auto"/>
                <w:left w:val="none" w:sz="0" w:space="0" w:color="auto"/>
                <w:bottom w:val="none" w:sz="0" w:space="0" w:color="auto"/>
                <w:right w:val="none" w:sz="0" w:space="0" w:color="auto"/>
              </w:divBdr>
            </w:div>
            <w:div w:id="1971206217">
              <w:marLeft w:val="0"/>
              <w:marRight w:val="0"/>
              <w:marTop w:val="0"/>
              <w:marBottom w:val="0"/>
              <w:divBdr>
                <w:top w:val="none" w:sz="0" w:space="0" w:color="auto"/>
                <w:left w:val="none" w:sz="0" w:space="0" w:color="auto"/>
                <w:bottom w:val="none" w:sz="0" w:space="0" w:color="auto"/>
                <w:right w:val="none" w:sz="0" w:space="0" w:color="auto"/>
              </w:divBdr>
            </w:div>
            <w:div w:id="1899634986">
              <w:marLeft w:val="0"/>
              <w:marRight w:val="0"/>
              <w:marTop w:val="0"/>
              <w:marBottom w:val="0"/>
              <w:divBdr>
                <w:top w:val="none" w:sz="0" w:space="0" w:color="auto"/>
                <w:left w:val="none" w:sz="0" w:space="0" w:color="auto"/>
                <w:bottom w:val="none" w:sz="0" w:space="0" w:color="auto"/>
                <w:right w:val="none" w:sz="0" w:space="0" w:color="auto"/>
              </w:divBdr>
            </w:div>
            <w:div w:id="1210456188">
              <w:marLeft w:val="0"/>
              <w:marRight w:val="0"/>
              <w:marTop w:val="0"/>
              <w:marBottom w:val="0"/>
              <w:divBdr>
                <w:top w:val="none" w:sz="0" w:space="0" w:color="auto"/>
                <w:left w:val="none" w:sz="0" w:space="0" w:color="auto"/>
                <w:bottom w:val="none" w:sz="0" w:space="0" w:color="auto"/>
                <w:right w:val="none" w:sz="0" w:space="0" w:color="auto"/>
              </w:divBdr>
            </w:div>
            <w:div w:id="1331563615">
              <w:marLeft w:val="0"/>
              <w:marRight w:val="0"/>
              <w:marTop w:val="0"/>
              <w:marBottom w:val="0"/>
              <w:divBdr>
                <w:top w:val="none" w:sz="0" w:space="0" w:color="auto"/>
                <w:left w:val="none" w:sz="0" w:space="0" w:color="auto"/>
                <w:bottom w:val="none" w:sz="0" w:space="0" w:color="auto"/>
                <w:right w:val="none" w:sz="0" w:space="0" w:color="auto"/>
              </w:divBdr>
            </w:div>
            <w:div w:id="435098688">
              <w:marLeft w:val="0"/>
              <w:marRight w:val="0"/>
              <w:marTop w:val="0"/>
              <w:marBottom w:val="0"/>
              <w:divBdr>
                <w:top w:val="none" w:sz="0" w:space="0" w:color="auto"/>
                <w:left w:val="none" w:sz="0" w:space="0" w:color="auto"/>
                <w:bottom w:val="none" w:sz="0" w:space="0" w:color="auto"/>
                <w:right w:val="none" w:sz="0" w:space="0" w:color="auto"/>
              </w:divBdr>
            </w:div>
            <w:div w:id="1982418968">
              <w:marLeft w:val="0"/>
              <w:marRight w:val="0"/>
              <w:marTop w:val="0"/>
              <w:marBottom w:val="0"/>
              <w:divBdr>
                <w:top w:val="none" w:sz="0" w:space="0" w:color="auto"/>
                <w:left w:val="none" w:sz="0" w:space="0" w:color="auto"/>
                <w:bottom w:val="none" w:sz="0" w:space="0" w:color="auto"/>
                <w:right w:val="none" w:sz="0" w:space="0" w:color="auto"/>
              </w:divBdr>
            </w:div>
            <w:div w:id="1292980187">
              <w:marLeft w:val="0"/>
              <w:marRight w:val="0"/>
              <w:marTop w:val="0"/>
              <w:marBottom w:val="0"/>
              <w:divBdr>
                <w:top w:val="none" w:sz="0" w:space="0" w:color="auto"/>
                <w:left w:val="none" w:sz="0" w:space="0" w:color="auto"/>
                <w:bottom w:val="none" w:sz="0" w:space="0" w:color="auto"/>
                <w:right w:val="none" w:sz="0" w:space="0" w:color="auto"/>
              </w:divBdr>
            </w:div>
            <w:div w:id="595402940">
              <w:marLeft w:val="0"/>
              <w:marRight w:val="0"/>
              <w:marTop w:val="0"/>
              <w:marBottom w:val="0"/>
              <w:divBdr>
                <w:top w:val="none" w:sz="0" w:space="0" w:color="auto"/>
                <w:left w:val="none" w:sz="0" w:space="0" w:color="auto"/>
                <w:bottom w:val="none" w:sz="0" w:space="0" w:color="auto"/>
                <w:right w:val="none" w:sz="0" w:space="0" w:color="auto"/>
              </w:divBdr>
            </w:div>
            <w:div w:id="1786848052">
              <w:marLeft w:val="0"/>
              <w:marRight w:val="0"/>
              <w:marTop w:val="0"/>
              <w:marBottom w:val="0"/>
              <w:divBdr>
                <w:top w:val="none" w:sz="0" w:space="0" w:color="auto"/>
                <w:left w:val="none" w:sz="0" w:space="0" w:color="auto"/>
                <w:bottom w:val="none" w:sz="0" w:space="0" w:color="auto"/>
                <w:right w:val="none" w:sz="0" w:space="0" w:color="auto"/>
              </w:divBdr>
            </w:div>
            <w:div w:id="351078684">
              <w:marLeft w:val="0"/>
              <w:marRight w:val="0"/>
              <w:marTop w:val="0"/>
              <w:marBottom w:val="0"/>
              <w:divBdr>
                <w:top w:val="none" w:sz="0" w:space="0" w:color="auto"/>
                <w:left w:val="none" w:sz="0" w:space="0" w:color="auto"/>
                <w:bottom w:val="none" w:sz="0" w:space="0" w:color="auto"/>
                <w:right w:val="none" w:sz="0" w:space="0" w:color="auto"/>
              </w:divBdr>
            </w:div>
            <w:div w:id="2065331393">
              <w:marLeft w:val="0"/>
              <w:marRight w:val="0"/>
              <w:marTop w:val="0"/>
              <w:marBottom w:val="0"/>
              <w:divBdr>
                <w:top w:val="none" w:sz="0" w:space="0" w:color="auto"/>
                <w:left w:val="none" w:sz="0" w:space="0" w:color="auto"/>
                <w:bottom w:val="none" w:sz="0" w:space="0" w:color="auto"/>
                <w:right w:val="none" w:sz="0" w:space="0" w:color="auto"/>
              </w:divBdr>
            </w:div>
            <w:div w:id="82917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854697">
      <w:bodyDiv w:val="1"/>
      <w:marLeft w:val="0"/>
      <w:marRight w:val="0"/>
      <w:marTop w:val="0"/>
      <w:marBottom w:val="0"/>
      <w:divBdr>
        <w:top w:val="none" w:sz="0" w:space="0" w:color="auto"/>
        <w:left w:val="none" w:sz="0" w:space="0" w:color="auto"/>
        <w:bottom w:val="none" w:sz="0" w:space="0" w:color="auto"/>
        <w:right w:val="none" w:sz="0" w:space="0" w:color="auto"/>
      </w:divBdr>
      <w:divsChild>
        <w:div w:id="260266390">
          <w:marLeft w:val="0"/>
          <w:marRight w:val="0"/>
          <w:marTop w:val="0"/>
          <w:marBottom w:val="0"/>
          <w:divBdr>
            <w:top w:val="none" w:sz="0" w:space="0" w:color="auto"/>
            <w:left w:val="none" w:sz="0" w:space="0" w:color="auto"/>
            <w:bottom w:val="none" w:sz="0" w:space="0" w:color="auto"/>
            <w:right w:val="none" w:sz="0" w:space="0" w:color="auto"/>
          </w:divBdr>
          <w:divsChild>
            <w:div w:id="47430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037229">
      <w:bodyDiv w:val="1"/>
      <w:marLeft w:val="0"/>
      <w:marRight w:val="0"/>
      <w:marTop w:val="0"/>
      <w:marBottom w:val="0"/>
      <w:divBdr>
        <w:top w:val="none" w:sz="0" w:space="0" w:color="auto"/>
        <w:left w:val="none" w:sz="0" w:space="0" w:color="auto"/>
        <w:bottom w:val="none" w:sz="0" w:space="0" w:color="auto"/>
        <w:right w:val="none" w:sz="0" w:space="0" w:color="auto"/>
      </w:divBdr>
      <w:divsChild>
        <w:div w:id="1585609243">
          <w:marLeft w:val="1080"/>
          <w:marRight w:val="0"/>
          <w:marTop w:val="100"/>
          <w:marBottom w:val="0"/>
          <w:divBdr>
            <w:top w:val="none" w:sz="0" w:space="0" w:color="auto"/>
            <w:left w:val="none" w:sz="0" w:space="0" w:color="auto"/>
            <w:bottom w:val="none" w:sz="0" w:space="0" w:color="auto"/>
            <w:right w:val="none" w:sz="0" w:space="0" w:color="auto"/>
          </w:divBdr>
        </w:div>
      </w:divsChild>
    </w:div>
    <w:div w:id="2083134661">
      <w:bodyDiv w:val="1"/>
      <w:marLeft w:val="0"/>
      <w:marRight w:val="0"/>
      <w:marTop w:val="0"/>
      <w:marBottom w:val="0"/>
      <w:divBdr>
        <w:top w:val="none" w:sz="0" w:space="0" w:color="auto"/>
        <w:left w:val="none" w:sz="0" w:space="0" w:color="auto"/>
        <w:bottom w:val="none" w:sz="0" w:space="0" w:color="auto"/>
        <w:right w:val="none" w:sz="0" w:space="0" w:color="auto"/>
      </w:divBdr>
      <w:divsChild>
        <w:div w:id="720325547">
          <w:marLeft w:val="0"/>
          <w:marRight w:val="0"/>
          <w:marTop w:val="0"/>
          <w:marBottom w:val="0"/>
          <w:divBdr>
            <w:top w:val="none" w:sz="0" w:space="0" w:color="auto"/>
            <w:left w:val="none" w:sz="0" w:space="0" w:color="auto"/>
            <w:bottom w:val="none" w:sz="0" w:space="0" w:color="auto"/>
            <w:right w:val="none" w:sz="0" w:space="0" w:color="auto"/>
          </w:divBdr>
          <w:divsChild>
            <w:div w:id="142908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956552">
      <w:bodyDiv w:val="1"/>
      <w:marLeft w:val="0"/>
      <w:marRight w:val="0"/>
      <w:marTop w:val="0"/>
      <w:marBottom w:val="0"/>
      <w:divBdr>
        <w:top w:val="none" w:sz="0" w:space="0" w:color="auto"/>
        <w:left w:val="none" w:sz="0" w:space="0" w:color="auto"/>
        <w:bottom w:val="none" w:sz="0" w:space="0" w:color="auto"/>
        <w:right w:val="none" w:sz="0" w:space="0" w:color="auto"/>
      </w:divBdr>
      <w:divsChild>
        <w:div w:id="1395811582">
          <w:marLeft w:val="0"/>
          <w:marRight w:val="0"/>
          <w:marTop w:val="0"/>
          <w:marBottom w:val="0"/>
          <w:divBdr>
            <w:top w:val="none" w:sz="0" w:space="0" w:color="auto"/>
            <w:left w:val="none" w:sz="0" w:space="0" w:color="auto"/>
            <w:bottom w:val="none" w:sz="0" w:space="0" w:color="auto"/>
            <w:right w:val="none" w:sz="0" w:space="0" w:color="auto"/>
          </w:divBdr>
          <w:divsChild>
            <w:div w:id="159470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png"/><Relationship Id="rId26" Type="http://schemas.openxmlformats.org/officeDocument/2006/relationships/diagramData" Target="diagrams/data1.xml"/><Relationship Id="rId39" Type="http://schemas.openxmlformats.org/officeDocument/2006/relationships/image" Target="media/image21.png"/><Relationship Id="rId21" Type="http://schemas.openxmlformats.org/officeDocument/2006/relationships/image" Target="media/image8.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0.png"/><Relationship Id="rId28" Type="http://schemas.openxmlformats.org/officeDocument/2006/relationships/diagramQuickStyle" Target="diagrams/quickStyle1.xml"/><Relationship Id="rId36" Type="http://schemas.openxmlformats.org/officeDocument/2006/relationships/image" Target="media/image18.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3.emf"/><Relationship Id="rId44"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image" Target="media/image17.png"/><Relationship Id="rId43" Type="http://schemas.openxmlformats.org/officeDocument/2006/relationships/header" Target="header6.xml"/><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footer" Target="footer6.xml"/><Relationship Id="rId20" Type="http://schemas.openxmlformats.org/officeDocument/2006/relationships/image" Target="media/image7.png"/><Relationship Id="rId41" Type="http://schemas.openxmlformats.org/officeDocument/2006/relationships/image" Target="media/image2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3.jpg"/></Relationships>
</file>

<file path=word/_rels/head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B9206A-367C-467F-9E9B-8417AF00AC98}"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fr-FR"/>
        </a:p>
      </dgm:t>
    </dgm:pt>
    <dgm:pt modelId="{53A8A339-6E19-437E-BDEE-1076691BB376}">
      <dgm:prSet phldrT="[Texte]"/>
      <dgm:spPr/>
      <dgm:t>
        <a:bodyPr/>
        <a:lstStyle/>
        <a:p>
          <a:r>
            <a:rPr lang="fr-FR" dirty="0" smtClean="0">
              <a:solidFill>
                <a:schemeClr val="tx2"/>
              </a:solidFill>
            </a:rPr>
            <a:t>skin_base.json</a:t>
          </a:r>
          <a:endParaRPr lang="fr-FR" dirty="0">
            <a:solidFill>
              <a:schemeClr val="tx2"/>
            </a:solidFill>
          </a:endParaRPr>
        </a:p>
      </dgm:t>
    </dgm:pt>
    <dgm:pt modelId="{C73296D9-3EC8-483F-A3F1-B9B43096909C}" type="parTrans" cxnId="{2A409F66-7ADC-4926-A112-0ED5B96DB24E}">
      <dgm:prSet/>
      <dgm:spPr/>
      <dgm:t>
        <a:bodyPr/>
        <a:lstStyle/>
        <a:p>
          <a:endParaRPr lang="fr-FR">
            <a:solidFill>
              <a:schemeClr val="tx2"/>
            </a:solidFill>
          </a:endParaRPr>
        </a:p>
      </dgm:t>
    </dgm:pt>
    <dgm:pt modelId="{6F35E958-F3DD-4162-81B2-FD7A8280EC26}" type="sibTrans" cxnId="{2A409F66-7ADC-4926-A112-0ED5B96DB24E}">
      <dgm:prSet/>
      <dgm:spPr/>
      <dgm:t>
        <a:bodyPr/>
        <a:lstStyle/>
        <a:p>
          <a:endParaRPr lang="fr-FR">
            <a:solidFill>
              <a:schemeClr val="tx2"/>
            </a:solidFill>
          </a:endParaRPr>
        </a:p>
      </dgm:t>
    </dgm:pt>
    <dgm:pt modelId="{5E7AE20D-D038-4C99-80F3-9D17B05A44B5}">
      <dgm:prSet phldrT="[Texte]"/>
      <dgm:spPr/>
      <dgm:t>
        <a:bodyPr/>
        <a:lstStyle/>
        <a:p>
          <a:r>
            <a:rPr lang="fr-FR" dirty="0" smtClean="0">
              <a:solidFill>
                <a:schemeClr val="tx2"/>
              </a:solidFill>
            </a:rPr>
            <a:t>utils.json</a:t>
          </a:r>
          <a:endParaRPr lang="fr-FR" dirty="0">
            <a:solidFill>
              <a:schemeClr val="tx2"/>
            </a:solidFill>
          </a:endParaRPr>
        </a:p>
      </dgm:t>
    </dgm:pt>
    <dgm:pt modelId="{0D7E68F2-ADC9-4667-8BFF-4B3A9F068023}" type="parTrans" cxnId="{6DD47201-1534-48F5-A7D7-0D6E1A41527C}">
      <dgm:prSet/>
      <dgm:spPr/>
      <dgm:t>
        <a:bodyPr/>
        <a:lstStyle/>
        <a:p>
          <a:endParaRPr lang="fr-FR">
            <a:solidFill>
              <a:schemeClr val="tx2"/>
            </a:solidFill>
          </a:endParaRPr>
        </a:p>
      </dgm:t>
    </dgm:pt>
    <dgm:pt modelId="{ABEC2266-9AF0-4743-B53A-FD7AB3E136F9}" type="sibTrans" cxnId="{6DD47201-1534-48F5-A7D7-0D6E1A41527C}">
      <dgm:prSet/>
      <dgm:spPr/>
      <dgm:t>
        <a:bodyPr/>
        <a:lstStyle/>
        <a:p>
          <a:endParaRPr lang="fr-FR">
            <a:solidFill>
              <a:schemeClr val="tx2"/>
            </a:solidFill>
          </a:endParaRPr>
        </a:p>
      </dgm:t>
    </dgm:pt>
    <dgm:pt modelId="{4BEBE8AD-C1C2-4F2B-B111-7F0BC8115F79}">
      <dgm:prSet phldrT="[Texte]"/>
      <dgm:spPr/>
      <dgm:t>
        <a:bodyPr/>
        <a:lstStyle/>
        <a:p>
          <a:r>
            <a:rPr lang="fr-FR" dirty="0" smtClean="0">
              <a:solidFill>
                <a:schemeClr val="tx2"/>
              </a:solidFill>
            </a:rPr>
            <a:t>Grizzly.json</a:t>
          </a:r>
          <a:endParaRPr lang="fr-FR" dirty="0">
            <a:solidFill>
              <a:schemeClr val="tx2"/>
            </a:solidFill>
          </a:endParaRPr>
        </a:p>
      </dgm:t>
    </dgm:pt>
    <dgm:pt modelId="{DD9F117E-BD82-456C-8339-02D297A9A0DF}" type="parTrans" cxnId="{0F0C8866-5517-4D1D-B512-589FE1A40D5E}">
      <dgm:prSet/>
      <dgm:spPr/>
      <dgm:t>
        <a:bodyPr/>
        <a:lstStyle/>
        <a:p>
          <a:endParaRPr lang="fr-FR">
            <a:solidFill>
              <a:schemeClr val="tx2"/>
            </a:solidFill>
          </a:endParaRPr>
        </a:p>
      </dgm:t>
    </dgm:pt>
    <dgm:pt modelId="{F91084D5-D6E5-40CB-B784-B8CC431E71F8}" type="sibTrans" cxnId="{0F0C8866-5517-4D1D-B512-589FE1A40D5E}">
      <dgm:prSet/>
      <dgm:spPr/>
      <dgm:t>
        <a:bodyPr/>
        <a:lstStyle/>
        <a:p>
          <a:endParaRPr lang="fr-FR">
            <a:solidFill>
              <a:schemeClr val="tx2"/>
            </a:solidFill>
          </a:endParaRPr>
        </a:p>
      </dgm:t>
    </dgm:pt>
    <dgm:pt modelId="{EF1AA9EF-9917-40F8-84FC-42D1175857DD}">
      <dgm:prSet phldrT="[Texte]"/>
      <dgm:spPr/>
      <dgm:t>
        <a:bodyPr/>
        <a:lstStyle/>
        <a:p>
          <a:r>
            <a:rPr lang="fr-FR" dirty="0" smtClean="0">
              <a:solidFill>
                <a:schemeClr val="tx2"/>
              </a:solidFill>
            </a:rPr>
            <a:t>Dolphin.json</a:t>
          </a:r>
          <a:endParaRPr lang="fr-FR" dirty="0">
            <a:solidFill>
              <a:schemeClr val="tx2"/>
            </a:solidFill>
          </a:endParaRPr>
        </a:p>
      </dgm:t>
    </dgm:pt>
    <dgm:pt modelId="{EA3B6C58-A20B-4A96-9244-F7281F7CC9A1}" type="parTrans" cxnId="{A2444B0A-7D47-43B2-834A-6ECB95C73935}">
      <dgm:prSet/>
      <dgm:spPr/>
      <dgm:t>
        <a:bodyPr/>
        <a:lstStyle/>
        <a:p>
          <a:endParaRPr lang="fr-FR">
            <a:solidFill>
              <a:schemeClr val="tx2"/>
            </a:solidFill>
          </a:endParaRPr>
        </a:p>
      </dgm:t>
    </dgm:pt>
    <dgm:pt modelId="{DD11C2C7-FAE9-49ED-BF2D-AC7AF607A116}" type="sibTrans" cxnId="{A2444B0A-7D47-43B2-834A-6ECB95C73935}">
      <dgm:prSet/>
      <dgm:spPr/>
      <dgm:t>
        <a:bodyPr/>
        <a:lstStyle/>
        <a:p>
          <a:endParaRPr lang="fr-FR">
            <a:solidFill>
              <a:schemeClr val="tx2"/>
            </a:solidFill>
          </a:endParaRPr>
        </a:p>
      </dgm:t>
    </dgm:pt>
    <dgm:pt modelId="{C0052FD1-879B-44F8-845C-1B5778B1F4C2}">
      <dgm:prSet phldrT="[Texte]"/>
      <dgm:spPr/>
      <dgm:t>
        <a:bodyPr/>
        <a:lstStyle/>
        <a:p>
          <a:r>
            <a:rPr lang="fr-FR" dirty="0" smtClean="0">
              <a:solidFill>
                <a:schemeClr val="tx2"/>
              </a:solidFill>
            </a:rPr>
            <a:t>Butterfly.json</a:t>
          </a:r>
          <a:endParaRPr lang="fr-FR" dirty="0">
            <a:solidFill>
              <a:schemeClr val="tx2"/>
            </a:solidFill>
          </a:endParaRPr>
        </a:p>
      </dgm:t>
    </dgm:pt>
    <dgm:pt modelId="{9F90BD20-5DC3-47B3-910B-736B2025AC6C}" type="parTrans" cxnId="{9A2EF38C-AF72-4426-8E0E-2C97445EE79A}">
      <dgm:prSet/>
      <dgm:spPr/>
      <dgm:t>
        <a:bodyPr/>
        <a:lstStyle/>
        <a:p>
          <a:endParaRPr lang="fr-FR">
            <a:solidFill>
              <a:schemeClr val="tx2"/>
            </a:solidFill>
          </a:endParaRPr>
        </a:p>
      </dgm:t>
    </dgm:pt>
    <dgm:pt modelId="{C2E4731F-033F-4D28-A51E-77DACF128F8F}" type="sibTrans" cxnId="{9A2EF38C-AF72-4426-8E0E-2C97445EE79A}">
      <dgm:prSet/>
      <dgm:spPr/>
      <dgm:t>
        <a:bodyPr/>
        <a:lstStyle/>
        <a:p>
          <a:endParaRPr lang="fr-FR">
            <a:solidFill>
              <a:schemeClr val="tx2"/>
            </a:solidFill>
          </a:endParaRPr>
        </a:p>
      </dgm:t>
    </dgm:pt>
    <dgm:pt modelId="{6A64DA5B-C2AE-4604-958E-CE862AD27144}" type="pres">
      <dgm:prSet presAssocID="{30B9206A-367C-467F-9E9B-8417AF00AC98}" presName="hierChild1" presStyleCnt="0">
        <dgm:presLayoutVars>
          <dgm:orgChart val="1"/>
          <dgm:chPref val="1"/>
          <dgm:dir/>
          <dgm:animOne val="branch"/>
          <dgm:animLvl val="lvl"/>
          <dgm:resizeHandles/>
        </dgm:presLayoutVars>
      </dgm:prSet>
      <dgm:spPr/>
      <dgm:t>
        <a:bodyPr/>
        <a:lstStyle/>
        <a:p>
          <a:endParaRPr lang="fr-FR"/>
        </a:p>
      </dgm:t>
    </dgm:pt>
    <dgm:pt modelId="{E9FD3CF4-DB91-47E0-8215-95D1578EC296}" type="pres">
      <dgm:prSet presAssocID="{53A8A339-6E19-437E-BDEE-1076691BB376}" presName="hierRoot1" presStyleCnt="0">
        <dgm:presLayoutVars>
          <dgm:hierBranch/>
        </dgm:presLayoutVars>
      </dgm:prSet>
      <dgm:spPr/>
      <dgm:t>
        <a:bodyPr/>
        <a:lstStyle/>
        <a:p>
          <a:endParaRPr lang="fr-FR"/>
        </a:p>
      </dgm:t>
    </dgm:pt>
    <dgm:pt modelId="{16A08DD4-2A48-4215-B6CC-A4213368574F}" type="pres">
      <dgm:prSet presAssocID="{53A8A339-6E19-437E-BDEE-1076691BB376}" presName="rootComposite1" presStyleCnt="0"/>
      <dgm:spPr/>
      <dgm:t>
        <a:bodyPr/>
        <a:lstStyle/>
        <a:p>
          <a:endParaRPr lang="fr-FR"/>
        </a:p>
      </dgm:t>
    </dgm:pt>
    <dgm:pt modelId="{9BC40F1F-FDA0-42A5-9949-19294723471E}" type="pres">
      <dgm:prSet presAssocID="{53A8A339-6E19-437E-BDEE-1076691BB376}" presName="rootText1" presStyleLbl="node0" presStyleIdx="0" presStyleCnt="1">
        <dgm:presLayoutVars>
          <dgm:chPref val="3"/>
        </dgm:presLayoutVars>
      </dgm:prSet>
      <dgm:spPr/>
      <dgm:t>
        <a:bodyPr/>
        <a:lstStyle/>
        <a:p>
          <a:endParaRPr lang="fr-FR"/>
        </a:p>
      </dgm:t>
    </dgm:pt>
    <dgm:pt modelId="{2E7C85F7-5D35-48E8-B7FA-E7659CAF1547}" type="pres">
      <dgm:prSet presAssocID="{53A8A339-6E19-437E-BDEE-1076691BB376}" presName="rootConnector1" presStyleLbl="node1" presStyleIdx="0" presStyleCnt="0"/>
      <dgm:spPr/>
      <dgm:t>
        <a:bodyPr/>
        <a:lstStyle/>
        <a:p>
          <a:endParaRPr lang="fr-FR"/>
        </a:p>
      </dgm:t>
    </dgm:pt>
    <dgm:pt modelId="{6FAE798C-2788-4A9C-91AB-DF748375F824}" type="pres">
      <dgm:prSet presAssocID="{53A8A339-6E19-437E-BDEE-1076691BB376}" presName="hierChild2" presStyleCnt="0"/>
      <dgm:spPr/>
      <dgm:t>
        <a:bodyPr/>
        <a:lstStyle/>
        <a:p>
          <a:endParaRPr lang="fr-FR"/>
        </a:p>
      </dgm:t>
    </dgm:pt>
    <dgm:pt modelId="{1B3D7F00-945A-4F98-B08E-C942FF386182}" type="pres">
      <dgm:prSet presAssocID="{0D7E68F2-ADC9-4667-8BFF-4B3A9F068023}" presName="Name35" presStyleLbl="parChTrans1D2" presStyleIdx="0" presStyleCnt="1"/>
      <dgm:spPr/>
      <dgm:t>
        <a:bodyPr/>
        <a:lstStyle/>
        <a:p>
          <a:endParaRPr lang="fr-FR"/>
        </a:p>
      </dgm:t>
    </dgm:pt>
    <dgm:pt modelId="{2EF77613-1B3C-4295-B12B-5FE21781899A}" type="pres">
      <dgm:prSet presAssocID="{5E7AE20D-D038-4C99-80F3-9D17B05A44B5}" presName="hierRoot2" presStyleCnt="0">
        <dgm:presLayoutVars>
          <dgm:hierBranch/>
        </dgm:presLayoutVars>
      </dgm:prSet>
      <dgm:spPr/>
      <dgm:t>
        <a:bodyPr/>
        <a:lstStyle/>
        <a:p>
          <a:endParaRPr lang="fr-FR"/>
        </a:p>
      </dgm:t>
    </dgm:pt>
    <dgm:pt modelId="{1169792D-ED88-40A4-8C15-A0F117391142}" type="pres">
      <dgm:prSet presAssocID="{5E7AE20D-D038-4C99-80F3-9D17B05A44B5}" presName="rootComposite" presStyleCnt="0"/>
      <dgm:spPr/>
      <dgm:t>
        <a:bodyPr/>
        <a:lstStyle/>
        <a:p>
          <a:endParaRPr lang="fr-FR"/>
        </a:p>
      </dgm:t>
    </dgm:pt>
    <dgm:pt modelId="{E0296B4E-F53A-4E7C-AEF4-C391D458E92A}" type="pres">
      <dgm:prSet presAssocID="{5E7AE20D-D038-4C99-80F3-9D17B05A44B5}" presName="rootText" presStyleLbl="node2" presStyleIdx="0" presStyleCnt="1">
        <dgm:presLayoutVars>
          <dgm:chPref val="3"/>
        </dgm:presLayoutVars>
      </dgm:prSet>
      <dgm:spPr/>
      <dgm:t>
        <a:bodyPr/>
        <a:lstStyle/>
        <a:p>
          <a:endParaRPr lang="fr-FR"/>
        </a:p>
      </dgm:t>
    </dgm:pt>
    <dgm:pt modelId="{B0C2441E-9428-4834-B020-E78F8B04D6D2}" type="pres">
      <dgm:prSet presAssocID="{5E7AE20D-D038-4C99-80F3-9D17B05A44B5}" presName="rootConnector" presStyleLbl="node2" presStyleIdx="0" presStyleCnt="1"/>
      <dgm:spPr/>
      <dgm:t>
        <a:bodyPr/>
        <a:lstStyle/>
        <a:p>
          <a:endParaRPr lang="fr-FR"/>
        </a:p>
      </dgm:t>
    </dgm:pt>
    <dgm:pt modelId="{06BB68F1-FA76-45C9-9131-D60C31069955}" type="pres">
      <dgm:prSet presAssocID="{5E7AE20D-D038-4C99-80F3-9D17B05A44B5}" presName="hierChild4" presStyleCnt="0"/>
      <dgm:spPr/>
      <dgm:t>
        <a:bodyPr/>
        <a:lstStyle/>
        <a:p>
          <a:endParaRPr lang="fr-FR"/>
        </a:p>
      </dgm:t>
    </dgm:pt>
    <dgm:pt modelId="{C69EBC80-8367-4DD9-BEAE-036DBAB23EF6}" type="pres">
      <dgm:prSet presAssocID="{DD9F117E-BD82-456C-8339-02D297A9A0DF}" presName="Name35" presStyleLbl="parChTrans1D3" presStyleIdx="0" presStyleCnt="3"/>
      <dgm:spPr/>
      <dgm:t>
        <a:bodyPr/>
        <a:lstStyle/>
        <a:p>
          <a:endParaRPr lang="fr-FR"/>
        </a:p>
      </dgm:t>
    </dgm:pt>
    <dgm:pt modelId="{42D4028D-B595-4B38-B144-7916B0BAB315}" type="pres">
      <dgm:prSet presAssocID="{4BEBE8AD-C1C2-4F2B-B111-7F0BC8115F79}" presName="hierRoot2" presStyleCnt="0">
        <dgm:presLayoutVars>
          <dgm:hierBranch/>
        </dgm:presLayoutVars>
      </dgm:prSet>
      <dgm:spPr/>
      <dgm:t>
        <a:bodyPr/>
        <a:lstStyle/>
        <a:p>
          <a:endParaRPr lang="fr-FR"/>
        </a:p>
      </dgm:t>
    </dgm:pt>
    <dgm:pt modelId="{CA27D9CD-AEB0-4D52-95E0-3EE82CB53F38}" type="pres">
      <dgm:prSet presAssocID="{4BEBE8AD-C1C2-4F2B-B111-7F0BC8115F79}" presName="rootComposite" presStyleCnt="0"/>
      <dgm:spPr/>
      <dgm:t>
        <a:bodyPr/>
        <a:lstStyle/>
        <a:p>
          <a:endParaRPr lang="fr-FR"/>
        </a:p>
      </dgm:t>
    </dgm:pt>
    <dgm:pt modelId="{F968E986-E07E-4B7D-9BB5-4E09FE525819}" type="pres">
      <dgm:prSet presAssocID="{4BEBE8AD-C1C2-4F2B-B111-7F0BC8115F79}" presName="rootText" presStyleLbl="node3" presStyleIdx="0" presStyleCnt="3">
        <dgm:presLayoutVars>
          <dgm:chPref val="3"/>
        </dgm:presLayoutVars>
      </dgm:prSet>
      <dgm:spPr/>
      <dgm:t>
        <a:bodyPr/>
        <a:lstStyle/>
        <a:p>
          <a:endParaRPr lang="fr-FR"/>
        </a:p>
      </dgm:t>
    </dgm:pt>
    <dgm:pt modelId="{5CD0F371-1DA8-4C05-AF53-1A2F71FD0562}" type="pres">
      <dgm:prSet presAssocID="{4BEBE8AD-C1C2-4F2B-B111-7F0BC8115F79}" presName="rootConnector" presStyleLbl="node3" presStyleIdx="0" presStyleCnt="3"/>
      <dgm:spPr/>
      <dgm:t>
        <a:bodyPr/>
        <a:lstStyle/>
        <a:p>
          <a:endParaRPr lang="fr-FR"/>
        </a:p>
      </dgm:t>
    </dgm:pt>
    <dgm:pt modelId="{4F2A8898-A2C8-4A01-924A-FA47F16332A7}" type="pres">
      <dgm:prSet presAssocID="{4BEBE8AD-C1C2-4F2B-B111-7F0BC8115F79}" presName="hierChild4" presStyleCnt="0"/>
      <dgm:spPr/>
      <dgm:t>
        <a:bodyPr/>
        <a:lstStyle/>
        <a:p>
          <a:endParaRPr lang="fr-FR"/>
        </a:p>
      </dgm:t>
    </dgm:pt>
    <dgm:pt modelId="{46D81DA0-9CAF-4F33-A966-CD935FF6EEE7}" type="pres">
      <dgm:prSet presAssocID="{4BEBE8AD-C1C2-4F2B-B111-7F0BC8115F79}" presName="hierChild5" presStyleCnt="0"/>
      <dgm:spPr/>
      <dgm:t>
        <a:bodyPr/>
        <a:lstStyle/>
        <a:p>
          <a:endParaRPr lang="fr-FR"/>
        </a:p>
      </dgm:t>
    </dgm:pt>
    <dgm:pt modelId="{A15E4776-5118-4063-AAAC-A3630A9BFD54}" type="pres">
      <dgm:prSet presAssocID="{EA3B6C58-A20B-4A96-9244-F7281F7CC9A1}" presName="Name35" presStyleLbl="parChTrans1D3" presStyleIdx="1" presStyleCnt="3"/>
      <dgm:spPr/>
      <dgm:t>
        <a:bodyPr/>
        <a:lstStyle/>
        <a:p>
          <a:endParaRPr lang="fr-FR"/>
        </a:p>
      </dgm:t>
    </dgm:pt>
    <dgm:pt modelId="{C56532A3-5048-4BF4-9DD1-A488FC67E0DD}" type="pres">
      <dgm:prSet presAssocID="{EF1AA9EF-9917-40F8-84FC-42D1175857DD}" presName="hierRoot2" presStyleCnt="0">
        <dgm:presLayoutVars>
          <dgm:hierBranch/>
        </dgm:presLayoutVars>
      </dgm:prSet>
      <dgm:spPr/>
      <dgm:t>
        <a:bodyPr/>
        <a:lstStyle/>
        <a:p>
          <a:endParaRPr lang="fr-FR"/>
        </a:p>
      </dgm:t>
    </dgm:pt>
    <dgm:pt modelId="{5E35D5C1-7C24-4ACE-9CA5-EDF4E184D6B3}" type="pres">
      <dgm:prSet presAssocID="{EF1AA9EF-9917-40F8-84FC-42D1175857DD}" presName="rootComposite" presStyleCnt="0"/>
      <dgm:spPr/>
      <dgm:t>
        <a:bodyPr/>
        <a:lstStyle/>
        <a:p>
          <a:endParaRPr lang="fr-FR"/>
        </a:p>
      </dgm:t>
    </dgm:pt>
    <dgm:pt modelId="{C27B2A9C-CA3A-4D2B-960D-5E182BBD4003}" type="pres">
      <dgm:prSet presAssocID="{EF1AA9EF-9917-40F8-84FC-42D1175857DD}" presName="rootText" presStyleLbl="node3" presStyleIdx="1" presStyleCnt="3">
        <dgm:presLayoutVars>
          <dgm:chPref val="3"/>
        </dgm:presLayoutVars>
      </dgm:prSet>
      <dgm:spPr/>
      <dgm:t>
        <a:bodyPr/>
        <a:lstStyle/>
        <a:p>
          <a:endParaRPr lang="fr-FR"/>
        </a:p>
      </dgm:t>
    </dgm:pt>
    <dgm:pt modelId="{729B34BD-0633-4C8B-B280-626FC109C493}" type="pres">
      <dgm:prSet presAssocID="{EF1AA9EF-9917-40F8-84FC-42D1175857DD}" presName="rootConnector" presStyleLbl="node3" presStyleIdx="1" presStyleCnt="3"/>
      <dgm:spPr/>
      <dgm:t>
        <a:bodyPr/>
        <a:lstStyle/>
        <a:p>
          <a:endParaRPr lang="fr-FR"/>
        </a:p>
      </dgm:t>
    </dgm:pt>
    <dgm:pt modelId="{8FFEA64E-BA20-4D18-A3F6-FE7D0C63FE5F}" type="pres">
      <dgm:prSet presAssocID="{EF1AA9EF-9917-40F8-84FC-42D1175857DD}" presName="hierChild4" presStyleCnt="0"/>
      <dgm:spPr/>
      <dgm:t>
        <a:bodyPr/>
        <a:lstStyle/>
        <a:p>
          <a:endParaRPr lang="fr-FR"/>
        </a:p>
      </dgm:t>
    </dgm:pt>
    <dgm:pt modelId="{BADB087D-6A64-4082-B842-05C62F1AFFB5}" type="pres">
      <dgm:prSet presAssocID="{EF1AA9EF-9917-40F8-84FC-42D1175857DD}" presName="hierChild5" presStyleCnt="0"/>
      <dgm:spPr/>
      <dgm:t>
        <a:bodyPr/>
        <a:lstStyle/>
        <a:p>
          <a:endParaRPr lang="fr-FR"/>
        </a:p>
      </dgm:t>
    </dgm:pt>
    <dgm:pt modelId="{02FA75C1-6591-4FAC-9F0E-9823F066BDBF}" type="pres">
      <dgm:prSet presAssocID="{9F90BD20-5DC3-47B3-910B-736B2025AC6C}" presName="Name35" presStyleLbl="parChTrans1D3" presStyleIdx="2" presStyleCnt="3"/>
      <dgm:spPr/>
      <dgm:t>
        <a:bodyPr/>
        <a:lstStyle/>
        <a:p>
          <a:endParaRPr lang="fr-FR"/>
        </a:p>
      </dgm:t>
    </dgm:pt>
    <dgm:pt modelId="{9D947E1C-9794-4AF6-AC24-A58B764133AF}" type="pres">
      <dgm:prSet presAssocID="{C0052FD1-879B-44F8-845C-1B5778B1F4C2}" presName="hierRoot2" presStyleCnt="0">
        <dgm:presLayoutVars>
          <dgm:hierBranch/>
        </dgm:presLayoutVars>
      </dgm:prSet>
      <dgm:spPr/>
      <dgm:t>
        <a:bodyPr/>
        <a:lstStyle/>
        <a:p>
          <a:endParaRPr lang="fr-FR"/>
        </a:p>
      </dgm:t>
    </dgm:pt>
    <dgm:pt modelId="{D1C36F89-27FD-439F-A85A-C08EC6DD09E1}" type="pres">
      <dgm:prSet presAssocID="{C0052FD1-879B-44F8-845C-1B5778B1F4C2}" presName="rootComposite" presStyleCnt="0"/>
      <dgm:spPr/>
      <dgm:t>
        <a:bodyPr/>
        <a:lstStyle/>
        <a:p>
          <a:endParaRPr lang="fr-FR"/>
        </a:p>
      </dgm:t>
    </dgm:pt>
    <dgm:pt modelId="{28F2E925-14B8-4FB8-A56C-2C6BDEE871AA}" type="pres">
      <dgm:prSet presAssocID="{C0052FD1-879B-44F8-845C-1B5778B1F4C2}" presName="rootText" presStyleLbl="node3" presStyleIdx="2" presStyleCnt="3">
        <dgm:presLayoutVars>
          <dgm:chPref val="3"/>
        </dgm:presLayoutVars>
      </dgm:prSet>
      <dgm:spPr/>
      <dgm:t>
        <a:bodyPr/>
        <a:lstStyle/>
        <a:p>
          <a:endParaRPr lang="fr-FR"/>
        </a:p>
      </dgm:t>
    </dgm:pt>
    <dgm:pt modelId="{3B6EA4C2-27AD-4E70-B77F-B8562605E618}" type="pres">
      <dgm:prSet presAssocID="{C0052FD1-879B-44F8-845C-1B5778B1F4C2}" presName="rootConnector" presStyleLbl="node3" presStyleIdx="2" presStyleCnt="3"/>
      <dgm:spPr/>
      <dgm:t>
        <a:bodyPr/>
        <a:lstStyle/>
        <a:p>
          <a:endParaRPr lang="fr-FR"/>
        </a:p>
      </dgm:t>
    </dgm:pt>
    <dgm:pt modelId="{029B9517-12A6-4CB1-BACE-3FE28354312C}" type="pres">
      <dgm:prSet presAssocID="{C0052FD1-879B-44F8-845C-1B5778B1F4C2}" presName="hierChild4" presStyleCnt="0"/>
      <dgm:spPr/>
      <dgm:t>
        <a:bodyPr/>
        <a:lstStyle/>
        <a:p>
          <a:endParaRPr lang="fr-FR"/>
        </a:p>
      </dgm:t>
    </dgm:pt>
    <dgm:pt modelId="{3AA26E93-96B4-4677-8D13-6186F7E7418C}" type="pres">
      <dgm:prSet presAssocID="{C0052FD1-879B-44F8-845C-1B5778B1F4C2}" presName="hierChild5" presStyleCnt="0"/>
      <dgm:spPr/>
      <dgm:t>
        <a:bodyPr/>
        <a:lstStyle/>
        <a:p>
          <a:endParaRPr lang="fr-FR"/>
        </a:p>
      </dgm:t>
    </dgm:pt>
    <dgm:pt modelId="{20E9388B-D16F-4BD6-96D0-DCB998B49E58}" type="pres">
      <dgm:prSet presAssocID="{5E7AE20D-D038-4C99-80F3-9D17B05A44B5}" presName="hierChild5" presStyleCnt="0"/>
      <dgm:spPr/>
      <dgm:t>
        <a:bodyPr/>
        <a:lstStyle/>
        <a:p>
          <a:endParaRPr lang="fr-FR"/>
        </a:p>
      </dgm:t>
    </dgm:pt>
    <dgm:pt modelId="{9C9F091A-A530-4635-999C-E8D3D2B13047}" type="pres">
      <dgm:prSet presAssocID="{53A8A339-6E19-437E-BDEE-1076691BB376}" presName="hierChild3" presStyleCnt="0"/>
      <dgm:spPr/>
      <dgm:t>
        <a:bodyPr/>
        <a:lstStyle/>
        <a:p>
          <a:endParaRPr lang="fr-FR"/>
        </a:p>
      </dgm:t>
    </dgm:pt>
  </dgm:ptLst>
  <dgm:cxnLst>
    <dgm:cxn modelId="{9A2EF38C-AF72-4426-8E0E-2C97445EE79A}" srcId="{5E7AE20D-D038-4C99-80F3-9D17B05A44B5}" destId="{C0052FD1-879B-44F8-845C-1B5778B1F4C2}" srcOrd="2" destOrd="0" parTransId="{9F90BD20-5DC3-47B3-910B-736B2025AC6C}" sibTransId="{C2E4731F-033F-4D28-A51E-77DACF128F8F}"/>
    <dgm:cxn modelId="{61ADB026-0BAE-4EC9-9EC5-4CCA9087DA63}" type="presOf" srcId="{5E7AE20D-D038-4C99-80F3-9D17B05A44B5}" destId="{E0296B4E-F53A-4E7C-AEF4-C391D458E92A}" srcOrd="0" destOrd="0" presId="urn:microsoft.com/office/officeart/2005/8/layout/orgChart1"/>
    <dgm:cxn modelId="{C50145E6-85F5-420D-810F-AE5E3A4A6807}" type="presOf" srcId="{4BEBE8AD-C1C2-4F2B-B111-7F0BC8115F79}" destId="{F968E986-E07E-4B7D-9BB5-4E09FE525819}" srcOrd="0" destOrd="0" presId="urn:microsoft.com/office/officeart/2005/8/layout/orgChart1"/>
    <dgm:cxn modelId="{0F0C8866-5517-4D1D-B512-589FE1A40D5E}" srcId="{5E7AE20D-D038-4C99-80F3-9D17B05A44B5}" destId="{4BEBE8AD-C1C2-4F2B-B111-7F0BC8115F79}" srcOrd="0" destOrd="0" parTransId="{DD9F117E-BD82-456C-8339-02D297A9A0DF}" sibTransId="{F91084D5-D6E5-40CB-B784-B8CC431E71F8}"/>
    <dgm:cxn modelId="{A2444B0A-7D47-43B2-834A-6ECB95C73935}" srcId="{5E7AE20D-D038-4C99-80F3-9D17B05A44B5}" destId="{EF1AA9EF-9917-40F8-84FC-42D1175857DD}" srcOrd="1" destOrd="0" parTransId="{EA3B6C58-A20B-4A96-9244-F7281F7CC9A1}" sibTransId="{DD11C2C7-FAE9-49ED-BF2D-AC7AF607A116}"/>
    <dgm:cxn modelId="{781D7452-D927-4CB5-9EE4-EFE87B88893E}" type="presOf" srcId="{5E7AE20D-D038-4C99-80F3-9D17B05A44B5}" destId="{B0C2441E-9428-4834-B020-E78F8B04D6D2}" srcOrd="1" destOrd="0" presId="urn:microsoft.com/office/officeart/2005/8/layout/orgChart1"/>
    <dgm:cxn modelId="{355DA86C-1E0E-442E-8BA9-45EAED9BB0EC}" type="presOf" srcId="{DD9F117E-BD82-456C-8339-02D297A9A0DF}" destId="{C69EBC80-8367-4DD9-BEAE-036DBAB23EF6}" srcOrd="0" destOrd="0" presId="urn:microsoft.com/office/officeart/2005/8/layout/orgChart1"/>
    <dgm:cxn modelId="{1BED1068-DD03-48D4-BD3A-75B24294E9D9}" type="presOf" srcId="{0D7E68F2-ADC9-4667-8BFF-4B3A9F068023}" destId="{1B3D7F00-945A-4F98-B08E-C942FF386182}" srcOrd="0" destOrd="0" presId="urn:microsoft.com/office/officeart/2005/8/layout/orgChart1"/>
    <dgm:cxn modelId="{C86AF666-D658-4A0B-B4E3-A1D0C9413CF6}" type="presOf" srcId="{9F90BD20-5DC3-47B3-910B-736B2025AC6C}" destId="{02FA75C1-6591-4FAC-9F0E-9823F066BDBF}" srcOrd="0" destOrd="0" presId="urn:microsoft.com/office/officeart/2005/8/layout/orgChart1"/>
    <dgm:cxn modelId="{3BD6185F-798D-4EF0-B20D-78FAD3F39873}" type="presOf" srcId="{EA3B6C58-A20B-4A96-9244-F7281F7CC9A1}" destId="{A15E4776-5118-4063-AAAC-A3630A9BFD54}" srcOrd="0" destOrd="0" presId="urn:microsoft.com/office/officeart/2005/8/layout/orgChart1"/>
    <dgm:cxn modelId="{2A409F66-7ADC-4926-A112-0ED5B96DB24E}" srcId="{30B9206A-367C-467F-9E9B-8417AF00AC98}" destId="{53A8A339-6E19-437E-BDEE-1076691BB376}" srcOrd="0" destOrd="0" parTransId="{C73296D9-3EC8-483F-A3F1-B9B43096909C}" sibTransId="{6F35E958-F3DD-4162-81B2-FD7A8280EC26}"/>
    <dgm:cxn modelId="{2F7DC3DD-5D87-44FF-8350-4390B72D1323}" type="presOf" srcId="{EF1AA9EF-9917-40F8-84FC-42D1175857DD}" destId="{C27B2A9C-CA3A-4D2B-960D-5E182BBD4003}" srcOrd="0" destOrd="0" presId="urn:microsoft.com/office/officeart/2005/8/layout/orgChart1"/>
    <dgm:cxn modelId="{C6553DD0-37EC-4C41-86E0-E7CA4CB24554}" type="presOf" srcId="{53A8A339-6E19-437E-BDEE-1076691BB376}" destId="{2E7C85F7-5D35-48E8-B7FA-E7659CAF1547}" srcOrd="1" destOrd="0" presId="urn:microsoft.com/office/officeart/2005/8/layout/orgChart1"/>
    <dgm:cxn modelId="{7D76682D-9A7F-4FFA-8A96-91B06326EB30}" type="presOf" srcId="{4BEBE8AD-C1C2-4F2B-B111-7F0BC8115F79}" destId="{5CD0F371-1DA8-4C05-AF53-1A2F71FD0562}" srcOrd="1" destOrd="0" presId="urn:microsoft.com/office/officeart/2005/8/layout/orgChart1"/>
    <dgm:cxn modelId="{26217AB3-9D1E-4A78-8A0E-1BFF381CB233}" type="presOf" srcId="{C0052FD1-879B-44F8-845C-1B5778B1F4C2}" destId="{28F2E925-14B8-4FB8-A56C-2C6BDEE871AA}" srcOrd="0" destOrd="0" presId="urn:microsoft.com/office/officeart/2005/8/layout/orgChart1"/>
    <dgm:cxn modelId="{7929BA52-E82A-4AFA-A45E-EA93C6DC4205}" type="presOf" srcId="{53A8A339-6E19-437E-BDEE-1076691BB376}" destId="{9BC40F1F-FDA0-42A5-9949-19294723471E}" srcOrd="0" destOrd="0" presId="urn:microsoft.com/office/officeart/2005/8/layout/orgChart1"/>
    <dgm:cxn modelId="{3E323126-C410-4D67-B224-AFF303B27D38}" type="presOf" srcId="{30B9206A-367C-467F-9E9B-8417AF00AC98}" destId="{6A64DA5B-C2AE-4604-958E-CE862AD27144}" srcOrd="0" destOrd="0" presId="urn:microsoft.com/office/officeart/2005/8/layout/orgChart1"/>
    <dgm:cxn modelId="{9AA03D64-A96C-45CC-B36D-636D6FF0A5CD}" type="presOf" srcId="{C0052FD1-879B-44F8-845C-1B5778B1F4C2}" destId="{3B6EA4C2-27AD-4E70-B77F-B8562605E618}" srcOrd="1" destOrd="0" presId="urn:microsoft.com/office/officeart/2005/8/layout/orgChart1"/>
    <dgm:cxn modelId="{6DD47201-1534-48F5-A7D7-0D6E1A41527C}" srcId="{53A8A339-6E19-437E-BDEE-1076691BB376}" destId="{5E7AE20D-D038-4C99-80F3-9D17B05A44B5}" srcOrd="0" destOrd="0" parTransId="{0D7E68F2-ADC9-4667-8BFF-4B3A9F068023}" sibTransId="{ABEC2266-9AF0-4743-B53A-FD7AB3E136F9}"/>
    <dgm:cxn modelId="{501D595A-05A2-4BD4-95C1-160AEA065519}" type="presOf" srcId="{EF1AA9EF-9917-40F8-84FC-42D1175857DD}" destId="{729B34BD-0633-4C8B-B280-626FC109C493}" srcOrd="1" destOrd="0" presId="urn:microsoft.com/office/officeart/2005/8/layout/orgChart1"/>
    <dgm:cxn modelId="{B39AEE89-3697-4C9C-9A47-B280C30DC480}" type="presParOf" srcId="{6A64DA5B-C2AE-4604-958E-CE862AD27144}" destId="{E9FD3CF4-DB91-47E0-8215-95D1578EC296}" srcOrd="0" destOrd="0" presId="urn:microsoft.com/office/officeart/2005/8/layout/orgChart1"/>
    <dgm:cxn modelId="{580C78B0-552C-4DBB-B272-EAD9D475F71B}" type="presParOf" srcId="{E9FD3CF4-DB91-47E0-8215-95D1578EC296}" destId="{16A08DD4-2A48-4215-B6CC-A4213368574F}" srcOrd="0" destOrd="0" presId="urn:microsoft.com/office/officeart/2005/8/layout/orgChart1"/>
    <dgm:cxn modelId="{AB951ECB-C888-449D-9A10-8D76F0D76612}" type="presParOf" srcId="{16A08DD4-2A48-4215-B6CC-A4213368574F}" destId="{9BC40F1F-FDA0-42A5-9949-19294723471E}" srcOrd="0" destOrd="0" presId="urn:microsoft.com/office/officeart/2005/8/layout/orgChart1"/>
    <dgm:cxn modelId="{87B7190D-99E2-4BA4-A789-D16E593A4587}" type="presParOf" srcId="{16A08DD4-2A48-4215-B6CC-A4213368574F}" destId="{2E7C85F7-5D35-48E8-B7FA-E7659CAF1547}" srcOrd="1" destOrd="0" presId="urn:microsoft.com/office/officeart/2005/8/layout/orgChart1"/>
    <dgm:cxn modelId="{C5F78FD9-BFD7-4735-A112-4DDD5B5D404D}" type="presParOf" srcId="{E9FD3CF4-DB91-47E0-8215-95D1578EC296}" destId="{6FAE798C-2788-4A9C-91AB-DF748375F824}" srcOrd="1" destOrd="0" presId="urn:microsoft.com/office/officeart/2005/8/layout/orgChart1"/>
    <dgm:cxn modelId="{5B256240-7DD4-4A26-ADAB-E1A9C237ECB4}" type="presParOf" srcId="{6FAE798C-2788-4A9C-91AB-DF748375F824}" destId="{1B3D7F00-945A-4F98-B08E-C942FF386182}" srcOrd="0" destOrd="0" presId="urn:microsoft.com/office/officeart/2005/8/layout/orgChart1"/>
    <dgm:cxn modelId="{E1E22F6F-7774-439B-A10E-F05109CFCD81}" type="presParOf" srcId="{6FAE798C-2788-4A9C-91AB-DF748375F824}" destId="{2EF77613-1B3C-4295-B12B-5FE21781899A}" srcOrd="1" destOrd="0" presId="urn:microsoft.com/office/officeart/2005/8/layout/orgChart1"/>
    <dgm:cxn modelId="{3F4C3772-65CA-4538-8156-B314C41FECB2}" type="presParOf" srcId="{2EF77613-1B3C-4295-B12B-5FE21781899A}" destId="{1169792D-ED88-40A4-8C15-A0F117391142}" srcOrd="0" destOrd="0" presId="urn:microsoft.com/office/officeart/2005/8/layout/orgChart1"/>
    <dgm:cxn modelId="{D6A0C98A-8D78-49F5-A813-EC18C212FEAC}" type="presParOf" srcId="{1169792D-ED88-40A4-8C15-A0F117391142}" destId="{E0296B4E-F53A-4E7C-AEF4-C391D458E92A}" srcOrd="0" destOrd="0" presId="urn:microsoft.com/office/officeart/2005/8/layout/orgChart1"/>
    <dgm:cxn modelId="{76E7FC36-0D7A-4512-8777-3FD4549B29EB}" type="presParOf" srcId="{1169792D-ED88-40A4-8C15-A0F117391142}" destId="{B0C2441E-9428-4834-B020-E78F8B04D6D2}" srcOrd="1" destOrd="0" presId="urn:microsoft.com/office/officeart/2005/8/layout/orgChart1"/>
    <dgm:cxn modelId="{BC1BDDAF-73F9-42BA-82F5-B7CB24B20EF8}" type="presParOf" srcId="{2EF77613-1B3C-4295-B12B-5FE21781899A}" destId="{06BB68F1-FA76-45C9-9131-D60C31069955}" srcOrd="1" destOrd="0" presId="urn:microsoft.com/office/officeart/2005/8/layout/orgChart1"/>
    <dgm:cxn modelId="{B5923B4B-591A-4EA5-BF78-BCC0CC2D5C21}" type="presParOf" srcId="{06BB68F1-FA76-45C9-9131-D60C31069955}" destId="{C69EBC80-8367-4DD9-BEAE-036DBAB23EF6}" srcOrd="0" destOrd="0" presId="urn:microsoft.com/office/officeart/2005/8/layout/orgChart1"/>
    <dgm:cxn modelId="{E16D462F-8626-46CB-8E6F-48B687D5AF18}" type="presParOf" srcId="{06BB68F1-FA76-45C9-9131-D60C31069955}" destId="{42D4028D-B595-4B38-B144-7916B0BAB315}" srcOrd="1" destOrd="0" presId="urn:microsoft.com/office/officeart/2005/8/layout/orgChart1"/>
    <dgm:cxn modelId="{F970FAE9-E9A8-4E50-94DB-43A58715D0A3}" type="presParOf" srcId="{42D4028D-B595-4B38-B144-7916B0BAB315}" destId="{CA27D9CD-AEB0-4D52-95E0-3EE82CB53F38}" srcOrd="0" destOrd="0" presId="urn:microsoft.com/office/officeart/2005/8/layout/orgChart1"/>
    <dgm:cxn modelId="{DFDEDAFD-5EA1-41F2-9E54-92D7FBBA255B}" type="presParOf" srcId="{CA27D9CD-AEB0-4D52-95E0-3EE82CB53F38}" destId="{F968E986-E07E-4B7D-9BB5-4E09FE525819}" srcOrd="0" destOrd="0" presId="urn:microsoft.com/office/officeart/2005/8/layout/orgChart1"/>
    <dgm:cxn modelId="{02AF7BF9-DDFF-4287-91FA-E742841E155A}" type="presParOf" srcId="{CA27D9CD-AEB0-4D52-95E0-3EE82CB53F38}" destId="{5CD0F371-1DA8-4C05-AF53-1A2F71FD0562}" srcOrd="1" destOrd="0" presId="urn:microsoft.com/office/officeart/2005/8/layout/orgChart1"/>
    <dgm:cxn modelId="{EE5F618B-9731-4998-9F0C-691AF063C517}" type="presParOf" srcId="{42D4028D-B595-4B38-B144-7916B0BAB315}" destId="{4F2A8898-A2C8-4A01-924A-FA47F16332A7}" srcOrd="1" destOrd="0" presId="urn:microsoft.com/office/officeart/2005/8/layout/orgChart1"/>
    <dgm:cxn modelId="{4DCC030A-E907-4D9A-958A-3C955CCF748F}" type="presParOf" srcId="{42D4028D-B595-4B38-B144-7916B0BAB315}" destId="{46D81DA0-9CAF-4F33-A966-CD935FF6EEE7}" srcOrd="2" destOrd="0" presId="urn:microsoft.com/office/officeart/2005/8/layout/orgChart1"/>
    <dgm:cxn modelId="{2EFDE247-3EF2-4C39-A74C-90F823A2D78C}" type="presParOf" srcId="{06BB68F1-FA76-45C9-9131-D60C31069955}" destId="{A15E4776-5118-4063-AAAC-A3630A9BFD54}" srcOrd="2" destOrd="0" presId="urn:microsoft.com/office/officeart/2005/8/layout/orgChart1"/>
    <dgm:cxn modelId="{B6C97E4A-5EE1-4B38-A703-741E2FA8413B}" type="presParOf" srcId="{06BB68F1-FA76-45C9-9131-D60C31069955}" destId="{C56532A3-5048-4BF4-9DD1-A488FC67E0DD}" srcOrd="3" destOrd="0" presId="urn:microsoft.com/office/officeart/2005/8/layout/orgChart1"/>
    <dgm:cxn modelId="{144A5993-9827-4822-9DAE-A42CFBF1833D}" type="presParOf" srcId="{C56532A3-5048-4BF4-9DD1-A488FC67E0DD}" destId="{5E35D5C1-7C24-4ACE-9CA5-EDF4E184D6B3}" srcOrd="0" destOrd="0" presId="urn:microsoft.com/office/officeart/2005/8/layout/orgChart1"/>
    <dgm:cxn modelId="{2760699F-8CAD-49BD-A531-E4F2CB5E4461}" type="presParOf" srcId="{5E35D5C1-7C24-4ACE-9CA5-EDF4E184D6B3}" destId="{C27B2A9C-CA3A-4D2B-960D-5E182BBD4003}" srcOrd="0" destOrd="0" presId="urn:microsoft.com/office/officeart/2005/8/layout/orgChart1"/>
    <dgm:cxn modelId="{428249DB-3D30-4AFE-8C81-F76B54B75E7F}" type="presParOf" srcId="{5E35D5C1-7C24-4ACE-9CA5-EDF4E184D6B3}" destId="{729B34BD-0633-4C8B-B280-626FC109C493}" srcOrd="1" destOrd="0" presId="urn:microsoft.com/office/officeart/2005/8/layout/orgChart1"/>
    <dgm:cxn modelId="{71B77891-C1A5-4696-8888-49E3E895EF80}" type="presParOf" srcId="{C56532A3-5048-4BF4-9DD1-A488FC67E0DD}" destId="{8FFEA64E-BA20-4D18-A3F6-FE7D0C63FE5F}" srcOrd="1" destOrd="0" presId="urn:microsoft.com/office/officeart/2005/8/layout/orgChart1"/>
    <dgm:cxn modelId="{D34054B8-DBE0-4AF0-86B8-F81AE5CECCBD}" type="presParOf" srcId="{C56532A3-5048-4BF4-9DD1-A488FC67E0DD}" destId="{BADB087D-6A64-4082-B842-05C62F1AFFB5}" srcOrd="2" destOrd="0" presId="urn:microsoft.com/office/officeart/2005/8/layout/orgChart1"/>
    <dgm:cxn modelId="{CB3BD768-E0BE-4B2D-A83E-B2AFF0BCFE1A}" type="presParOf" srcId="{06BB68F1-FA76-45C9-9131-D60C31069955}" destId="{02FA75C1-6591-4FAC-9F0E-9823F066BDBF}" srcOrd="4" destOrd="0" presId="urn:microsoft.com/office/officeart/2005/8/layout/orgChart1"/>
    <dgm:cxn modelId="{2ED2F21C-375E-407F-B38B-CC2B14DC6457}" type="presParOf" srcId="{06BB68F1-FA76-45C9-9131-D60C31069955}" destId="{9D947E1C-9794-4AF6-AC24-A58B764133AF}" srcOrd="5" destOrd="0" presId="urn:microsoft.com/office/officeart/2005/8/layout/orgChart1"/>
    <dgm:cxn modelId="{F8D440A4-A37C-4417-A479-230602D06288}" type="presParOf" srcId="{9D947E1C-9794-4AF6-AC24-A58B764133AF}" destId="{D1C36F89-27FD-439F-A85A-C08EC6DD09E1}" srcOrd="0" destOrd="0" presId="urn:microsoft.com/office/officeart/2005/8/layout/orgChart1"/>
    <dgm:cxn modelId="{180EDF2F-9209-4E5F-B096-EFECA8FD8350}" type="presParOf" srcId="{D1C36F89-27FD-439F-A85A-C08EC6DD09E1}" destId="{28F2E925-14B8-4FB8-A56C-2C6BDEE871AA}" srcOrd="0" destOrd="0" presId="urn:microsoft.com/office/officeart/2005/8/layout/orgChart1"/>
    <dgm:cxn modelId="{8FF9D50E-39A7-4DBA-9DF9-648715DF1087}" type="presParOf" srcId="{D1C36F89-27FD-439F-A85A-C08EC6DD09E1}" destId="{3B6EA4C2-27AD-4E70-B77F-B8562605E618}" srcOrd="1" destOrd="0" presId="urn:microsoft.com/office/officeart/2005/8/layout/orgChart1"/>
    <dgm:cxn modelId="{B26D05F7-FC5E-4795-BF22-46A7882D5C2E}" type="presParOf" srcId="{9D947E1C-9794-4AF6-AC24-A58B764133AF}" destId="{029B9517-12A6-4CB1-BACE-3FE28354312C}" srcOrd="1" destOrd="0" presId="urn:microsoft.com/office/officeart/2005/8/layout/orgChart1"/>
    <dgm:cxn modelId="{1649727A-308D-43BC-98B2-648B649E0C4C}" type="presParOf" srcId="{9D947E1C-9794-4AF6-AC24-A58B764133AF}" destId="{3AA26E93-96B4-4677-8D13-6186F7E7418C}" srcOrd="2" destOrd="0" presId="urn:microsoft.com/office/officeart/2005/8/layout/orgChart1"/>
    <dgm:cxn modelId="{F7F36A96-7270-43A1-8A39-4A3F78ED185D}" type="presParOf" srcId="{2EF77613-1B3C-4295-B12B-5FE21781899A}" destId="{20E9388B-D16F-4BD6-96D0-DCB998B49E58}" srcOrd="2" destOrd="0" presId="urn:microsoft.com/office/officeart/2005/8/layout/orgChart1"/>
    <dgm:cxn modelId="{083D7DA0-9C82-4D26-8DAE-98648D57CE57}" type="presParOf" srcId="{E9FD3CF4-DB91-47E0-8215-95D1578EC296}" destId="{9C9F091A-A530-4635-999C-E8D3D2B13047}" srcOrd="2" destOrd="0" presId="urn:microsoft.com/office/officeart/2005/8/layout/orgChart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FA75C1-6591-4FAC-9F0E-9823F066BDBF}">
      <dsp:nvSpPr>
        <dsp:cNvPr id="0" name=""/>
        <dsp:cNvSpPr/>
      </dsp:nvSpPr>
      <dsp:spPr>
        <a:xfrm>
          <a:off x="2519997" y="2048263"/>
          <a:ext cx="1782916" cy="309431"/>
        </a:xfrm>
        <a:custGeom>
          <a:avLst/>
          <a:gdLst/>
          <a:ahLst/>
          <a:cxnLst/>
          <a:rect l="0" t="0" r="0" b="0"/>
          <a:pathLst>
            <a:path>
              <a:moveTo>
                <a:pt x="0" y="0"/>
              </a:moveTo>
              <a:lnTo>
                <a:pt x="0" y="154715"/>
              </a:lnTo>
              <a:lnTo>
                <a:pt x="1782916" y="154715"/>
              </a:lnTo>
              <a:lnTo>
                <a:pt x="1782916" y="30943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15E4776-5118-4063-AAAC-A3630A9BFD54}">
      <dsp:nvSpPr>
        <dsp:cNvPr id="0" name=""/>
        <dsp:cNvSpPr/>
      </dsp:nvSpPr>
      <dsp:spPr>
        <a:xfrm>
          <a:off x="2474277" y="2048263"/>
          <a:ext cx="91440" cy="309431"/>
        </a:xfrm>
        <a:custGeom>
          <a:avLst/>
          <a:gdLst/>
          <a:ahLst/>
          <a:cxnLst/>
          <a:rect l="0" t="0" r="0" b="0"/>
          <a:pathLst>
            <a:path>
              <a:moveTo>
                <a:pt x="45720" y="0"/>
              </a:moveTo>
              <a:lnTo>
                <a:pt x="45720" y="30943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9EBC80-8367-4DD9-BEAE-036DBAB23EF6}">
      <dsp:nvSpPr>
        <dsp:cNvPr id="0" name=""/>
        <dsp:cNvSpPr/>
      </dsp:nvSpPr>
      <dsp:spPr>
        <a:xfrm>
          <a:off x="737080" y="2048263"/>
          <a:ext cx="1782916" cy="309431"/>
        </a:xfrm>
        <a:custGeom>
          <a:avLst/>
          <a:gdLst/>
          <a:ahLst/>
          <a:cxnLst/>
          <a:rect l="0" t="0" r="0" b="0"/>
          <a:pathLst>
            <a:path>
              <a:moveTo>
                <a:pt x="1782916" y="0"/>
              </a:moveTo>
              <a:lnTo>
                <a:pt x="1782916" y="154715"/>
              </a:lnTo>
              <a:lnTo>
                <a:pt x="0" y="154715"/>
              </a:lnTo>
              <a:lnTo>
                <a:pt x="0" y="30943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3D7F00-945A-4F98-B08E-C942FF386182}">
      <dsp:nvSpPr>
        <dsp:cNvPr id="0" name=""/>
        <dsp:cNvSpPr/>
      </dsp:nvSpPr>
      <dsp:spPr>
        <a:xfrm>
          <a:off x="2474277" y="1002089"/>
          <a:ext cx="91440" cy="309431"/>
        </a:xfrm>
        <a:custGeom>
          <a:avLst/>
          <a:gdLst/>
          <a:ahLst/>
          <a:cxnLst/>
          <a:rect l="0" t="0" r="0" b="0"/>
          <a:pathLst>
            <a:path>
              <a:moveTo>
                <a:pt x="45720" y="0"/>
              </a:moveTo>
              <a:lnTo>
                <a:pt x="45720" y="30943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BC40F1F-FDA0-42A5-9949-19294723471E}">
      <dsp:nvSpPr>
        <dsp:cNvPr id="0" name=""/>
        <dsp:cNvSpPr/>
      </dsp:nvSpPr>
      <dsp:spPr>
        <a:xfrm>
          <a:off x="1783255" y="265347"/>
          <a:ext cx="1473484" cy="73674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fr-FR" sz="1900" kern="1200" dirty="0" smtClean="0">
              <a:solidFill>
                <a:schemeClr val="tx2"/>
              </a:solidFill>
            </a:rPr>
            <a:t>skin_base.json</a:t>
          </a:r>
          <a:endParaRPr lang="fr-FR" sz="1900" kern="1200" dirty="0">
            <a:solidFill>
              <a:schemeClr val="tx2"/>
            </a:solidFill>
          </a:endParaRPr>
        </a:p>
      </dsp:txBody>
      <dsp:txXfrm>
        <a:off x="1783255" y="265347"/>
        <a:ext cx="1473484" cy="736742"/>
      </dsp:txXfrm>
    </dsp:sp>
    <dsp:sp modelId="{E0296B4E-F53A-4E7C-AEF4-C391D458E92A}">
      <dsp:nvSpPr>
        <dsp:cNvPr id="0" name=""/>
        <dsp:cNvSpPr/>
      </dsp:nvSpPr>
      <dsp:spPr>
        <a:xfrm>
          <a:off x="1783255" y="1311521"/>
          <a:ext cx="1473484" cy="73674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fr-FR" sz="1900" kern="1200" dirty="0" smtClean="0">
              <a:solidFill>
                <a:schemeClr val="tx2"/>
              </a:solidFill>
            </a:rPr>
            <a:t>utils.json</a:t>
          </a:r>
          <a:endParaRPr lang="fr-FR" sz="1900" kern="1200" dirty="0">
            <a:solidFill>
              <a:schemeClr val="tx2"/>
            </a:solidFill>
          </a:endParaRPr>
        </a:p>
      </dsp:txBody>
      <dsp:txXfrm>
        <a:off x="1783255" y="1311521"/>
        <a:ext cx="1473484" cy="736742"/>
      </dsp:txXfrm>
    </dsp:sp>
    <dsp:sp modelId="{F968E986-E07E-4B7D-9BB5-4E09FE525819}">
      <dsp:nvSpPr>
        <dsp:cNvPr id="0" name=""/>
        <dsp:cNvSpPr/>
      </dsp:nvSpPr>
      <dsp:spPr>
        <a:xfrm>
          <a:off x="338" y="2357695"/>
          <a:ext cx="1473484" cy="73674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fr-FR" sz="1900" kern="1200" dirty="0" smtClean="0">
              <a:solidFill>
                <a:schemeClr val="tx2"/>
              </a:solidFill>
            </a:rPr>
            <a:t>Grizzly.json</a:t>
          </a:r>
          <a:endParaRPr lang="fr-FR" sz="1900" kern="1200" dirty="0">
            <a:solidFill>
              <a:schemeClr val="tx2"/>
            </a:solidFill>
          </a:endParaRPr>
        </a:p>
      </dsp:txBody>
      <dsp:txXfrm>
        <a:off x="338" y="2357695"/>
        <a:ext cx="1473484" cy="736742"/>
      </dsp:txXfrm>
    </dsp:sp>
    <dsp:sp modelId="{C27B2A9C-CA3A-4D2B-960D-5E182BBD4003}">
      <dsp:nvSpPr>
        <dsp:cNvPr id="0" name=""/>
        <dsp:cNvSpPr/>
      </dsp:nvSpPr>
      <dsp:spPr>
        <a:xfrm>
          <a:off x="1783255" y="2357695"/>
          <a:ext cx="1473484" cy="73674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fr-FR" sz="1900" kern="1200" dirty="0" smtClean="0">
              <a:solidFill>
                <a:schemeClr val="tx2"/>
              </a:solidFill>
            </a:rPr>
            <a:t>Dolphin.json</a:t>
          </a:r>
          <a:endParaRPr lang="fr-FR" sz="1900" kern="1200" dirty="0">
            <a:solidFill>
              <a:schemeClr val="tx2"/>
            </a:solidFill>
          </a:endParaRPr>
        </a:p>
      </dsp:txBody>
      <dsp:txXfrm>
        <a:off x="1783255" y="2357695"/>
        <a:ext cx="1473484" cy="736742"/>
      </dsp:txXfrm>
    </dsp:sp>
    <dsp:sp modelId="{28F2E925-14B8-4FB8-A56C-2C6BDEE871AA}">
      <dsp:nvSpPr>
        <dsp:cNvPr id="0" name=""/>
        <dsp:cNvSpPr/>
      </dsp:nvSpPr>
      <dsp:spPr>
        <a:xfrm>
          <a:off x="3566171" y="2357695"/>
          <a:ext cx="1473484" cy="73674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fr-FR" sz="1900" kern="1200" dirty="0" smtClean="0">
              <a:solidFill>
                <a:schemeClr val="tx2"/>
              </a:solidFill>
            </a:rPr>
            <a:t>Butterfly.json</a:t>
          </a:r>
          <a:endParaRPr lang="fr-FR" sz="1900" kern="1200" dirty="0">
            <a:solidFill>
              <a:schemeClr val="tx2"/>
            </a:solidFill>
          </a:endParaRPr>
        </a:p>
      </dsp:txBody>
      <dsp:txXfrm>
        <a:off x="3566171" y="2357695"/>
        <a:ext cx="1473484" cy="73674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976770-EBF8-458F-BCFF-D0EE29ED6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TotalTime>
  <Pages>70</Pages>
  <Words>13282</Words>
  <Characters>73054</Characters>
  <Application>Microsoft Office Word</Application>
  <DocSecurity>0</DocSecurity>
  <Lines>608</Lines>
  <Paragraphs>172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Nadeo</Company>
  <LinksUpToDate>false</LinksUpToDate>
  <CharactersWithSpaces>86164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Jullien</dc:creator>
  <cp:keywords/>
  <dc:description/>
  <cp:lastModifiedBy>Nicolas Jullien</cp:lastModifiedBy>
  <cp:revision>63</cp:revision>
  <dcterms:created xsi:type="dcterms:W3CDTF">2019-08-20T09:47:00Z</dcterms:created>
  <dcterms:modified xsi:type="dcterms:W3CDTF">2019-08-20T13:37:00Z</dcterms:modified>
</cp:coreProperties>
</file>